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82" w:rsidRDefault="005D1F82" w:rsidP="005D1F82">
      <w:pPr>
        <w:pStyle w:val="a3"/>
        <w:spacing w:before="0" w:beforeAutospacing="0" w:after="0" w:afterAutospacing="0"/>
        <w:jc w:val="right"/>
      </w:pPr>
      <w:r>
        <w:rPr>
          <w:b/>
          <w:bCs/>
          <w:color w:val="000000"/>
        </w:rPr>
        <w:t xml:space="preserve">                                                                                                         </w:t>
      </w:r>
      <w:r>
        <w:rPr>
          <w:color w:val="000000"/>
          <w:sz w:val="20"/>
          <w:szCs w:val="20"/>
        </w:rPr>
        <w:t>Приложение №1</w:t>
      </w:r>
    </w:p>
    <w:p w:rsid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СОГЛАСОВАНО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УТВЕРЖДЕНО</w:t>
      </w:r>
    </w:p>
    <w:p w:rsidR="005D1F82" w:rsidRPr="005D1F82" w:rsidRDefault="005D1F82" w:rsidP="005D1F82">
      <w:pPr>
        <w:spacing w:after="0" w:line="240" w:lineRule="auto"/>
        <w:ind w:left="44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Постановлением</w:t>
      </w:r>
    </w:p>
    <w:p w:rsid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Кайбицкого</w:t>
      </w:r>
      <w:proofErr w:type="spellEnd"/>
      <w:r w:rsidRPr="005D1F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района РТ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683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Руководителя исполнительного                                                           </w:t>
      </w:r>
    </w:p>
    <w:p w:rsidR="0068377D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837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68377D" w:rsidRPr="0068377D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68377D">
        <w:rPr>
          <w:rFonts w:ascii="Times New Roman" w:eastAsia="Times New Roman" w:hAnsi="Times New Roman" w:cs="Times New Roman"/>
          <w:b/>
          <w:sz w:val="24"/>
          <w:szCs w:val="24"/>
        </w:rPr>
        <w:t xml:space="preserve">омитета </w:t>
      </w:r>
      <w:proofErr w:type="spellStart"/>
      <w:r w:rsidRPr="0068377D">
        <w:rPr>
          <w:rFonts w:ascii="Times New Roman" w:eastAsia="Times New Roman" w:hAnsi="Times New Roman" w:cs="Times New Roman"/>
          <w:b/>
          <w:sz w:val="24"/>
          <w:szCs w:val="24"/>
        </w:rPr>
        <w:t>Кайбицкого</w:t>
      </w:r>
      <w:proofErr w:type="spellEnd"/>
      <w:r w:rsidRPr="006837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8377D" w:rsidRPr="005D1F82" w:rsidRDefault="0068377D" w:rsidP="00683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района РТ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5D1F82" w:rsidRPr="005D1F82" w:rsidRDefault="0068377D" w:rsidP="006837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1F82">
        <w:rPr>
          <w:rFonts w:ascii="Times New Roman" w:eastAsia="Times New Roman" w:hAnsi="Times New Roman" w:cs="Times New Roman"/>
        </w:rPr>
        <w:br/>
      </w:r>
      <w:r w:rsidR="005D1F82" w:rsidRPr="0068377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</w:p>
    <w:p w:rsidR="0068377D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______________А.И. Рахматуллин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683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______________А.Н. Макаров</w:t>
      </w:r>
    </w:p>
    <w:p w:rsidR="0068377D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</w:t>
      </w:r>
      <w:r w:rsidR="00683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83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5D1F82" w:rsidRPr="005D1F82" w:rsidRDefault="005D1F82" w:rsidP="005D1F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6763" w:rsidRDefault="00DB6763" w:rsidP="00DB67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0B12" w:rsidRPr="007F0B12" w:rsidRDefault="007F0B12" w:rsidP="00DB6763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="00C45872">
        <w:rPr>
          <w:rFonts w:ascii="Times New Roman" w:eastAsia="Times New Roman" w:hAnsi="Times New Roman" w:cs="Times New Roman"/>
          <w:b/>
          <w:sz w:val="24"/>
          <w:szCs w:val="24"/>
        </w:rPr>
        <w:t>с. Большие Кайбицы, 2018</w:t>
      </w:r>
      <w:r w:rsidRPr="007F0B12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DB6763" w:rsidRDefault="00DB6763" w:rsidP="00DB6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B6763" w:rsidRPr="005D1F82" w:rsidRDefault="00DB6763" w:rsidP="00DB6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ПОЛОЖЕНИЕ</w:t>
      </w:r>
    </w:p>
    <w:p w:rsidR="00DB6763" w:rsidRPr="005D1F82" w:rsidRDefault="00DB6763" w:rsidP="00DB6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проведении </w:t>
      </w:r>
      <w:proofErr w:type="gramStart"/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proofErr w:type="gramEnd"/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VII районного</w:t>
      </w:r>
      <w:r w:rsidR="00DB4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тура Республиканского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молодёжного фестиваля эстрадного иск</w:t>
      </w:r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усства «СОЗВЕЗДИЕ-ЙОЛДЫЗЛЫК-2018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B6763" w:rsidRDefault="00DB6763" w:rsidP="0095541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5419" w:rsidRPr="00955419" w:rsidRDefault="00DB6763" w:rsidP="0095541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</w:t>
      </w:r>
      <w:r w:rsidR="00955419" w:rsidRPr="009554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положени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955419" w:rsidRDefault="00955419" w:rsidP="0095541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D1F82" w:rsidRPr="005D1F82" w:rsidRDefault="00955419" w:rsidP="00955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Цели и задачи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Целями и задачами фестиваля являются:</w:t>
      </w:r>
    </w:p>
    <w:p w:rsidR="005D1F82" w:rsidRPr="005D1F82" w:rsidRDefault="005D1F82" w:rsidP="005D1F8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гуманитарно-культурного образования детей дошкольного возраста, школьников, студентов и молодежи, предоставляющего собой единый процесс целенаправленного формирования гармонично развитой личности;</w:t>
      </w:r>
    </w:p>
    <w:p w:rsidR="005D1F82" w:rsidRPr="005D1F82" w:rsidRDefault="005D1F82" w:rsidP="005D1F8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исполнительского мастерства участников</w:t>
      </w:r>
    </w:p>
    <w:p w:rsidR="005D1F82" w:rsidRPr="005D1F82" w:rsidRDefault="005D1F82" w:rsidP="005D1F8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поиск, выявление и поддержка одаренных детей и молодежи;</w:t>
      </w:r>
    </w:p>
    <w:p w:rsidR="005D1F82" w:rsidRPr="005D1F82" w:rsidRDefault="005D1F82" w:rsidP="005D1F8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социального статуса творческой личности через средства массовой информации;</w:t>
      </w:r>
    </w:p>
    <w:p w:rsidR="005D1F82" w:rsidRPr="005D1F82" w:rsidRDefault="005D1F82" w:rsidP="005D1F8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системы выхода молодых талантов на профессиональную сцену, телевидение и радио;</w:t>
      </w:r>
    </w:p>
    <w:p w:rsidR="005D1F82" w:rsidRPr="005D1F82" w:rsidRDefault="005D1F82" w:rsidP="005D1F8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укрепление толерантных, межконфессиональных и этнических отношений среди молодежи, военно-патриотическое воспитание;</w:t>
      </w:r>
    </w:p>
    <w:p w:rsidR="005D1F82" w:rsidRPr="0032132C" w:rsidRDefault="005D1F82" w:rsidP="005D1F8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укрепление профессиональных культурных связей между творческими коллективами и исполнителями. </w:t>
      </w:r>
    </w:p>
    <w:p w:rsidR="0032132C" w:rsidRDefault="0032132C" w:rsidP="0032132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132C" w:rsidRPr="005D1F82" w:rsidRDefault="0032132C" w:rsidP="00321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Место и время проведения.</w:t>
      </w:r>
    </w:p>
    <w:p w:rsidR="0032132C" w:rsidRPr="005D1F82" w:rsidRDefault="0032132C" w:rsidP="00321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.1.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Схема проведения фестиваля носит зональный характер. Организатором зон является районная комиссия по подготовке и проведению фестиваля</w:t>
      </w:r>
    </w:p>
    <w:p w:rsidR="0032132C" w:rsidRPr="005D1F82" w:rsidRDefault="0032132C" w:rsidP="00321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зона №1 – </w:t>
      </w:r>
      <w:proofErr w:type="spellStart"/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Кулангинская</w:t>
      </w:r>
      <w:proofErr w:type="spellEnd"/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F0E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–8:00 ч. </w:t>
      </w:r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F0E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20 марта </w:t>
      </w:r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2018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года </w:t>
      </w:r>
    </w:p>
    <w:p w:rsidR="0032132C" w:rsidRPr="005D1F82" w:rsidRDefault="00C45872" w:rsidP="00321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зона №2 -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Молькеевская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F0E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F0E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13:00 ч.  20 марта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2018</w:t>
      </w:r>
      <w:r w:rsidR="0032132C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года</w:t>
      </w:r>
    </w:p>
    <w:p w:rsidR="0032132C" w:rsidRPr="005D1F82" w:rsidRDefault="0032132C" w:rsidP="00321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зона </w:t>
      </w:r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№3 – </w:t>
      </w:r>
      <w:proofErr w:type="spellStart"/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Кайбицкая</w:t>
      </w:r>
      <w:proofErr w:type="spellEnd"/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   </w:t>
      </w:r>
      <w:r w:rsidR="007F0E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9:00 ч. 21 марта </w:t>
      </w:r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2018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года</w:t>
      </w:r>
    </w:p>
    <w:p w:rsidR="007F0E48" w:rsidRDefault="007F0E48" w:rsidP="003213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2132C" w:rsidRPr="005D1F82" w:rsidRDefault="0032132C" w:rsidP="00321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Коллектив или исполнитель, выразивший желание участвовать в фестивале, подает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заявку в отдел культуры Исполнительного комитета </w:t>
      </w:r>
      <w:proofErr w:type="spellStart"/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Кайбицкого</w:t>
      </w:r>
      <w:proofErr w:type="spellEnd"/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B4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</w:t>
      </w:r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 </w:t>
      </w:r>
      <w:r w:rsidR="00DB4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45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 РТ до             2018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года. </w:t>
      </w:r>
    </w:p>
    <w:p w:rsidR="0032132C" w:rsidRPr="005D1F82" w:rsidRDefault="0032132C" w:rsidP="00321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.3. Порядок выступления на отборочных турах определяется сроком подачи заявки.</w:t>
      </w:r>
    </w:p>
    <w:p w:rsidR="0032132C" w:rsidRPr="005D1F82" w:rsidRDefault="0032132C" w:rsidP="0032132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132C" w:rsidRPr="005D1F82" w:rsidRDefault="0032132C" w:rsidP="0032132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ind w:left="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32132C" w:rsidRDefault="0032132C" w:rsidP="005D1F82">
      <w:pPr>
        <w:spacing w:after="0" w:line="240" w:lineRule="auto"/>
        <w:ind w:left="65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2132C" w:rsidRDefault="0032132C" w:rsidP="005D1F82">
      <w:pPr>
        <w:spacing w:after="0" w:line="240" w:lineRule="auto"/>
        <w:ind w:left="65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D1F82" w:rsidRDefault="0032132C" w:rsidP="005D1F82">
      <w:pPr>
        <w:spacing w:after="0" w:line="240" w:lineRule="auto"/>
        <w:ind w:left="65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Организационная структура фестиваля</w:t>
      </w:r>
    </w:p>
    <w:p w:rsidR="005D1F82" w:rsidRPr="005D1F82" w:rsidRDefault="0032132C" w:rsidP="005D1F82">
      <w:pPr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.1 Состав комиссии по подготовке и проведению районного молодежного фестиваля эстрадного искусства «Созвездие</w:t>
      </w:r>
      <w:r w:rsidR="00DB4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B4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Йолдызлык</w:t>
      </w:r>
      <w:proofErr w:type="spellEnd"/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201</w:t>
      </w:r>
      <w:r w:rsidR="00DB4C2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(далее комиссии) утверждается Постановлением Руководителя Исполнительного комитета </w:t>
      </w:r>
      <w:proofErr w:type="spellStart"/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Кайбицкого</w:t>
      </w:r>
      <w:proofErr w:type="spellEnd"/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Республики Татарстан. Комиссия осуществляет оперативное руководство подготовкой и проведением фестиваля, контроль над его финансированием, определяет размер призового фонда и утверждает программу фестиваля.</w:t>
      </w:r>
    </w:p>
    <w:p w:rsidR="005D1F82" w:rsidRPr="005D1F82" w:rsidRDefault="0032132C" w:rsidP="005D1F82">
      <w:pPr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 Комиссия осуществляет организацию и проведение фестиваля на местах и несет совместную ответственность за свои обязательства и финансирование проводимых ими мероприятий фестиваля. </w:t>
      </w:r>
      <w:proofErr w:type="gramStart"/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В задачу комиссии также входят: сбор заявок на участие, предоставление залов для проведения зональных полуфиналов и финалов, формирование призового фонда, организация рекламной компании фестиваля в средствах массовой информации, оформление концертных залов - мест проведения зональных отборочных финалов с включением элементов символики фестиваля и декораций, командирование лауреатов на зональные полуфиналы и суперфинал фестиваля, согласно условиям настоящего положения.</w:t>
      </w:r>
      <w:proofErr w:type="gramEnd"/>
    </w:p>
    <w:p w:rsidR="005D1F82" w:rsidRPr="005D1F82" w:rsidRDefault="005D1F82" w:rsidP="005D1F82">
      <w:pPr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Отдел по делам молодежи и спорту и туризму 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участие всех желающих конкурсантов в фестивале, не относящихся к системе среднего образования, оказывают содействие в организации и проведении фестивального цикла, формировании общественного мнения, пропаганде фестивального движения, а также участвуют в создании призового спонсорского фонда.</w:t>
      </w:r>
    </w:p>
    <w:p w:rsidR="005D1F82" w:rsidRPr="005D1F82" w:rsidRDefault="005D1F82" w:rsidP="005D1F82">
      <w:pPr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Отдел образования 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участие конкурсантов в фестивале дошкольных, общеобразовательных и специализированных школ по следующей схеме:</w:t>
      </w:r>
    </w:p>
    <w:p w:rsidR="005D1F82" w:rsidRPr="005D1F82" w:rsidRDefault="005D1F82" w:rsidP="005D1F82">
      <w:pPr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каждой средней школе </w:t>
      </w:r>
      <w:r w:rsidR="00DB4C2D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трех возрастных категориях – с 1 по 4 классы, с 5 по 8 классы и с 9 по 11 классы проводится предварительный конкурсный отбор. В каждой возрастной категории выявляется один номер-победитель, который будет представлять свою школу на районном фестивальном туре. На районном отборочном туре также выявляются победители в трех возрастных категориях в количестве не более 15-ти номеров. </w:t>
      </w:r>
    </w:p>
    <w:p w:rsidR="005D1F82" w:rsidRPr="005D1F82" w:rsidRDefault="005D1F82" w:rsidP="005D1F82">
      <w:pPr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Отдел культуры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организует участие конкурсантов в фестивале коллективов и исполнителей, относящихся к системе Министерства культуры РТ, и предоставляют залы и концертные площадки, их световое и звуковое обеспечение.</w:t>
      </w:r>
    </w:p>
    <w:p w:rsidR="005D1F82" w:rsidRPr="005D1F82" w:rsidRDefault="0032132C" w:rsidP="005D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Участники фестиваля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Количество участников фестиваля не ограничивается. Это могут быть как отдельные коллективы, так и исполнители в возрасте от 5 до 21 года, выступающие в жанре эстрады. 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Коллективы и исполнители, выступающие в жанрах фольклорной музыки или фольклорного танца, допускаются жюри к конкурсу лишь в </w:t>
      </w:r>
      <w:r w:rsidRPr="005D1F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том случае, если представленная ими программа состоит из современной эстрадной стилизации фольклорных произведений.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.2 Конкурсная программа фестиваля состоит из следующих номинаций по возрастным группам: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номинация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«Вокал - соло»;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номинация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«Вокальные ансамбли»;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номинация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«Хореография»;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номинация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«Конферанс»;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композиторская номинация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«Лучшая музыка к песне»;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поэтическая номинация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«Лучший текст песни»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номинация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«Видеоклип».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0"/>
        <w:gridCol w:w="2516"/>
        <w:gridCol w:w="2332"/>
        <w:gridCol w:w="2233"/>
      </w:tblGrid>
      <w:tr w:rsidR="005D1F82" w:rsidRPr="005D1F82" w:rsidTr="005D1F82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5D1F82" w:rsidRPr="005D1F82" w:rsidRDefault="005D1F82" w:rsidP="005D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Номинация «Вокал - соло»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1-я младшая группа: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5-7 лет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2-я младшая группа: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–11 лет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Средняя группа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12-15 лет (девочки)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Средняя группа: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12-15 лет (мальчики)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Старшая группа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16-21 год</w:t>
            </w:r>
          </w:p>
          <w:p w:rsidR="005D1F82" w:rsidRPr="005D1F82" w:rsidRDefault="005D1F82" w:rsidP="005D1F8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5D1F82" w:rsidRPr="005D1F82" w:rsidRDefault="005D1F82" w:rsidP="005D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Номинация «Хореография»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Младшая группа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5-11 лет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Средняя группа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– 16 лет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Старшая группа: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17- 21 год</w:t>
            </w:r>
          </w:p>
          <w:p w:rsidR="005D1F82" w:rsidRPr="005D1F82" w:rsidRDefault="005D1F82" w:rsidP="005D1F8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5D1F82" w:rsidRPr="005D1F82" w:rsidRDefault="005D1F82" w:rsidP="005D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Номинация «Конферанс»</w:t>
            </w:r>
          </w:p>
          <w:p w:rsidR="005D1F82" w:rsidRPr="005D1F82" w:rsidRDefault="005D1F82" w:rsidP="005D1F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младшая группа:</w:t>
            </w:r>
          </w:p>
          <w:p w:rsidR="005D1F82" w:rsidRPr="005D1F82" w:rsidRDefault="005D1F82" w:rsidP="005D1F82">
            <w:pPr>
              <w:spacing w:after="0" w:line="240" w:lineRule="auto"/>
              <w:ind w:left="2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5-9 лет</w:t>
            </w:r>
          </w:p>
          <w:p w:rsidR="005D1F82" w:rsidRPr="005D1F82" w:rsidRDefault="005D1F82" w:rsidP="005D1F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Средняя группа: 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10-15 лет</w:t>
            </w:r>
          </w:p>
          <w:p w:rsidR="005D1F82" w:rsidRPr="005D1F82" w:rsidRDefault="005D1F82" w:rsidP="005D1F82">
            <w:pPr>
              <w:numPr>
                <w:ilvl w:val="0"/>
                <w:numId w:val="3"/>
              </w:num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Старшая группа: 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16-21 лет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5D1F82" w:rsidRPr="005D1F82" w:rsidRDefault="005D1F82" w:rsidP="005D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Номинация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«Вокальные ансамбли»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Младшаягруппа</w:t>
            </w:r>
            <w:proofErr w:type="spellEnd"/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5-11 лет</w:t>
            </w:r>
          </w:p>
          <w:p w:rsidR="005D1F82" w:rsidRPr="005D1F82" w:rsidRDefault="005D1F82" w:rsidP="005D1F8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Средняя группа 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12-15 лет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Старшая группа:</w:t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20"/>
            </w: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sym w:font="Symbol" w:char="F0B7"/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16-21 год</w:t>
            </w:r>
          </w:p>
          <w:p w:rsidR="005D1F82" w:rsidRPr="005D1F82" w:rsidRDefault="005D1F82" w:rsidP="005D1F8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1F82" w:rsidRPr="005D1F82" w:rsidRDefault="005D1F82" w:rsidP="005D1F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5"/>
        <w:gridCol w:w="2835"/>
        <w:gridCol w:w="2835"/>
      </w:tblGrid>
      <w:tr w:rsidR="005D1F82" w:rsidRPr="005D1F82" w:rsidTr="005D1F82"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Номинация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«Лучшая музыка к песне»</w:t>
            </w:r>
          </w:p>
          <w:p w:rsidR="005D1F82" w:rsidRPr="005D1F82" w:rsidRDefault="005D1F82" w:rsidP="005D1F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21 года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Номинация «Видеоклип»</w:t>
            </w:r>
          </w:p>
          <w:p w:rsidR="005D1F82" w:rsidRPr="005D1F82" w:rsidRDefault="005D1F82" w:rsidP="005D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1F82" w:rsidRPr="005D1F82" w:rsidRDefault="005D1F82" w:rsidP="005D1F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21 года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Номинация </w:t>
            </w:r>
          </w:p>
          <w:p w:rsidR="005D1F82" w:rsidRPr="005D1F82" w:rsidRDefault="005D1F82" w:rsidP="005D1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«Лучший текст песни»</w:t>
            </w:r>
          </w:p>
          <w:p w:rsidR="005D1F82" w:rsidRPr="005D1F82" w:rsidRDefault="005D1F82" w:rsidP="005D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1F82" w:rsidRPr="005D1F82" w:rsidRDefault="005D1F82" w:rsidP="005D1F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21 года</w:t>
            </w:r>
          </w:p>
        </w:tc>
      </w:tr>
    </w:tbl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разновозрастных коллективах в номинациях «Вокальные ансамбли» и «Хореография» возрастная категория коллектива определяется исходя из соотношения </w:t>
      </w: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75% /25%.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.3. Участники и победители, принимавшие участие в фестивале «Созвездие</w:t>
      </w:r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>Йолдызлык</w:t>
      </w:r>
      <w:proofErr w:type="spellEnd"/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3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при заявлении на фестиваль</w:t>
      </w:r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следующке</w:t>
      </w:r>
      <w:proofErr w:type="spellEnd"/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</w:t>
      </w:r>
      <w:r w:rsidR="00513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обязательном порядке представляют новый репертуар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.4. Участники фестиваля должны</w:t>
      </w:r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соблюдать все условия данного П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оложения.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Любое нарушение этических норм поведения может лишить конкурсантов возможности участия в турах фестиваля на любом этапе.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.5 Обязанности участников</w:t>
      </w:r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фестиваля «Созвездие – </w:t>
      </w:r>
      <w:proofErr w:type="spellStart"/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>Йолдызлык</w:t>
      </w:r>
      <w:proofErr w:type="spellEnd"/>
      <w:r w:rsidR="00C4587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D1F82" w:rsidRPr="005D1F82" w:rsidRDefault="005D1F82" w:rsidP="005D1F8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Конкурсанты должны поддерживать друг друга и создавать фестивальную атмосферу дружбы и творческого вдохновения.</w:t>
      </w:r>
    </w:p>
    <w:p w:rsidR="005D1F82" w:rsidRPr="005D1F82" w:rsidRDefault="005D1F82" w:rsidP="005D1F8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Конкурсанты не должны принимать другие приглашения для выступлений без письменного разрешения исполнительной дирекции фестиваля во время проведения суперфинала.</w:t>
      </w:r>
    </w:p>
    <w:p w:rsidR="005D1F82" w:rsidRPr="005D1F82" w:rsidRDefault="005D1F82" w:rsidP="005D1F8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Каждый конкурсант несет ответственность за любой материальный ущерб, принесенный в рамках фестивальных мероприятий. </w:t>
      </w:r>
    </w:p>
    <w:p w:rsidR="005D1F82" w:rsidRPr="005D1F82" w:rsidRDefault="005D1F82" w:rsidP="005D1F8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конкурсант должен заботиться о костюмах и оборудовании, необходимых ему для выступления.</w:t>
      </w:r>
    </w:p>
    <w:p w:rsidR="005D1F82" w:rsidRPr="005D1F82" w:rsidRDefault="005D1F82" w:rsidP="005D1F8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Руководители делегаций, педагоги и родители участников фестиваля должны быть примером высоконравственного человеческого поведения, образцом порядочности, соблюдать спокойствие, окружать заботой и вниманием всех конкурсантов, помогая им в течени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всего фестивального цикла.</w:t>
      </w:r>
    </w:p>
    <w:p w:rsidR="005D1F82" w:rsidRPr="005D1F82" w:rsidRDefault="005D1F82" w:rsidP="005D1F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6B625D" w:rsidP="005D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Номинация «Вокал - соло» и «Вокальные ансамбли»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№ 3 РЕГЛАМЕНТ ФЕСТИВАЛЯ. 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Номинация «Вокал-соло» и «Вокальные ансамбли».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конкурс участники представляют программу из 2-х разноплановых произведений. Первое произведение должно максимально раскрывать вокальные данные исполнителей в современном стиле. Второе произведение должно быть использовано из списка песен, сформированного экспертным советом фестиваля, в целях повышения культурно- исполнительского мастерства участников фестиваля и их духовного самосовершенствования. Список вывешен на официальном сайте фестиваля. Приветствуются песни народов, проживающих на территории Российской Федерации. Для более ярко исполнения номера, а также для выявления синтеза вокальных и артистических данных конкурсант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а(</w:t>
      </w:r>
      <w:proofErr w:type="spellStart"/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), может быть использована танцевальная поддержка,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На каждом из этапов участнико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м(</w:t>
      </w:r>
      <w:proofErr w:type="spellStart"/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исполняется одно произведение продолжительностью не более 3,5 минут. Данное ограничение по времени является строго обязательным. Указание в заявке авторов музыки и слов исполняемых произведений, точное название произведений (указание «Песня из репертуара …» - не допускается), наличие русского перевода песен, исполняемых на иностранном языке (перевод песен должен быть приложен к заявке участника) СТРОГО ОБЯЗАТЕЛЬНЫ!!! 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выступления в финале и полуфинале необходимо иметь звуковой носитель в 2-х экземплярах. Участники суперфинала также должны предоставить в исполнительную дирекцию фестиваля фонограмму «+1» на CD диске,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флеш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-носители («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флешка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»), мини-диске для выпуска компакт-диска фестиваля «Созвездие-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Йолдызлык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с песнями в исполнении лауреатов и дипломантов фестиваля. При исполнении участником любого отборочного тура произведения под фонограмму «+», жюри дисквалифицирует конкурсанта. 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Для вокалистов – участников зональных финалов и суперфинала – обязательным условием является наличие эстрадного костюма. В конкурсе приветствуется танцевальное сопровождение, сценография и театрализация исполняемого номера. К конкурсу не допускаются вокалисты и вокальные ансамбли с оперным репертуаром. В случае копирования участниками стиля, сценического образа и аранжировок песен популярных отечественных и зарубежных исполнителей – оценка конкурсанта снижается на 25%. Все фонограммы участников должны быть разборчиво подписаны с указанием Зоны участия, представляемого города (района), фамилии и имени исполнителя, номинации, возрастной группы, наименования произведения, номера трека и хронометража. Необходимо иметь при себе дополнительный (незаявленный на фестиваль) материал, так как жюри, в случае несоответствия репертуара, либо в случае иной необходимости, может попросить участника исполнить любое другое произведение из его репертуара.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Номинация «Хореография».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конкурс участники представляют программу из 2 композиций. Программа исполняется под фонограмму высокого качества на CD,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фле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носители («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флешка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») или мини-дисках. Звуковым носителем фонограмм участников финалов и суперфинала в обязательном порядке должен являться мини-диск или CD диск в 2-х экземплярах. Для участия в конкурсе в номинации «Хореография» может быть заявлена программа, состоящая из современных эстрадных танцевальных композиций, в том числе в стиле джаз-модерн,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акрогимнастика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, чечетка, хип-хоп/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фанк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, свободном стиле (номер, в котором комбинируются любые формы танцевальных стилей, или номер, который не подходит ни в одну из перечисленных выше категорий). Для участия в конкурсе не допускаются исполнители и коллективы классического, бального танцев. Сольные номера к участию в конкурсе не допускаются. Продолжительность выступления должна быть не более 4-х минут. Все фонограммы участников должны быть разборчиво подписаны с указанием Зоны участия, представляемого города (района), фамилии и имени исполнителя, номинации, возрастной группы, наименования произведения, номера трека и хронометража. Указание в заявке авторов музыки и слов, точное (правильное) название произведений (указание «Песня из репертуара …» - не допускается), наличие русского перевода песен на иностранном языке, под которые исполняются хореографические постановки (перевод песен должен быть приложен к заявке участника)</w:t>
      </w:r>
      <w:r w:rsidR="007B4C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СТРОГО ОБЯЗАТЕЛЬНЫ!!! 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Номинация «Конферанс». 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ТУР 2 выхода (для всех возрастных категорий) продолжительность каждого выхода не более 2-х минут. В задачу первого тура (оба выхода) входит оригинальное представление следующего номера и его участников. В представлении обязательно должна прозвучать информация о коллективе (исполнителе) и исполняемом им произведении. Форма представления произвольная: проза, поэзия, разговорный жанр, пантомима,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синхробуффонада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, скетчи, интервью с артистами и т.д. Особое внимание будет уделяться соответствию выбранной формы представления артиста (коллектива) - характеру исполняемого произведения (юмор и скетчи, предваряющие серьезные произведения, не допускаются). Нарушение этого пункта положения приводит к снятию участника с дальнейшего этапа конкурса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Обязательное условие-соблюдение хронометража выхода. За нарушение временных рамок жюри снижает конкурсный балл участникам.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2 ТУР 1выход. Выход продолжительностью не более 2-х минут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участников номинации младше 10 лет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 продолжительностью не более 2-х минут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 второго тура аналогична задаче первого тура. Юные конферансье должны представить других исполнителей, не представлявшихся ими в первом туре.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участников номинации старше 10 лет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 продолжительностью не более 2-х минут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Участники этой возрастной категории также должны представить исполнителя (коллектив) учитывая все условия, оговоренные в условиях первого тура, однако название коллектива и исполнителя они будут получать перед началом соревнования по системе экзаменационных билетов.</w:t>
      </w:r>
    </w:p>
    <w:p w:rsidR="005D1F82" w:rsidRPr="005D1F82" w:rsidRDefault="005D1F82" w:rsidP="005D1F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ПРИМЕЧАНИЯ КО ВСЕМ ЭТАПАМ КОНКУРСА: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•допускается и приветствуется специальное музыкальное или шумовое сопровождение выхода конкурсантов;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•одежда конферансье должна соответствовать задаче выхода ведущего, быть его своеобразной «визитной карточкой», работать на его узнаваемость, а также соответствовать его возрасту;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•в случае использования реквизита в выходе конферансье, он должен быть не громоздким, простым и не требовать предварительной подготовки технической группы. Если же такое случится, то работа с реквизитом должна быть отлажена до автоматизма и должна быть поддержана собственной технической группой. Об этом надо предупреждать техническую дирекцию фестиваля в предварительной заявке.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жюри фестиваля по своему усмотрению могут задать конкурсанту вопросы, а также предложить участнику найти выход из смоделированной ситуации.</w:t>
      </w:r>
    </w:p>
    <w:p w:rsidR="005D1F82" w:rsidRPr="005D1F82" w:rsidRDefault="0032132C" w:rsidP="005D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Номинация «Лучшая музыка к песне»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конкурс участники представляют неограниченное количество собственных произведений. Произведения должны быть представлены в виде традиционной нотной записи вместе со словами песни (разборчиво и четко), или записаны самим композитором с помощью любых инструментов или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акапельно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аудио или видеокассету, компакт-диск или MD (профессиональная студийная запись не обязательна). Произведения должны соответствовать современному эстрадному жанру.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Возраст участников конкурса – до 21 года.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Все материалы, направленные в дирекцию фестиваля не возвращаются.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32132C" w:rsidP="005D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Номинация «Лучший текст песни»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конкурс участники представляют неограниченное количество собственных произведений. Произведения должны быть представлены в виде отпечатанных текстов или в электронном виде (дискета, С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 участников конкурса – до 21 года.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Все материалы, направленные в дирекцию фестиваля не возвращаются.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32132C" w:rsidP="005D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Номинация «Видеоклип»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конкурс участники представляют видеоклипы, созданные с участием конкурсантов фестиваля, которые обязательно участвуют в конкурсе в номинациях «Вокал», «Вокальные ансамбли» и «Хореография». Произведения должны соответствовать современному эстрадному жанру, быть высокохудожественными и высококачественными, предоставлены для конкурса на следующих современных носителях –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Betacam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SP, DVD,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miniDV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Соблюдение всех авторских и имущественных прав конкурсантов гарантируется оргкомитетом фестиваля. Конкурсные заявки и произведения присылаются, минуя зональные этапы, непосредственно в г. Казань на имя исполнительной дирекции по адресу: 420021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азань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ул.Зайни</w:t>
      </w:r>
      <w:proofErr w:type="spell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Султана, д.13. т. (843) 293-01-10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32132C" w:rsidP="005D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Жюри фестиваля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 Состав жюри формируется и утверждается комиссией по подготовке и проведению фестиваля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педагогов,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журналистов,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работников культуры 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способствующих популяризации идей Фестиваля. 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.2 Жюри определяет лауреатов и дипломантов фестиваля из числа выступивших конкурсантов, получивших наибольшие количество баллов.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.3 Решение жюри оформляется протоколом и утверждается председателем.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.4 Выступления конкурсантов оцениваются по 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10-балльной системе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 Низшим баллом финалов и суперфиналов является оценка «5». После выставления оценок выводится средний балл. Полученный средний балл является основой для обсуждения на предмет выхода участника в следующий тур фестиваля.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.5</w:t>
      </w:r>
      <w:proofErr w:type="gramStart"/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 решении спорных вопросов, председатель жюри имеет один дополнительный голос. 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.6 Решения жюри, оформленные протоколом, окончательны, пересмотру и обжалованию не подлежат.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.7 Критериями оценок жюри являются: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Вокал: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Диапазон и постановка голоса, дикция, звучание, работа с микрофоном, соответствие исполняемого произведения возрасту конкурсанта, зрелищность концертного номера, артистизм конкурсанта.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Хореография: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исполнения, эмоциональность, сценическая культура, зрелищность, сценография, артистизм, создание сценического образа, оригинальность, индивидуальность, стиль.</w:t>
      </w:r>
      <w:proofErr w:type="gramEnd"/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Конферанс: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Индивидуальность, культура речи, дикция, импровизация, юмор, личное обаяние, сценический костюм.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Лучшая музыка к песне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Содержательность, самобытность, соответствие стилевому направлению, яркость, выразительность, оригинальность. Музыкальный те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кст пр</w:t>
      </w:r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оизведения должен соответствовать жанровой характеристике песни.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Лучший текст песни.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 (идея), оригинальность, поэтичность метафор, богатство лексической формы, позитивная направленность, мелодичность и гармоничность языка, приветствуется соблюдение размера. 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Видеоклип </w:t>
      </w:r>
    </w:p>
    <w:p w:rsidR="005D1F82" w:rsidRPr="005D1F82" w:rsidRDefault="005D1F82" w:rsidP="005D1F82">
      <w:pPr>
        <w:spacing w:after="0" w:line="240" w:lineRule="auto"/>
        <w:ind w:firstLine="6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 (идея), оригинальность, содержательность, самобытность, соответствие стилевому направлению, яркость, выразительность, эмоциональность, зрелищность, создание образа, операторская работа, монтаж, сценарий. </w:t>
      </w:r>
      <w:proofErr w:type="gramEnd"/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Подведение итогов фестиваля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Участники фестиваля награждаются: </w:t>
      </w:r>
    </w:p>
    <w:p w:rsidR="005D1F82" w:rsidRPr="005D1F82" w:rsidRDefault="005D1F82" w:rsidP="005D1F82">
      <w:pPr>
        <w:spacing w:after="0" w:line="240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призовые места в каждой возрастной категории, по всем номинациям ценными призами, дипломами 1-й, 2-й и 3-й степени; 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призами от спонсоров фестиваля.</w:t>
      </w:r>
    </w:p>
    <w:p w:rsidR="005D1F82" w:rsidRPr="005D1F82" w:rsidRDefault="005D1F82" w:rsidP="005D1F82">
      <w:pP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 предприятия, объединения различных форм собственности, средства массовой информации имеют право учреждать специальные призы, согласованные с комиссий по подготовке и проведению фестиваля.</w:t>
      </w:r>
    </w:p>
    <w:p w:rsidR="005D1F82" w:rsidRPr="005D1F82" w:rsidRDefault="005D1F82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Жюри вправе не присуждать:</w:t>
      </w: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первого, второго, третьего места, в одной или нескольких номинациях.</w:t>
      </w:r>
    </w:p>
    <w:p w:rsidR="005D1F82" w:rsidRPr="005D1F82" w:rsidRDefault="005D1F82" w:rsidP="005D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 Заключительный ГАЛА – КОНЦЕРТ фестиваля</w:t>
      </w:r>
    </w:p>
    <w:p w:rsidR="005D1F82" w:rsidRPr="005D1F82" w:rsidRDefault="0032132C" w:rsidP="005D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12</w:t>
      </w:r>
      <w:r w:rsidR="005D1F82"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.1. Заключительный Гала-концерт является итогом всего фестивального цикла. Концертные номера формируются режиссерской группой из числа коллективов и исполнителей, занявших в финале призовые места. Режиссерская группа вправе привлекать дополнительно яркие номера исполнителей и коллективов, не занявших призовые места в суперфинале, для придания особой зрелищности Гала-концерту.</w:t>
      </w:r>
    </w:p>
    <w:p w:rsidR="006B625D" w:rsidRDefault="005D1F82" w:rsidP="006837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  <w:r w:rsidRPr="005D1F8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B7252" w:rsidRDefault="00FB7252" w:rsidP="0068377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B7252" w:rsidRDefault="00FB7252" w:rsidP="0068377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D1F82" w:rsidRPr="005D1F82" w:rsidRDefault="005D1F82" w:rsidP="006837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Приложение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Кулангинская</w:t>
      </w:r>
      <w:proofErr w:type="spellEnd"/>
      <w:r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зона </w:t>
      </w:r>
      <w:r w:rsidR="007F0E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 марта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1.Ст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уланга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2.Буртасы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3.М.Меми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4.Бурундуки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5.Мурали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6.Б.Русаково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7.М.Русаково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8.Федровское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9.Кушманы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10.Шушерма</w:t>
      </w:r>
    </w:p>
    <w:p w:rsidR="005D1F82" w:rsidRPr="005D1F82" w:rsidRDefault="00832C75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Молькеевская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зона 20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F0E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марта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1.Ст</w:t>
      </w:r>
      <w:proofErr w:type="gramStart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.Т</w:t>
      </w:r>
      <w:proofErr w:type="gramEnd"/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ябердино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2.Янсурино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3.Б.Тябердино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4.Чутеево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5.Хозесаново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6.Молькеево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7.П.Буа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8.Баймурзино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9.Турминское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10.Б.Побдерезье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11.М.Подберезье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12.Плетени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13.Каргала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14.Надеждино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15.Корноухово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16.Ульянково</w:t>
      </w:r>
    </w:p>
    <w:p w:rsidR="005D1F82" w:rsidRPr="005D1F82" w:rsidRDefault="007F0E48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Кайбицкая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зона 21</w:t>
      </w:r>
      <w:r w:rsidR="005D1F82" w:rsidRPr="005D1F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марта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1.Б.Кайбицы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2.М.Кайбицы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3.М.Берлибаши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4.Р.Берлибаши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5.Эбалаково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6.Салтыганово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7.Арсланово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8.Багаево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9.Чечкабы</w:t>
      </w:r>
    </w:p>
    <w:p w:rsidR="005D1F82" w:rsidRPr="005D1F82" w:rsidRDefault="005D1F82" w:rsidP="005D1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F82">
        <w:rPr>
          <w:rFonts w:ascii="Times New Roman" w:eastAsia="Times New Roman" w:hAnsi="Times New Roman" w:cs="Times New Roman"/>
          <w:color w:val="000000"/>
          <w:sz w:val="28"/>
          <w:szCs w:val="28"/>
        </w:rPr>
        <w:t>10.Афанасьевка</w:t>
      </w:r>
    </w:p>
    <w:p w:rsidR="007F0E48" w:rsidRDefault="007F0E48" w:rsidP="00533EA7">
      <w:pPr>
        <w:ind w:firstLine="54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3EA7" w:rsidRDefault="00533EA7" w:rsidP="00533EA7">
      <w:pPr>
        <w:ind w:firstLine="540"/>
        <w:jc w:val="right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 № 3</w:t>
      </w:r>
    </w:p>
    <w:p w:rsidR="00533EA7" w:rsidRDefault="00533EA7" w:rsidP="00533EA7">
      <w:pPr>
        <w:ind w:firstLine="540"/>
        <w:jc w:val="center"/>
      </w:pPr>
      <w:r w:rsidRPr="05DDD08D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</w:p>
    <w:p w:rsidR="00533EA7" w:rsidRDefault="00533EA7" w:rsidP="00533EA7">
      <w:pPr>
        <w:ind w:firstLine="540"/>
        <w:jc w:val="center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РЕГЛАМЕНТ ФЕСТИВАЛЯ.</w:t>
      </w:r>
    </w:p>
    <w:p w:rsidR="00533EA7" w:rsidRDefault="00533EA7" w:rsidP="00533EA7">
      <w:pPr>
        <w:jc w:val="center"/>
      </w:pPr>
      <w:r w:rsidRPr="05DDD08D">
        <w:rPr>
          <w:rFonts w:ascii="Times New Roman" w:eastAsia="Times New Roman" w:hAnsi="Times New Roman" w:cs="Times New Roman"/>
          <w:b/>
          <w:bCs/>
          <w:sz w:val="28"/>
          <w:szCs w:val="28"/>
        </w:rPr>
        <w:t>Внимание!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5DDD08D">
        <w:rPr>
          <w:rFonts w:ascii="Times New Roman" w:eastAsia="Times New Roman" w:hAnsi="Times New Roman" w:cs="Times New Roman"/>
          <w:b/>
          <w:bCs/>
          <w:sz w:val="28"/>
          <w:szCs w:val="28"/>
        </w:rPr>
        <w:t>X</w:t>
      </w:r>
      <w:r w:rsidRPr="05DDD08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VIII</w:t>
      </w:r>
      <w:r w:rsidRPr="05DDD0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Открытый республиканский телевизионный молодежный фестиваль эстрадного искусства «СОЗВЕЗДИЕ - ЙОЛДЫЗЛЫК - 2018» </w:t>
      </w:r>
    </w:p>
    <w:p w:rsidR="00533EA7" w:rsidRDefault="00533EA7" w:rsidP="00533EA7">
      <w:pPr>
        <w:jc w:val="center"/>
      </w:pPr>
      <w:r w:rsidRPr="05DDD08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приурочен к празднованию 100-летия Всесоюзного Ленинского Коммунистического Союза Молодежи </w:t>
      </w:r>
      <w:r w:rsidRPr="05DDD0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(ВЛКСМ) </w:t>
      </w:r>
    </w:p>
    <w:p w:rsidR="00533EA7" w:rsidRDefault="00533EA7" w:rsidP="00533EA7">
      <w:pPr>
        <w:jc w:val="center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(информация для участников номинации «Вокал» средняя и старшая группы)</w:t>
      </w:r>
    </w:p>
    <w:p w:rsidR="00533EA7" w:rsidRDefault="00533EA7" w:rsidP="0091356E">
      <w:pPr>
        <w:pStyle w:val="a5"/>
        <w:numPr>
          <w:ilvl w:val="1"/>
          <w:numId w:val="2"/>
        </w:numPr>
      </w:pPr>
      <w:r w:rsidRPr="0091356E">
        <w:rPr>
          <w:b/>
          <w:bCs/>
        </w:rPr>
        <w:t>Номинация «Вокал-соло» и «Вокальные ансамбли».</w:t>
      </w:r>
    </w:p>
    <w:p w:rsidR="00533EA7" w:rsidRDefault="00533EA7" w:rsidP="0091356E">
      <w:pPr>
        <w:ind w:left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На конкурс участники представляют программу из 2-х разноплановых произведений. 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Первое произведение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должно максимально раскрывать вокальные данные исполнителей и должно быть исполнено в эстрадной манере. 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В связи с тем, что фестиваль приурочен к празднованию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100-летия ВЛКСМ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, в качестве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второго произведения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рекомендованы 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>к исполнению песни патриотической направленности.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Первое произведение может быть выбрано из списка песен, сформированного экспертным советом фестиваля,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целях повышения культурно-исполнительского мастерства участников фестиваля и их духовного самосовершенствования.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Список вывешен на официальном сайте фестиваля. Приветствуются песни народов, проживающих на территории Российской Федерации.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Для более яркого исполнения номера, а также для выявления синтеза вокальных и артистических данных конкурсант</w:t>
      </w:r>
      <w:proofErr w:type="gramStart"/>
      <w:r w:rsidRPr="05DDD08D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5DDD08D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>), может  быть использована танцевальная  поддержка.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На каждом из этапов участнико</w:t>
      </w:r>
      <w:proofErr w:type="gramStart"/>
      <w:r w:rsidRPr="05DDD08D">
        <w:rPr>
          <w:rFonts w:ascii="Times New Roman" w:eastAsia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5DDD08D">
        <w:rPr>
          <w:rFonts w:ascii="Times New Roman" w:eastAsia="Times New Roman" w:hAnsi="Times New Roman" w:cs="Times New Roman"/>
          <w:sz w:val="24"/>
          <w:szCs w:val="24"/>
        </w:rPr>
        <w:t>ами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) исполняется одно произведение продолжительностью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не более 3,5 минут.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Данное ограничение по времени является строго обязательным. </w:t>
      </w:r>
    </w:p>
    <w:p w:rsidR="00533EA7" w:rsidRDefault="00533EA7" w:rsidP="00533EA7">
      <w:pPr>
        <w:ind w:firstLine="720"/>
        <w:jc w:val="both"/>
      </w:pPr>
      <w:proofErr w:type="gramStart"/>
      <w:r w:rsidRPr="05DDD08D">
        <w:rPr>
          <w:rFonts w:ascii="Times New Roman" w:eastAsia="Times New Roman" w:hAnsi="Times New Roman" w:cs="Times New Roman"/>
          <w:sz w:val="24"/>
          <w:szCs w:val="24"/>
        </w:rPr>
        <w:t>Указание в заявке авторов музыки и слов исполняемых произведений без сокращений (</w:t>
      </w:r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например:</w:t>
      </w:r>
      <w:proofErr w:type="gramEnd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«</w:t>
      </w:r>
      <w:proofErr w:type="spellStart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Арлекино</w:t>
      </w:r>
      <w:proofErr w:type="spellEnd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» муз. </w:t>
      </w:r>
      <w:proofErr w:type="spellStart"/>
      <w:proofErr w:type="gramStart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Эмил</w:t>
      </w:r>
      <w:proofErr w:type="spellEnd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Димитров, сл. Борис Баркас)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, точное  название произведений (указание «Песня из репертуара …» - </w:t>
      </w:r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 допускается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>), наличие русского перевода песен, исполняемых на иностранном языке (перевод песен должен быть приложен к заявке участника)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СТРОГО ОБЯЗАТЕЛЬНЫ!!!</w:t>
      </w:r>
      <w:proofErr w:type="gramEnd"/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Для выступления в финале и полуфинале необходимо иметь звуковой носитель в 2-х экземплярах.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Участники суперфинала также должны предоставить в исполнительную дирекцию фестиваля </w:t>
      </w:r>
      <w:r w:rsidRPr="05DDD08D">
        <w:rPr>
          <w:rFonts w:ascii="Times New Roman" w:eastAsia="Times New Roman" w:hAnsi="Times New Roman" w:cs="Times New Roman"/>
          <w:sz w:val="24"/>
          <w:szCs w:val="24"/>
          <w:u w:val="single"/>
        </w:rPr>
        <w:t>фонограмму «+1»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на  </w:t>
      </w:r>
      <w:r w:rsidRPr="05DDD08D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CD</w:t>
      </w:r>
      <w:r w:rsidRPr="05DDD08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диске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  <w:u w:val="single"/>
        </w:rPr>
        <w:t>флеш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  <w:u w:val="single"/>
        </w:rPr>
        <w:t>-носители («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  <w:u w:val="single"/>
        </w:rPr>
        <w:t>флешка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  <w:u w:val="single"/>
        </w:rPr>
        <w:t>»),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5DDD08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мини-диске 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>для выпуска компакт-диска фестиваля «Созвездие-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</w:rPr>
        <w:t>Йолдызлык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>» с песнями в исполнении лауреатов и дипломантов фестиваля.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При исполнении участником любого отборочного тура произведения под фонограмму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«+», жюри дисквалифицирует конкурсанта.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Для вокалистов – участников зональных финалов и суперфинала – обязательным условием является наличие эстрадного костюма. В конкурсе приветствуется танцевальное сопровождение, сценография и театрализация исполняемого номера.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К конкурсу не допускаются вокалисты и вокальные ансамбли с оперным репертуаром.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В случае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копирования участниками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стиля, сценического образа и аранжировок песен популярных отечественных и зарубежных исполнителей – оценка конкурсанта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снижается на 25%.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фонограммы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участников должны быть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разборчиво подписаны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с указанием Зоны участия, представляемого города (района), фамилии и имени исполнителя, номинации, возрастной группы, наименования произведения, номера трека и хронометража.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Необходимо иметь при себе дополнительный (незаявленный на фестиваль) материал, так как жюри, в случае несоответствия репертуара, либо в случае иной необходимости, может попросить участника исполнить любое другое произведение из его репертуара.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3EA7" w:rsidRDefault="00533EA7" w:rsidP="00533EA7">
      <w:pPr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2. Номинация «Хореография».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На конкурс участники представляют программу из 2 композиций.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Программа исполняется под фонограмму высокого качества на CD, 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</w:rPr>
        <w:t>флеш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>-носители («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</w:rPr>
        <w:t>флешка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») или мини-дисках. Звуковым носителем фонограмм участников финалов и суперфинала в обязательном порядке должен являться </w:t>
      </w:r>
      <w:r w:rsidRPr="05DDD08D">
        <w:rPr>
          <w:rFonts w:ascii="Times New Roman" w:eastAsia="Times New Roman" w:hAnsi="Times New Roman" w:cs="Times New Roman"/>
          <w:sz w:val="24"/>
          <w:szCs w:val="24"/>
          <w:u w:val="single"/>
        </w:rPr>
        <w:t>мини-диск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диск в 2-х экземплярах. 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Для участия в конкурсе в номинации «Хореография» может быть заявлена программа, состоящая из современных эстрадных танцевальных композиций, в том числе в стиле джаз-модерн, 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</w:rPr>
        <w:t>акрогимнастика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>, чечетка, хип-хоп/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</w:rPr>
        <w:t>фанк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>, свободном стиле (номер, в котором комбинируются любые формы танцевальных стилей, или номер, который не подходит ни в одну из перечисленных выше категорий).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Для участия в конкурсе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не допускаются исполнители и коллективы классического, бального танцев. Сольные номера к участию в конкурсе не допускаются.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Продолжительность выступления должна быть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не более 4-х минут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фонограммы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участников должны быть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разборчиво подписаны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с указанием Зоны участия, представляемого города (района), фамилии и имени исполнителя, номинации, возрастной группы, наименования произведения, номера трека и хронометража. </w:t>
      </w:r>
    </w:p>
    <w:p w:rsidR="00533EA7" w:rsidRDefault="00533EA7" w:rsidP="00533EA7">
      <w:pPr>
        <w:ind w:firstLine="720"/>
        <w:jc w:val="both"/>
      </w:pPr>
      <w:proofErr w:type="gramStart"/>
      <w:r w:rsidRPr="05DDD08D">
        <w:rPr>
          <w:rFonts w:ascii="Times New Roman" w:eastAsia="Times New Roman" w:hAnsi="Times New Roman" w:cs="Times New Roman"/>
          <w:sz w:val="24"/>
          <w:szCs w:val="24"/>
        </w:rPr>
        <w:t>Указание в заявке авторов музыки и слов произведений, под которые исполняется танец, без сокращений (</w:t>
      </w:r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например: танец «Клоуны» под песню «</w:t>
      </w:r>
      <w:proofErr w:type="spellStart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Арлекино</w:t>
      </w:r>
      <w:proofErr w:type="spellEnd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» (муз.</w:t>
      </w:r>
      <w:proofErr w:type="gramEnd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Эмил</w:t>
      </w:r>
      <w:proofErr w:type="spellEnd"/>
      <w:r w:rsidRPr="05DDD0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Димитров, сл. Борис Баркас) в исполнении Аллы Пугачевой)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>,  точное (правильное) название произведений (указание «Песня из репертуара …» - не допускается), наличие русского перевода песен на иностранном языке, под которые исполняются хореографические постановки (перевод песен должен быть приложен к заявке участника)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СТРОГО ОБЯЗАТЕЛЬНЫ!!!</w:t>
      </w:r>
      <w:proofErr w:type="gramEnd"/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3. Номинация «Конферанс».</w:t>
      </w:r>
    </w:p>
    <w:p w:rsidR="00533EA7" w:rsidRDefault="00533EA7" w:rsidP="0091356E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ТУР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2 выхода (для всех возрастных категорий) продолжительность каждого выхода не более 2-х минут.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В задачу первого тура (оба выхода) входит оригинальное представление следующего номера и его участников. В представлении обязательно должна прозвучать информация о коллективе (исполнителе) и исполняемом им произведении. Форма представления произвольная: проза, поэзия, разговорный жанр, пантомима, 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</w:rPr>
        <w:t>синхробуффонада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, скетчи, интервью с артистами и т.д.  </w:t>
      </w:r>
    </w:p>
    <w:p w:rsidR="00533EA7" w:rsidRDefault="00533EA7" w:rsidP="00533EA7">
      <w:pPr>
        <w:ind w:firstLine="708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Особое внимание будет уделяться соответствию выбранной формы представления артиста (коллектива) - характеру исполняемого произведения (юмор и скетчи, предваряющие серьезные произведения, не допускаются). Нарушение этого пункта положения приводит к снятию участника с дальнейшего этапа конкурса.</w:t>
      </w:r>
    </w:p>
    <w:p w:rsidR="00533EA7" w:rsidRDefault="00533EA7" w:rsidP="00533EA7">
      <w:pPr>
        <w:ind w:firstLine="708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Обязательное условие-соблюдение хронометража выхода. За нарушение временных рамок жюри снижает конкурсный балл участникам.</w:t>
      </w:r>
    </w:p>
    <w:p w:rsidR="00533EA7" w:rsidRDefault="00533EA7" w:rsidP="0091356E">
      <w:pPr>
        <w:ind w:firstLine="708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ТУР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выход. 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>Выход продолжительностью не более 2-х минут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Для участников номинации младше 10 лет</w:t>
      </w:r>
    </w:p>
    <w:p w:rsidR="00533EA7" w:rsidRDefault="00533EA7" w:rsidP="00533EA7">
      <w:pPr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Задача второго тура аналогична задаче первого тура. Юные конферансье должны представить других исполнителей, не представляемых ими в первом туре.</w:t>
      </w:r>
    </w:p>
    <w:p w:rsidR="00533EA7" w:rsidRDefault="00533EA7" w:rsidP="00533EA7">
      <w:pPr>
        <w:jc w:val="both"/>
      </w:pPr>
      <w:r w:rsidRPr="05DDD08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Для участников номинации старше 10 лет</w:t>
      </w:r>
    </w:p>
    <w:p w:rsidR="00533EA7" w:rsidRDefault="00533EA7" w:rsidP="00533EA7">
      <w:pPr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Участники этой возрастной категории также должны представить исполнителя (коллектив), учитывая все условия, оговоренные в условиях первого тура, однако название коллектива и исполнителя они будут получать перед началом выхода по системе жеребьевки.</w:t>
      </w:r>
    </w:p>
    <w:p w:rsidR="00533EA7" w:rsidRDefault="00533EA7" w:rsidP="00533EA7">
      <w:pPr>
        <w:jc w:val="both"/>
      </w:pPr>
      <w:r w:rsidRPr="05DDD08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 ко всем этапам конкурса в номинации «Конферанс»: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- допускается специальное музыкальное или шумовое сопровождение выхода конкурсантов;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- одежда конферансье должна соответствовать задаче выхода ведущего, быть его своеобразной «визитной карточкой», работать на его узнаваемость, а также соответствовать его возрасту;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-в случае использования реквизита в выходе конферансье, он должен быть не громоздким, простым и не требовать предварительной подготовки технической группы. Если же такое случится, то работа с реквизитом должна быть отлажена до автоматизма и должна быть поддержана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собственной 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>технической группой. Об этом надо предупреждать техническую дирекцию фестиваля в предварительной заявке;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- члены жюри фестиваля по своему усмотрению могут задать конкурсанту вопросы, а также предложить участнику найти выход из предлагаемой ситуации на любом этапе конкурса; 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- интерактивные игры с залом не приветствуются.</w:t>
      </w:r>
    </w:p>
    <w:p w:rsidR="0091356E" w:rsidRDefault="00533EA7" w:rsidP="0091356E">
      <w:pPr>
        <w:jc w:val="both"/>
      </w:pPr>
      <w:r w:rsidRPr="05DDD08D"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4. Номинация «Лучшая музыка к песне».</w:t>
      </w:r>
    </w:p>
    <w:p w:rsidR="00533EA7" w:rsidRDefault="00533EA7" w:rsidP="0091356E">
      <w:pPr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На конкурс участники представляют неограниченное количество собственных произведений. Произведения должны быть представлены в виде традиционной нотной записи вместе со словами песни (разборчиво и четко), или записаны самим композитором с помощью любых инструментов или 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</w:rPr>
        <w:t>акапельно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или  </w:t>
      </w:r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5B3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–диск, компакт-диск или </w:t>
      </w:r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MD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(профессиональная студийная запись не обязательна) и должны соответствовать современному эстрадному жанру.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Все материалы, направленные в дирекцию фестиваля, не возвращаются.</w:t>
      </w:r>
    </w:p>
    <w:p w:rsidR="00533EA7" w:rsidRDefault="00533EA7" w:rsidP="0091356E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5. Номинация «Лучший текст песни».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>На конкурс участники представляют неограниченное количество собственных произведений. Произведения должны быть представлены в виде отпечатанных текстов или в электронном виде (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</w:rPr>
        <w:t>флешка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>, накопитель, С</w:t>
      </w:r>
      <w:proofErr w:type="gramStart"/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proofErr w:type="gramEnd"/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C3015" w:rsidRPr="001C3015" w:rsidRDefault="001C3015" w:rsidP="001C3015">
      <w:pPr>
        <w:ind w:firstLine="540"/>
        <w:jc w:val="both"/>
        <w:rPr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Электр.</w:t>
      </w:r>
      <w:r w:rsidR="00533EA7" w:rsidRPr="05DDD08D">
        <w:rPr>
          <w:rFonts w:ascii="Times New Roman" w:eastAsia="Times New Roman" w:hAnsi="Times New Roman" w:cs="Times New Roman"/>
          <w:sz w:val="24"/>
          <w:szCs w:val="24"/>
        </w:rPr>
        <w:t>адресу</w:t>
      </w:r>
      <w:proofErr w:type="spellEnd"/>
      <w:r w:rsidR="00533EA7" w:rsidRPr="05DDD08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rokkaibych@rambl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er.ru</w:t>
      </w:r>
    </w:p>
    <w:p w:rsidR="001C3015" w:rsidRDefault="001C3015" w:rsidP="001C3015">
      <w:pPr>
        <w:ind w:firstLine="540"/>
        <w:jc w:val="both"/>
      </w:pPr>
    </w:p>
    <w:p w:rsidR="001C3015" w:rsidRDefault="001C3015" w:rsidP="001C3015">
      <w:pPr>
        <w:ind w:firstLine="540"/>
        <w:jc w:val="both"/>
      </w:pPr>
    </w:p>
    <w:p w:rsidR="001C3015" w:rsidRDefault="001C3015" w:rsidP="001C3015">
      <w:pPr>
        <w:ind w:firstLine="540"/>
        <w:jc w:val="both"/>
      </w:pPr>
    </w:p>
    <w:p w:rsidR="00533EA7" w:rsidRDefault="00533EA7" w:rsidP="001C3015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Материалы, направленные в дирекцию фестиваля, не возвращаются.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</w:p>
    <w:p w:rsidR="00533EA7" w:rsidRDefault="00533EA7" w:rsidP="00533EA7">
      <w:pPr>
        <w:ind w:left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6. Номинация « Лучший видеоклип».</w:t>
      </w:r>
    </w:p>
    <w:p w:rsidR="00533EA7" w:rsidRDefault="00533EA7" w:rsidP="00533EA7">
      <w:pPr>
        <w:ind w:firstLine="72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На конкурс участники представляют видеоклипы, созданные с участием конкурсантов фестиваля, которые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обязательно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 участвуют в конкурсе в номинациях «Вокал», «Вокальные ансамбли» и «Хореография». Произведения должны соответствовать современному эстрадному жанру, быть высокохудожественными и высококачественными, предоставлены для конкурса на следующих современных носителях – 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Betacam</w:t>
      </w:r>
      <w:proofErr w:type="spellEnd"/>
      <w:r w:rsidRPr="005B3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SP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5DDD08D">
        <w:rPr>
          <w:rFonts w:ascii="Times New Roman" w:eastAsia="Times New Roman" w:hAnsi="Times New Roman" w:cs="Times New Roman"/>
          <w:sz w:val="24"/>
          <w:szCs w:val="24"/>
          <w:lang w:val="en-US"/>
        </w:rPr>
        <w:t>miniDV</w:t>
      </w:r>
      <w:proofErr w:type="spellEnd"/>
      <w:r w:rsidRPr="05DDD08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sz w:val="24"/>
          <w:szCs w:val="24"/>
        </w:rPr>
        <w:t xml:space="preserve">Соблюдение всех авторских и имущественных прав конкурсантов гарантируется оргкомитетом фестиваля. Конкурсные заявки и произведения присылаются, минуя зональные этапы, непосредственно в г. Казань на имя исполнительной дирекции по адресу: </w:t>
      </w: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420111 </w:t>
      </w:r>
      <w:proofErr w:type="spellStart"/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gramStart"/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.К</w:t>
      </w:r>
      <w:proofErr w:type="gramEnd"/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азань</w:t>
      </w:r>
      <w:proofErr w:type="spellEnd"/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ул.Карла</w:t>
      </w:r>
      <w:proofErr w:type="spellEnd"/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Маркса, д.23/6. т. (843) 238-00-63.</w:t>
      </w:r>
    </w:p>
    <w:p w:rsidR="00533EA7" w:rsidRDefault="00533EA7" w:rsidP="00533EA7">
      <w:pPr>
        <w:ind w:firstLine="540"/>
        <w:jc w:val="both"/>
      </w:pPr>
      <w:r w:rsidRPr="05DDD08D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Материалы, направленные в дирекцию фестиваля, не возвращаются.</w:t>
      </w:r>
    </w:p>
    <w:p w:rsidR="00533EA7" w:rsidRDefault="00533EA7" w:rsidP="00533EA7">
      <w:pPr>
        <w:ind w:firstLine="540"/>
        <w:jc w:val="both"/>
        <w:rPr>
          <w:b/>
          <w:bCs/>
        </w:rPr>
      </w:pPr>
    </w:p>
    <w:p w:rsidR="00533EA7" w:rsidRDefault="00533EA7" w:rsidP="00533EA7">
      <w:pPr>
        <w:jc w:val="both"/>
      </w:pPr>
      <w:r w:rsidRPr="1CF81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3EA7" w:rsidRDefault="00533EA7" w:rsidP="00533EA7">
      <w:pPr>
        <w:spacing w:line="288" w:lineRule="auto"/>
        <w:ind w:firstLine="540"/>
        <w:jc w:val="both"/>
      </w:pPr>
    </w:p>
    <w:p w:rsidR="00533EA7" w:rsidRDefault="00533EA7" w:rsidP="00533EA7"/>
    <w:p w:rsidR="008001FE" w:rsidRDefault="008001FE"/>
    <w:sectPr w:rsidR="008001FE" w:rsidSect="00391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6EB8"/>
    <w:multiLevelType w:val="multilevel"/>
    <w:tmpl w:val="46EE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7263BC"/>
    <w:multiLevelType w:val="multilevel"/>
    <w:tmpl w:val="BFBC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0B3DA3"/>
    <w:multiLevelType w:val="hybridMultilevel"/>
    <w:tmpl w:val="BA9A4444"/>
    <w:lvl w:ilvl="0" w:tplc="376EFEDC">
      <w:start w:val="1"/>
      <w:numFmt w:val="decimal"/>
      <w:lvlText w:val="%1."/>
      <w:lvlJc w:val="left"/>
      <w:pPr>
        <w:ind w:left="720" w:hanging="360"/>
      </w:pPr>
    </w:lvl>
    <w:lvl w:ilvl="1" w:tplc="F86CD0D6">
      <w:start w:val="1"/>
      <w:numFmt w:val="lowerLetter"/>
      <w:lvlText w:val="%2."/>
      <w:lvlJc w:val="left"/>
      <w:pPr>
        <w:ind w:left="1440" w:hanging="360"/>
      </w:pPr>
    </w:lvl>
    <w:lvl w:ilvl="2" w:tplc="27CAD690">
      <w:start w:val="1"/>
      <w:numFmt w:val="lowerRoman"/>
      <w:lvlText w:val="%3."/>
      <w:lvlJc w:val="right"/>
      <w:pPr>
        <w:ind w:left="2160" w:hanging="180"/>
      </w:pPr>
    </w:lvl>
    <w:lvl w:ilvl="3" w:tplc="E2428F7C">
      <w:start w:val="1"/>
      <w:numFmt w:val="decimal"/>
      <w:lvlText w:val="%4."/>
      <w:lvlJc w:val="left"/>
      <w:pPr>
        <w:ind w:left="2880" w:hanging="360"/>
      </w:pPr>
    </w:lvl>
    <w:lvl w:ilvl="4" w:tplc="135C10CC">
      <w:start w:val="1"/>
      <w:numFmt w:val="lowerLetter"/>
      <w:lvlText w:val="%5."/>
      <w:lvlJc w:val="left"/>
      <w:pPr>
        <w:ind w:left="3600" w:hanging="360"/>
      </w:pPr>
    </w:lvl>
    <w:lvl w:ilvl="5" w:tplc="D048E5DA">
      <w:start w:val="1"/>
      <w:numFmt w:val="lowerRoman"/>
      <w:lvlText w:val="%6."/>
      <w:lvlJc w:val="right"/>
      <w:pPr>
        <w:ind w:left="4320" w:hanging="180"/>
      </w:pPr>
    </w:lvl>
    <w:lvl w:ilvl="6" w:tplc="82FC7C62">
      <w:start w:val="1"/>
      <w:numFmt w:val="decimal"/>
      <w:lvlText w:val="%7."/>
      <w:lvlJc w:val="left"/>
      <w:pPr>
        <w:ind w:left="5040" w:hanging="360"/>
      </w:pPr>
    </w:lvl>
    <w:lvl w:ilvl="7" w:tplc="4F54CB94">
      <w:start w:val="1"/>
      <w:numFmt w:val="lowerLetter"/>
      <w:lvlText w:val="%8."/>
      <w:lvlJc w:val="left"/>
      <w:pPr>
        <w:ind w:left="5760" w:hanging="360"/>
      </w:pPr>
    </w:lvl>
    <w:lvl w:ilvl="8" w:tplc="A55E8FB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C516A"/>
    <w:multiLevelType w:val="multilevel"/>
    <w:tmpl w:val="CA166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7E3773"/>
    <w:multiLevelType w:val="multilevel"/>
    <w:tmpl w:val="F3D6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D02E25"/>
    <w:multiLevelType w:val="multilevel"/>
    <w:tmpl w:val="D938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1F82"/>
    <w:rsid w:val="000341C2"/>
    <w:rsid w:val="000B6EA0"/>
    <w:rsid w:val="001C3015"/>
    <w:rsid w:val="0032132C"/>
    <w:rsid w:val="0039141A"/>
    <w:rsid w:val="004328E3"/>
    <w:rsid w:val="004E662C"/>
    <w:rsid w:val="005130CB"/>
    <w:rsid w:val="00533EA7"/>
    <w:rsid w:val="005D1F82"/>
    <w:rsid w:val="006467A4"/>
    <w:rsid w:val="0068377D"/>
    <w:rsid w:val="00693268"/>
    <w:rsid w:val="006B625D"/>
    <w:rsid w:val="00766EC3"/>
    <w:rsid w:val="007B4C3B"/>
    <w:rsid w:val="007F0B12"/>
    <w:rsid w:val="007F0E48"/>
    <w:rsid w:val="008001FE"/>
    <w:rsid w:val="00832C75"/>
    <w:rsid w:val="0091356E"/>
    <w:rsid w:val="00955419"/>
    <w:rsid w:val="00BC7F60"/>
    <w:rsid w:val="00C45872"/>
    <w:rsid w:val="00C85D28"/>
    <w:rsid w:val="00D378B1"/>
    <w:rsid w:val="00DB4C2D"/>
    <w:rsid w:val="00DB6763"/>
    <w:rsid w:val="00E8360C"/>
    <w:rsid w:val="00EE6CEF"/>
    <w:rsid w:val="00FB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1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533EA7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33EA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F7C9D-D457-4624-B04A-8BDAEA1A6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15</Pages>
  <Words>4224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 Soft</Company>
  <LinksUpToDate>false</LinksUpToDate>
  <CharactersWithSpaces>28251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25</cp:revision>
  <dcterms:created xsi:type="dcterms:W3CDTF">2017-01-09T06:33:00Z</dcterms:created>
  <dcterms:modified xsi:type="dcterms:W3CDTF">2018-03-12T12:08:00Z</dcterms:modified>
</cp:coreProperties>
</file>