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0C" w:rsidRPr="00857F7C" w:rsidRDefault="00722F0C" w:rsidP="00722F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857F7C">
        <w:rPr>
          <w:rFonts w:ascii="Times New Roman" w:hAnsi="Times New Roman"/>
          <w:b/>
          <w:bCs/>
          <w:sz w:val="28"/>
          <w:szCs w:val="28"/>
        </w:rPr>
        <w:t>Уважаемые коллеги!</w:t>
      </w:r>
    </w:p>
    <w:p w:rsidR="00722F0C" w:rsidRDefault="00722F0C" w:rsidP="00722F0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Предлагаем Вам методические рекомендации по организации единого дня ГТО в субъектах России 24 марта 2015года.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E33A2A">
        <w:rPr>
          <w:rFonts w:ascii="Times New Roman" w:hAnsi="Times New Roman"/>
          <w:b/>
          <w:bCs/>
          <w:i/>
          <w:sz w:val="28"/>
          <w:szCs w:val="28"/>
        </w:rPr>
        <w:t>Цель мероприятия</w:t>
      </w:r>
      <w:r>
        <w:rPr>
          <w:rFonts w:ascii="Times New Roman" w:hAnsi="Times New Roman"/>
          <w:bCs/>
          <w:sz w:val="28"/>
          <w:szCs w:val="28"/>
        </w:rPr>
        <w:t>: к</w:t>
      </w:r>
      <w:r w:rsidRPr="00857F7C">
        <w:rPr>
          <w:rFonts w:ascii="Times New Roman" w:hAnsi="Times New Roman"/>
          <w:bCs/>
          <w:sz w:val="28"/>
          <w:szCs w:val="28"/>
        </w:rPr>
        <w:t>онсолидированная информационно-просветительская и пр</w:t>
      </w:r>
      <w:r>
        <w:rPr>
          <w:rFonts w:ascii="Times New Roman" w:hAnsi="Times New Roman"/>
          <w:bCs/>
          <w:sz w:val="28"/>
          <w:szCs w:val="28"/>
        </w:rPr>
        <w:t>опаган</w:t>
      </w:r>
      <w:r w:rsidRPr="00857F7C">
        <w:rPr>
          <w:rFonts w:ascii="Times New Roman" w:hAnsi="Times New Roman"/>
          <w:bCs/>
          <w:sz w:val="28"/>
          <w:szCs w:val="28"/>
        </w:rPr>
        <w:t>дистская  работа</w:t>
      </w:r>
      <w:r>
        <w:rPr>
          <w:rFonts w:ascii="Times New Roman" w:hAnsi="Times New Roman"/>
          <w:bCs/>
          <w:sz w:val="28"/>
          <w:szCs w:val="28"/>
        </w:rPr>
        <w:t>, вооружение населения необходимыми знаниями в области комплекса ГТО.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E33A2A">
        <w:rPr>
          <w:rFonts w:ascii="Times New Roman" w:hAnsi="Times New Roman"/>
          <w:b/>
          <w:bCs/>
          <w:i/>
          <w:sz w:val="28"/>
          <w:szCs w:val="28"/>
        </w:rPr>
        <w:t>Формы проведения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74BC9">
        <w:rPr>
          <w:rFonts w:ascii="Times New Roman" w:hAnsi="Times New Roman"/>
          <w:b/>
          <w:bCs/>
          <w:sz w:val="28"/>
          <w:szCs w:val="28"/>
        </w:rPr>
        <w:t>Уроки ВФСК ГТО</w:t>
      </w:r>
      <w:r>
        <w:rPr>
          <w:rFonts w:ascii="Times New Roman" w:hAnsi="Times New Roman"/>
          <w:bCs/>
          <w:sz w:val="28"/>
          <w:szCs w:val="28"/>
        </w:rPr>
        <w:t xml:space="preserve"> в образовательных организациях, как в урочное, так и во внеурочное время, проведение общешкольных родительских собраний, массовых лекториев,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организация массовой динамической физкультпаузы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«зарядка с чемпионом» (пригласить провести зарядку на свежем воздухе или спортивном зале именитого спортсмена-земляка);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тестовые выполнения нормативов комплекса.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 этот день вы можете дать старт региональным флэш-мобам, таким например, как  «До знака ГТО-лишь шаг!», «А вам слабо - стать ближе к знаку ГТО?» и т.д. </w:t>
      </w:r>
    </w:p>
    <w:p w:rsidR="00722F0C" w:rsidRPr="0004594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-организовать  распространение флаеров, буклетов  с информацией по видам испытаний и  нормативами комплекса ГТО для каждой возрастной категории ступени </w:t>
      </w:r>
      <w:r w:rsidRPr="00C30BA4">
        <w:rPr>
          <w:rFonts w:ascii="Times New Roman" w:hAnsi="Times New Roman"/>
          <w:bCs/>
          <w:sz w:val="28"/>
          <w:szCs w:val="28"/>
        </w:rPr>
        <w:t>комплекса</w:t>
      </w:r>
      <w:r w:rsidRPr="00C30BA4">
        <w:rPr>
          <w:rFonts w:ascii="Times New Roman" w:hAnsi="Times New Roman"/>
          <w:sz w:val="28"/>
          <w:szCs w:val="28"/>
        </w:rPr>
        <w:t xml:space="preserve"> «Норм</w:t>
      </w:r>
      <w:r>
        <w:rPr>
          <w:rFonts w:ascii="Times New Roman" w:hAnsi="Times New Roman"/>
          <w:sz w:val="28"/>
          <w:szCs w:val="28"/>
        </w:rPr>
        <w:t xml:space="preserve">а ГТО-норма жизни»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ступень)</w:t>
      </w:r>
    </w:p>
    <w:p w:rsidR="00722F0C" w:rsidRPr="00C30BA4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Предлагаем вам для работы </w:t>
      </w:r>
      <w:r w:rsidRPr="00627910">
        <w:rPr>
          <w:rFonts w:ascii="Times New Roman" w:hAnsi="Times New Roman"/>
          <w:b/>
          <w:bCs/>
          <w:i/>
          <w:sz w:val="28"/>
          <w:szCs w:val="28"/>
        </w:rPr>
        <w:t>методические материалы для организации Урока ВФСК ГТО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>На уроке должны быть освещены следующие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ГТО?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комплекс ГТО.</w:t>
      </w:r>
    </w:p>
    <w:p w:rsidR="00722F0C" w:rsidRPr="00853BB3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ГТО для тебя: Нормы ГТО-нормы жизни!</w:t>
      </w:r>
    </w:p>
    <w:p w:rsidR="00722F0C" w:rsidRDefault="00722F0C" w:rsidP="00722F0C">
      <w:pPr>
        <w:pStyle w:val="a5"/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tabs>
          <w:tab w:val="left" w:pos="1358"/>
        </w:tabs>
        <w:spacing w:after="0" w:line="360" w:lineRule="auto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 xml:space="preserve">Электронные приложения:  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электронная версия вкладыша (раздаточного материала) с информационной базой по видам испытаний в соответствии с возрастной группой ступени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537E4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722F0C" w:rsidRPr="00627910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27910">
        <w:rPr>
          <w:rFonts w:ascii="Times New Roman" w:hAnsi="Times New Roman"/>
          <w:bCs/>
          <w:sz w:val="28"/>
          <w:szCs w:val="28"/>
        </w:rPr>
        <w:t>Организационный момент -5 мин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 xml:space="preserve">Введение в историю </w:t>
      </w:r>
      <w:r>
        <w:rPr>
          <w:rFonts w:ascii="Times New Roman" w:hAnsi="Times New Roman"/>
          <w:bCs/>
          <w:sz w:val="28"/>
          <w:szCs w:val="28"/>
        </w:rPr>
        <w:t>комплекса ГТО -10-15мин.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Pr="00A3772F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Pr="00A3772F" w:rsidRDefault="00722F0C" w:rsidP="00722F0C">
      <w:pPr>
        <w:shd w:val="clear" w:color="auto" w:fill="FFFFFF"/>
        <w:tabs>
          <w:tab w:val="left" w:pos="2070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Динамическая пауза</w:t>
      </w:r>
      <w:r>
        <w:rPr>
          <w:rFonts w:ascii="Times New Roman" w:hAnsi="Times New Roman"/>
          <w:bCs/>
          <w:sz w:val="28"/>
          <w:szCs w:val="28"/>
        </w:rPr>
        <w:t xml:space="preserve"> – 3-5 мин.</w:t>
      </w:r>
    </w:p>
    <w:p w:rsidR="00722F0C" w:rsidRDefault="00722F0C" w:rsidP="00722F0C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142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</w:t>
      </w:r>
      <w:proofErr w:type="gramStart"/>
      <w:r>
        <w:rPr>
          <w:rFonts w:ascii="Times New Roman" w:hAnsi="Times New Roman"/>
          <w:bCs/>
          <w:sz w:val="28"/>
          <w:szCs w:val="28"/>
        </w:rPr>
        <w:t>–н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аклон с фиксированным касанием пола и участники считают в слух «раз-два», не отрывая пальцы от пола.  </w:t>
      </w:r>
    </w:p>
    <w:p w:rsidR="00722F0C" w:rsidRPr="00CE4F8F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E4F8F">
        <w:rPr>
          <w:rFonts w:ascii="Times New Roman" w:hAnsi="Times New Roman"/>
          <w:bCs/>
          <w:sz w:val="28"/>
          <w:szCs w:val="28"/>
        </w:rPr>
        <w:t xml:space="preserve">  Объясните</w:t>
      </w:r>
      <w:r>
        <w:rPr>
          <w:rFonts w:ascii="Times New Roman" w:hAnsi="Times New Roman"/>
          <w:bCs/>
          <w:sz w:val="28"/>
          <w:szCs w:val="28"/>
        </w:rPr>
        <w:t xml:space="preserve"> выполняющим, что вот такое простенькое упражнение послужит хорошей тренировкой для выполнения норматива «</w:t>
      </w:r>
      <w:proofErr w:type="gramStart"/>
      <w:r>
        <w:rPr>
          <w:rFonts w:ascii="Times New Roman" w:hAnsi="Times New Roman"/>
          <w:bCs/>
          <w:sz w:val="28"/>
          <w:szCs w:val="28"/>
        </w:rPr>
        <w:t>наклон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вперед стоя на полу»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lastRenderedPageBreak/>
        <w:t>Новейшая история ВФСК ГТО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0773D8">
        <w:rPr>
          <w:rFonts w:ascii="Times New Roman" w:hAnsi="Times New Roman"/>
          <w:bCs/>
          <w:sz w:val="28"/>
          <w:szCs w:val="28"/>
        </w:rPr>
        <w:t>Нормы ГТО-нормы жизни</w:t>
      </w:r>
      <w:r>
        <w:rPr>
          <w:rFonts w:ascii="Times New Roman" w:hAnsi="Times New Roman"/>
          <w:bCs/>
          <w:sz w:val="28"/>
          <w:szCs w:val="28"/>
        </w:rPr>
        <w:t>» - изучение нормативов соответствующей возрастной группы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/>
          <w:bCs/>
          <w:sz w:val="28"/>
          <w:szCs w:val="28"/>
        </w:rPr>
        <w:t xml:space="preserve"> урока.</w:t>
      </w:r>
    </w:p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В известном детском стихотворении </w:t>
      </w:r>
      <w:proofErr w:type="spellStart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С.Я.Маршака</w:t>
      </w:r>
      <w:proofErr w:type="spellEnd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на первом Всесоюзном совещании ВНО в мае 1925 года: </w:t>
      </w:r>
      <w:proofErr w:type="gramStart"/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  <w:proofErr w:type="gramEnd"/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 wp14:anchorId="6D9CA79B" wp14:editId="2DD6CB1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 xml:space="preserve">Рождение комплекса ГТО «под крылом» </w:t>
      </w:r>
      <w:proofErr w:type="spellStart"/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В 1927 году путем слияний и реорганизаций нескольких военно-спортивных объединений в СССР создается самая крупная из специализированных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при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ЦИК</w:t>
      </w:r>
      <w:proofErr w:type="gramEnd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ОСОАВИАХИМа</w:t>
      </w:r>
      <w:proofErr w:type="spellEnd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  <w:r w:rsidR="009924B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 wp14:anchorId="585A4FC0" wp14:editId="1BB25FA1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 wp14:anchorId="26E7EFCC" wp14:editId="2AE72B05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 wp14:anchorId="1FDCB871" wp14:editId="719C8F0E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 wp14:anchorId="1E28FB48" wp14:editId="253CC1EA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 wp14:anchorId="600EC1E1" wp14:editId="3130AFA1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Первый комплекс ГТО состоял всего из одной ступени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предполагал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5F6E05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очевидная польза для укрепления здоровья и развития навыков и умений, 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</w:t>
      </w:r>
      <w:r w:rsidR="00D24AEA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 </w:t>
      </w:r>
      <w:r w:rsidR="00D24AEA" w:rsidRPr="00557E9F">
        <w:rPr>
          <w:rFonts w:ascii="Times New Roman" w:hAnsi="Times New Roman" w:cs="Times New Roman"/>
          <w:sz w:val="28"/>
          <w:szCs w:val="28"/>
        </w:rPr>
        <w:t>Уже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  <w:r w:rsidRPr="00557E9F"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  <w:t xml:space="preserve"> 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клуазон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 wp14:anchorId="33CE73A1" wp14:editId="1236AD8D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 wp14:anchorId="56ACA754" wp14:editId="389C28B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163256" w:rsidRPr="001632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 xml:space="preserve">ридуман 15-летним школьником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В.</w:t>
      </w:r>
      <w:r w:rsidRPr="00557E9F">
        <w:rPr>
          <w:rFonts w:ascii="Times New Roman" w:hAnsi="Times New Roman" w:cs="Times New Roman"/>
          <w:sz w:val="28"/>
          <w:szCs w:val="28"/>
        </w:rPr>
        <w:t>Токтаровым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, а</w:t>
      </w:r>
      <w:r w:rsidR="003555D8" w:rsidRPr="00557E9F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окончательный э</w:t>
      </w:r>
      <w:r w:rsidR="0037504F">
        <w:rPr>
          <w:rFonts w:ascii="Times New Roman" w:hAnsi="Times New Roman" w:cs="Times New Roman"/>
          <w:sz w:val="28"/>
          <w:szCs w:val="28"/>
        </w:rPr>
        <w:t xml:space="preserve">скиз разработан художником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 xml:space="preserve">чемпион </w:t>
      </w:r>
      <w:r w:rsidR="00163256" w:rsidRPr="00557E9F">
        <w:rPr>
          <w:rFonts w:ascii="Times New Roman" w:hAnsi="Times New Roman" w:cs="Times New Roman"/>
          <w:sz w:val="28"/>
          <w:szCs w:val="28"/>
        </w:rPr>
        <w:lastRenderedPageBreak/>
        <w:t>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1ECB6" wp14:editId="6572D6DC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тренировках.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 </w:t>
      </w:r>
      <w:r w:rsidR="003A4C92">
        <w:rPr>
          <w:rFonts w:ascii="Times New Roman" w:hAnsi="Times New Roman" w:cs="Times New Roman"/>
          <w:sz w:val="28"/>
          <w:szCs w:val="28"/>
        </w:rPr>
        <w:t xml:space="preserve">В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Первыми в стране и в Вооруженных Силах, выполнившими все 25 норм и требований ГТО 2-й ступени, стали десять командиров — слушателей 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ина военной академии имени </w:t>
      </w:r>
      <w:proofErr w:type="spell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proofErr w:type="spellEnd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А.Маслову</w:t>
      </w:r>
      <w:proofErr w:type="spellEnd"/>
      <w:r w:rsidR="003A4C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B.Н.</w:t>
      </w:r>
      <w:r w:rsidR="00B10670" w:rsidRPr="00557E9F">
        <w:rPr>
          <w:rFonts w:ascii="Times New Roman" w:hAnsi="Times New Roman" w:cs="Times New Roman"/>
          <w:sz w:val="28"/>
          <w:szCs w:val="28"/>
        </w:rPr>
        <w:t>Поручаеву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 </w:t>
      </w:r>
      <w:r w:rsidR="00B10670" w:rsidRPr="00557E9F">
        <w:rPr>
          <w:rFonts w:ascii="Times New Roman" w:hAnsi="Times New Roman" w:cs="Times New Roman"/>
          <w:sz w:val="28"/>
          <w:szCs w:val="28"/>
        </w:rPr>
        <w:t xml:space="preserve">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8D05A" wp14:editId="13EDF3BA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>культурнику Советского Союза от</w:t>
      </w:r>
      <w:r w:rsidR="005F6E05" w:rsidRPr="00557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proofErr w:type="spellEnd"/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награждённых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lastRenderedPageBreak/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 wp14:anchorId="0FB759F6" wp14:editId="0802EF18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Это повлекло за собой введение разрядных норм, спортивных званий. Классификация дала возможность установить единые принципы определения 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За время существования</w:t>
      </w:r>
      <w:r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изменяли.</w:t>
      </w:r>
      <w:r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популярности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встал вопрос об улучшении его содержания. Нормативы тщательно 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ельбы и преодоления препятствий.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значительно уменьшено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Кожедуб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Александр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Покрышкин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 wp14:anchorId="53DC71BF" wp14:editId="4B049CA1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Иван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Кожедуб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0AF9AA14" wp14:editId="26FE6FB9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Александр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Покрышкин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 wp14:anchorId="0A10D75D" wp14:editId="4322C561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27FAF5BA" wp14:editId="61B1B217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Владимир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="00443B98" w:rsidRPr="00D878CC">
        <w:rPr>
          <w:rFonts w:ascii="Times New Roman" w:cs="Times New Roman"/>
          <w:b/>
          <w:sz w:val="28"/>
          <w:szCs w:val="28"/>
        </w:rPr>
        <w:t xml:space="preserve">            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0" distR="0" simplePos="0" relativeHeight="251711488" behindDoc="0" locked="0" layoutInCell="1" allowOverlap="1" wp14:anchorId="4B9FFDB3" wp14:editId="53D4A66D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 wp14:anchorId="20017ABE" wp14:editId="73CE8803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 wp14:anchorId="5544D5BF" wp14:editId="4CC8E790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 wp14:anchorId="52685DB9" wp14:editId="08E056F4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</w:t>
            </w:r>
            <w:r w:rsidRPr="00D878CC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1940-1946 годов</w:t>
            </w:r>
            <w:r w:rsidRPr="00D878CC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(серебро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 wp14:anchorId="7AB252D8" wp14:editId="26213257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 wp14:anchorId="74E51CEC" wp14:editId="14938718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 wp14:anchorId="1DE7AA45" wp14:editId="5B7BCE6A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 wp14:anchorId="0CEC950C" wp14:editId="6B1E9A77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Будь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557E9F">
        <w:rPr>
          <w:rFonts w:ascii="Times New Roman" w:cs="Times New Roman"/>
          <w:sz w:val="28"/>
          <w:szCs w:val="28"/>
        </w:rPr>
        <w:t>обязательные</w:t>
      </w:r>
      <w:proofErr w:type="gramEnd"/>
      <w:r w:rsidRPr="00557E9F">
        <w:rPr>
          <w:rFonts w:ascii="Times New Roman" w:cs="Times New Roman"/>
          <w:sz w:val="28"/>
          <w:szCs w:val="28"/>
        </w:rPr>
        <w:t xml:space="preserve">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>3 696 800 человек.</w:t>
      </w:r>
      <w:r w:rsidRPr="00557E9F">
        <w:rPr>
          <w:rFonts w:ascii="Times New Roman" w:cs="Times New Roman"/>
          <w:sz w:val="28"/>
          <w:szCs w:val="28"/>
        </w:rPr>
        <w:t xml:space="preserve"> </w:t>
      </w:r>
      <w:r w:rsidR="002A76E0" w:rsidRPr="00557E9F">
        <w:rPr>
          <w:rFonts w:ascii="Times New Roman" w:cs="Times New Roman"/>
          <w:sz w:val="28"/>
          <w:szCs w:val="28"/>
        </w:rPr>
        <w:t>В</w:t>
      </w:r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lastRenderedPageBreak/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>Комплекс ГТО состоял из трех ступеней. Ступень БГТО - для школьников 14 - 15 лет, ГТО 1-й ступени - для юношей и девушек 16-18 лет, ГТО 2-й ступени -</w:t>
      </w:r>
      <w:r w:rsidR="00DA3C07" w:rsidRPr="00557E9F">
        <w:rPr>
          <w:rFonts w:ascii="Times New Roman" w:cs="Times New Roman"/>
          <w:sz w:val="28"/>
          <w:szCs w:val="28"/>
        </w:rPr>
        <w:t xml:space="preserve"> </w:t>
      </w:r>
      <w:r w:rsidR="00FB32CE" w:rsidRPr="00557E9F">
        <w:rPr>
          <w:rFonts w:ascii="Times New Roman" w:cs="Times New Roman"/>
          <w:sz w:val="28"/>
          <w:szCs w:val="28"/>
        </w:rPr>
        <w:t>для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7DD1F8" wp14:editId="70ECE312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D00A6C" wp14:editId="2A2CA5D4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E292A1" wp14:editId="481FF172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7E7CC8" wp14:editId="6B85BA61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BFE26" wp14:editId="7261A249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BCA59" wp14:editId="41AE8DAD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 w:firstRow="1" w:lastRow="0" w:firstColumn="1" w:lastColumn="0" w:noHBand="0" w:noVBand="1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760F3" wp14:editId="08BF16EF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DF7B55" wp14:editId="098B41AD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33C80" wp14:editId="0014CC4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95250" distB="95250" distL="95250" distR="95250" simplePos="0" relativeHeight="251703296" behindDoc="0" locked="0" layoutInCell="1" allowOverlap="1" wp14:anchorId="2CCD2868" wp14:editId="5593E3D7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 wp14:anchorId="25988294" wp14:editId="66D62894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 </w:t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F942D" wp14:editId="5C445717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Будь 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 wp14:anchorId="261B9189" wp14:editId="0AAAED7E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 wp14:anchorId="6A6B6852" wp14:editId="358E107E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 wp14:anchorId="07E108D3" wp14:editId="5F1C35EE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lastRenderedPageBreak/>
        <w:t>С годами ряд положений и нормативных требований комплекса ГТО</w:t>
      </w:r>
      <w:r w:rsidR="008A63B9" w:rsidRPr="00557E9F">
        <w:rPr>
          <w:rFonts w:ascii="Times New Roman" w:cs="Times New Roman"/>
          <w:sz w:val="28"/>
          <w:szCs w:val="28"/>
        </w:rPr>
        <w:t xml:space="preserve"> </w:t>
      </w:r>
      <w:r w:rsidRPr="00557E9F">
        <w:rPr>
          <w:rFonts w:ascii="Times New Roman" w:cs="Times New Roman"/>
          <w:sz w:val="28"/>
          <w:szCs w:val="28"/>
        </w:rPr>
        <w:t>перестал соответствовать</w:t>
      </w:r>
      <w:r w:rsidR="008A63B9" w:rsidRPr="00557E9F">
        <w:rPr>
          <w:rFonts w:ascii="Times New Roman" w:cs="Times New Roman"/>
          <w:sz w:val="28"/>
          <w:szCs w:val="28"/>
        </w:rPr>
        <w:t xml:space="preserve"> </w:t>
      </w:r>
      <w:r w:rsidRPr="00557E9F">
        <w:rPr>
          <w:rFonts w:ascii="Times New Roman" w:cs="Times New Roman"/>
          <w:sz w:val="28"/>
          <w:szCs w:val="28"/>
        </w:rPr>
        <w:t>новым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связи с этим появилась необходимость 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</w:t>
      </w:r>
      <w:r w:rsidRPr="00557E9F">
        <w:rPr>
          <w:rFonts w:ascii="Times New Roman" w:cs="Times New Roman"/>
          <w:sz w:val="28"/>
          <w:szCs w:val="28"/>
        </w:rPr>
        <w:t xml:space="preserve"> </w:t>
      </w:r>
      <w:r w:rsidR="00DE7ABA" w:rsidRPr="00557E9F">
        <w:rPr>
          <w:rFonts w:ascii="Times New Roman" w:cs="Times New Roman"/>
          <w:sz w:val="28"/>
          <w:szCs w:val="28"/>
        </w:rPr>
        <w:t>форм</w:t>
      </w:r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  <w:r w:rsidRPr="00557E9F">
        <w:rPr>
          <w:rFonts w:ascii="Times New Roman" w:cs="Times New Roman"/>
          <w:sz w:val="28"/>
          <w:szCs w:val="28"/>
        </w:rPr>
        <w:t xml:space="preserve"> 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  <w:r w:rsidR="000170D5" w:rsidRPr="00557E9F">
        <w:rPr>
          <w:rFonts w:ascii="Times New Roman" w:cs="Times New Roman"/>
          <w:sz w:val="28"/>
          <w:szCs w:val="28"/>
        </w:rPr>
        <w:t xml:space="preserve"> 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При выполнении нормативов Комплекса ГТО участники награждались серебряными и золотыми знаками отличия</w:t>
      </w:r>
      <w:r w:rsidR="000170D5" w:rsidRPr="00557E9F">
        <w:rPr>
          <w:rFonts w:ascii="Times New Roman" w:cs="Times New Roman"/>
          <w:sz w:val="28"/>
          <w:szCs w:val="28"/>
        </w:rPr>
        <w:t>,</w:t>
      </w:r>
      <w:r w:rsidRPr="00557E9F">
        <w:rPr>
          <w:rFonts w:ascii="Times New Roman" w:cs="Times New Roman"/>
          <w:sz w:val="28"/>
          <w:szCs w:val="28"/>
        </w:rPr>
        <w:t xml:space="preserve"> </w:t>
      </w:r>
      <w:r w:rsidR="00DA73D8" w:rsidRPr="00557E9F">
        <w:rPr>
          <w:rFonts w:ascii="Times New Roman" w:cs="Times New Roman"/>
          <w:sz w:val="28"/>
          <w:szCs w:val="28"/>
        </w:rPr>
        <w:t xml:space="preserve">для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 wp14:anchorId="007E207A" wp14:editId="01B09608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 wp14:anchorId="6E785CBD" wp14:editId="1A8AADF7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 wp14:anchorId="5540AC3A" wp14:editId="2D1C228F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5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2A3CEA" wp14:editId="1E6FDFC3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E7EDF8" wp14:editId="10A10A6E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9CE71" wp14:editId="32118C89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757601" wp14:editId="523CE6BE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CF3D3" wp14:editId="3FD28F3D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CDE9BC" wp14:editId="758C8B37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5A67B" wp14:editId="58908CEE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B74E8" wp14:editId="6740B814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6F29FB" wp14:editId="5CAA6C5B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BC7BD" wp14:editId="0BFA47A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6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  <w:r w:rsidR="00E16EAB">
        <w:rPr>
          <w:rFonts w:ascii="Times New Roman" w:cs="Times New Roman"/>
          <w:sz w:val="28"/>
          <w:szCs w:val="28"/>
        </w:rPr>
        <w:t xml:space="preserve">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1C37AA" wp14:editId="73903B43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</w:t>
      </w: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контроля за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не только по приему испытаний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В начале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1977 г. во все пять ступеней были добавлены нормативы по </w:t>
      </w:r>
      <w:hyperlink r:id="rId62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ступени</w:t>
      </w:r>
      <w:r w:rsidRPr="00557E9F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>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5B463" wp14:editId="62F5FC46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6AA8E" wp14:editId="46B9E2AD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EEFDA" wp14:editId="51944C58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B1CA6" wp14:editId="1796F8CE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3AAEA" wp14:editId="74508FB2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Алма-Ата,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488AA0" wp14:editId="6CFAD166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401583" wp14:editId="4E862C5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233B6" wp14:editId="48567979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8E8850" wp14:editId="3E10506F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EA9768" wp14:editId="4CBF2588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FA773" wp14:editId="5F97C6D5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B3D456" wp14:editId="79E5C3DA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и медали чемпионата СССР по многоборью комплекса ГТО</w:t>
            </w:r>
            <w:r w:rsidR="00E16E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29978F" wp14:editId="66A82436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20E99" wp14:editId="2776DB66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BAD67" wp14:editId="41C7F79F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 wp14:anchorId="00299175" wp14:editId="55BDF0EC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 wp14:anchorId="0B88FD3E" wp14:editId="2167F89C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 w:firstRow="1" w:lastRow="0" w:firstColumn="1" w:lastColumn="0" w:noHBand="0" w:noVBand="1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EBC64D" wp14:editId="5C236E35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7D938" wp14:editId="1D651DC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4B331183" wp14:editId="0133A25D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</w:t>
      </w:r>
      <w:proofErr w:type="gramStart"/>
      <w:r w:rsidRPr="00A3772F">
        <w:rPr>
          <w:rFonts w:ascii="Times New Roman" w:hAnsi="Times New Roman"/>
          <w:b/>
          <w:sz w:val="28"/>
          <w:szCs w:val="28"/>
        </w:rPr>
        <w:t>… Н</w:t>
      </w:r>
      <w:proofErr w:type="gramEnd"/>
      <w:r w:rsidRPr="00A3772F">
        <w:rPr>
          <w:rFonts w:ascii="Times New Roman" w:hAnsi="Times New Roman"/>
          <w:b/>
          <w:sz w:val="28"/>
          <w:szCs w:val="28"/>
        </w:rPr>
        <w:t>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Целями Всероссийского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</w:t>
      </w:r>
      <w:proofErr w:type="gramStart"/>
      <w:r w:rsidRPr="0004594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увеличение числа граждан, систематически занимающихся физической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б) повышение уровня физической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формирование у населения осознанных потребностей̆ в систематических занятиях физической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повышение общего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Нормативно-тестирующая часть Всероссийского физкультурно-спортивного комплекса предусматривает государственные требования к уровню физической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умений в области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Государственные требования к уровню физической подготовленности населения при выполнении нормативов утверждаются Министерством спорта Российской Федерации по согласованию с Министерством образования и науки Российской Федерации, Министерством обороны Российской Федерации и Министерством здравоохранения Российской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 xml:space="preserve">б) нормативы, позволяющие оценить разносторонность (гармоничность) развития основных физических качеств и прикладных двигательных </w:t>
      </w:r>
      <w:proofErr w:type="gramStart"/>
      <w:r w:rsidRPr="00645700">
        <w:rPr>
          <w:rFonts w:ascii="Times New Roman" w:hAnsi="Times New Roman"/>
          <w:sz w:val="28"/>
          <w:szCs w:val="28"/>
        </w:rPr>
        <w:t>умении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подразделяются на обязательные испытания (тесты) и испытания по выбору.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t xml:space="preserve">Обязательные испытания (тесты) в соответствии со ступенями структуры Всероссийского физкультурно-спортивного комплекса подразделяются </w:t>
      </w:r>
      <w:proofErr w:type="gramStart"/>
      <w:r w:rsidRPr="00645700">
        <w:rPr>
          <w:rFonts w:ascii="Times New Roman" w:hAnsi="Times New Roman"/>
          <w:sz w:val="28"/>
          <w:szCs w:val="28"/>
        </w:rPr>
        <w:t>на</w:t>
      </w:r>
      <w:proofErr w:type="gramEnd"/>
      <w:r w:rsidRPr="00645700">
        <w:rPr>
          <w:rFonts w:ascii="Times New Roman" w:hAnsi="Times New Roman"/>
          <w:sz w:val="28"/>
          <w:szCs w:val="28"/>
        </w:rPr>
        <w:t>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возможностей;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Всероссийского физкультурно-спортивного комплекса подразделяются </w:t>
      </w:r>
      <w:proofErr w:type="gramStart"/>
      <w:r w:rsidRPr="00645700">
        <w:rPr>
          <w:rFonts w:ascii="Times New Roman" w:hAnsi="Times New Roman"/>
          <w:sz w:val="28"/>
          <w:szCs w:val="28"/>
        </w:rPr>
        <w:t>на</w:t>
      </w:r>
      <w:proofErr w:type="gramEnd"/>
      <w:r w:rsidRPr="00645700">
        <w:rPr>
          <w:rFonts w:ascii="Times New Roman" w:hAnsi="Times New Roman"/>
          <w:sz w:val="28"/>
          <w:szCs w:val="28"/>
        </w:rPr>
        <w:t>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скоростно-силовых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возможностей;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координационных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способностей;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умений в области физической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влияние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>̆ физической культурой̆ на состояние здоровья, повышение умственной и физической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гигиена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>̆ физической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</w:t>
      </w:r>
      <w:proofErr w:type="gramStart"/>
      <w:r w:rsidRPr="00645700">
        <w:rPr>
          <w:rFonts w:ascii="Times New Roman" w:hAnsi="Times New Roman"/>
          <w:sz w:val="28"/>
          <w:szCs w:val="28"/>
        </w:rPr>
        <w:t>о-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основы методики </w:t>
      </w:r>
      <w:proofErr w:type="gramStart"/>
      <w:r w:rsidRPr="00645700">
        <w:rPr>
          <w:rFonts w:ascii="Times New Roman" w:hAnsi="Times New Roman"/>
          <w:sz w:val="28"/>
          <w:szCs w:val="28"/>
        </w:rPr>
        <w:t>самостоятельных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основы истории развития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1402C">
        <w:rPr>
          <w:rFonts w:ascii="Times New Roman" w:hAnsi="Times New Roman"/>
          <w:sz w:val="28"/>
          <w:szCs w:val="28"/>
        </w:rPr>
        <w:t>Лица, выполнившие нормативы, овладевшие знаниями и умениями определенных ступеней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402C">
        <w:rPr>
          <w:rFonts w:ascii="Times New Roman" w:hAnsi="Times New Roman"/>
          <w:sz w:val="28"/>
          <w:szCs w:val="28"/>
        </w:rPr>
        <w:t>Всероссийского физкультурно-спортивного комплекса, награждаются соответствующим знаком отличия Всероссийского физкультурно-спортивного комплекса, образец и описание которого утверждаются Министерством спорта Российской Федерации. Порядок награждения граждан знаками отличия Всероссийского физкультурно-спортивного комплекса и присвоения им спортивных разрядов утверждается Министерством спорта Российской Федерации</w:t>
      </w:r>
      <w:proofErr w:type="gramStart"/>
      <w:r w:rsidRPr="0091402C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1402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91402C">
        <w:rPr>
          <w:rFonts w:ascii="Times New Roman" w:hAnsi="Times New Roman"/>
          <w:color w:val="404040" w:themeColor="text2"/>
          <w:sz w:val="28"/>
          <w:szCs w:val="28"/>
        </w:rPr>
        <w:t>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D42C3">
        <w:rPr>
          <w:rFonts w:ascii="Times New Roman" w:hAnsi="Times New Roman"/>
          <w:sz w:val="28"/>
          <w:szCs w:val="28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</w:t>
      </w:r>
      <w:r w:rsidRPr="00645700">
        <w:rPr>
          <w:rFonts w:ascii="Times New Roman" w:hAnsi="Times New Roman"/>
          <w:sz w:val="28"/>
          <w:szCs w:val="28"/>
        </w:rPr>
        <w:lastRenderedPageBreak/>
        <w:t xml:space="preserve">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</w:t>
      </w:r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>Предложите в качестве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BA2C26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BA2C26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proofErr w:type="spellEnd"/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733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573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25733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57332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proofErr w:type="gramEnd"/>
      <w:r w:rsidRPr="00257332">
        <w:rPr>
          <w:rFonts w:ascii="Times New Roman" w:hAnsi="Times New Roman" w:cs="Times New Roman"/>
          <w:sz w:val="28"/>
          <w:szCs w:val="28"/>
        </w:rPr>
        <w:t xml:space="preserve"> Свободная энциклопедия</w:t>
      </w:r>
    </w:p>
    <w:p w:rsidR="00CF743A" w:rsidRPr="00257332" w:rsidRDefault="00BA2C26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BA2C26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CF743A" w:rsidRPr="00257332" w:rsidRDefault="00BA2C26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p w:rsidR="00CF743A" w:rsidRPr="00557E9F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7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C26" w:rsidRDefault="00BA2C26">
      <w:pPr>
        <w:spacing w:after="0" w:line="240" w:lineRule="auto"/>
      </w:pPr>
      <w:r>
        <w:separator/>
      </w:r>
    </w:p>
  </w:endnote>
  <w:endnote w:type="continuationSeparator" w:id="0">
    <w:p w:rsidR="00BA2C26" w:rsidRDefault="00BA2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EndPr/>
    <w:sdtContent>
      <w:p w:rsidR="003A4C92" w:rsidRPr="00557E9F" w:rsidRDefault="003A4C92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867E35">
          <w:rPr>
            <w:rFonts w:ascii="Times New Roman" w:hAnsi="Times New Roman" w:cs="Times New Roman"/>
            <w:noProof/>
          </w:rPr>
          <w:t>6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C26" w:rsidRDefault="00BA2C26">
      <w:pPr>
        <w:spacing w:after="0" w:line="240" w:lineRule="auto"/>
      </w:pPr>
      <w:r>
        <w:separator/>
      </w:r>
    </w:p>
  </w:footnote>
  <w:footnote w:type="continuationSeparator" w:id="0">
    <w:p w:rsidR="00BA2C26" w:rsidRDefault="00BA2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5029D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67E35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144C9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2C26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09F0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hyperlink" Target="http://www.smsport.ru/" TargetMode="Externa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hyperlink" Target="http://www.smsport.ru/expo/katalog/gto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museumsport.ru/netcat_files/userfiles/history/gto0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hyperlink" Target="http://lib4all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yperlink" Target="http://gto-normativy.ru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hyperlink" Target="http://www.championat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B3930-3240-4786-9F3C-328D662ED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5657</Words>
  <Characters>32250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Гульназ</cp:lastModifiedBy>
  <cp:revision>2</cp:revision>
  <cp:lastPrinted>2015-01-26T14:59:00Z</cp:lastPrinted>
  <dcterms:created xsi:type="dcterms:W3CDTF">2015-05-13T09:28:00Z</dcterms:created>
  <dcterms:modified xsi:type="dcterms:W3CDTF">2015-05-13T09:28:00Z</dcterms:modified>
</cp:coreProperties>
</file>