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A0" w:rsidRDefault="00AA3BA0" w:rsidP="00AA3BA0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353535"/>
          <w:sz w:val="31"/>
          <w:szCs w:val="31"/>
        </w:rPr>
      </w:pPr>
      <w:proofErr w:type="gramStart"/>
      <w:r>
        <w:rPr>
          <w:rFonts w:ascii="Helvetica" w:hAnsi="Helvetica" w:cs="Helvetica"/>
          <w:color w:val="353535"/>
          <w:sz w:val="31"/>
          <w:szCs w:val="31"/>
        </w:rPr>
        <w:t>На сайте Федеральной службы по надзору в сфере образования и науки (</w:t>
      </w:r>
      <w:proofErr w:type="spellStart"/>
      <w:r>
        <w:rPr>
          <w:rFonts w:ascii="Helvetica" w:hAnsi="Helvetica" w:cs="Helvetica"/>
          <w:color w:val="353535"/>
          <w:sz w:val="31"/>
          <w:szCs w:val="31"/>
        </w:rPr>
        <w:t>Рособрнадзора</w:t>
      </w:r>
      <w:proofErr w:type="spellEnd"/>
      <w:r>
        <w:rPr>
          <w:rFonts w:ascii="Helvetica" w:hAnsi="Helvetica" w:cs="Helvetica"/>
          <w:color w:val="353535"/>
          <w:sz w:val="31"/>
          <w:szCs w:val="31"/>
        </w:rPr>
        <w:t>) опубликован приказ от 07.02.2019 № 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 в сфере образования</w:t>
      </w:r>
      <w:proofErr w:type="gramEnd"/>
      <w:r>
        <w:rPr>
          <w:rFonts w:ascii="Helvetica" w:hAnsi="Helvetica" w:cs="Helvetica"/>
          <w:color w:val="353535"/>
          <w:sz w:val="31"/>
          <w:szCs w:val="31"/>
        </w:rPr>
        <w:t xml:space="preserve"> и науки от 29 января 2019 г.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году».</w:t>
      </w:r>
    </w:p>
    <w:p w:rsidR="00AA3BA0" w:rsidRDefault="00AA3BA0" w:rsidP="00AA3BA0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353535"/>
          <w:sz w:val="31"/>
          <w:szCs w:val="31"/>
        </w:rPr>
      </w:pPr>
      <w:r>
        <w:rPr>
          <w:rFonts w:ascii="Helvetica" w:hAnsi="Helvetica" w:cs="Helvetica"/>
          <w:color w:val="353535"/>
          <w:sz w:val="31"/>
          <w:szCs w:val="31"/>
        </w:rPr>
        <w:t>Согласно приказу даты выполнения работ в 11 классе перенесены с марта на апрель 2019 года. Выпускники 11 классов, не выбравшие в качестве выпускных экзаменов в рамках ГИА учебные предметы «История», «Биология», «Физика», «География», «Иностранный язык» или «Химия» могут выполнить диагностические работы по данным предметам в рамках проекта ВПР в апреле 2019 года.</w:t>
      </w:r>
    </w:p>
    <w:p w:rsidR="00AA3BA0" w:rsidRDefault="00AA3BA0" w:rsidP="00AA3BA0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353535"/>
          <w:sz w:val="31"/>
          <w:szCs w:val="31"/>
        </w:rPr>
      </w:pPr>
      <w:r>
        <w:rPr>
          <w:rFonts w:ascii="Helvetica" w:hAnsi="Helvetica" w:cs="Helvetica"/>
          <w:color w:val="353535"/>
          <w:sz w:val="31"/>
          <w:szCs w:val="31"/>
        </w:rPr>
        <w:t>Напомним, что обучающиеся 4, 5, 6, классов общеобразовательных организаций напишут ВПР в апреле в штатном режиме, а учащиеся 7 и 11 классов – в режиме апробации.</w:t>
      </w:r>
    </w:p>
    <w:p w:rsidR="00366F29" w:rsidRDefault="00366F29"/>
    <w:sectPr w:rsidR="00366F29" w:rsidSect="0036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A3BA0"/>
    <w:rsid w:val="00366F29"/>
    <w:rsid w:val="00AA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2019-02-28T11:23:00Z</dcterms:created>
  <dcterms:modified xsi:type="dcterms:W3CDTF">2019-02-28T11:31:00Z</dcterms:modified>
</cp:coreProperties>
</file>