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>Министерство образования и науки Российской Федерации</w:t>
      </w:r>
    </w:p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1B6513" w:rsidRPr="00EF41B7" w:rsidRDefault="001B6513" w:rsidP="001B6513">
      <w:pPr>
        <w:jc w:val="center"/>
        <w:rPr>
          <w:rFonts w:cs="Gautami"/>
          <w:b/>
          <w:w w:val="70"/>
          <w:sz w:val="28"/>
          <w:szCs w:val="28"/>
        </w:rPr>
      </w:pPr>
      <w:r w:rsidRPr="00EF41B7">
        <w:rPr>
          <w:rFonts w:ascii="Shruti" w:hAnsi="Shruti" w:cs="Shruti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1A3B9" wp14:editId="7412AED8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>Возрастная группа (10-11 классы)</w:t>
      </w:r>
    </w:p>
    <w:p w:rsidR="001B6513" w:rsidRPr="00EF41B7" w:rsidRDefault="001B6513" w:rsidP="001B6513">
      <w:pPr>
        <w:ind w:firstLine="709"/>
        <w:jc w:val="center"/>
        <w:rPr>
          <w:rFonts w:asciiTheme="majorHAnsi" w:hAnsiTheme="majorHAnsi"/>
          <w:b/>
          <w:w w:val="80"/>
          <w:sz w:val="28"/>
          <w:szCs w:val="28"/>
        </w:rPr>
      </w:pPr>
    </w:p>
    <w:p w:rsidR="001B6513" w:rsidRPr="00EF41B7" w:rsidRDefault="00666CA6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  <w:r w:rsidR="001B6513" w:rsidRPr="00EF41B7">
        <w:rPr>
          <w:rFonts w:asciiTheme="majorHAnsi" w:hAnsiTheme="majorHAnsi"/>
          <w:b/>
          <w:color w:val="000000"/>
          <w:sz w:val="28"/>
          <w:szCs w:val="28"/>
        </w:rPr>
        <w:t xml:space="preserve">«КОМБИНИРОВАННАЯ ПОЛОСА ВЫЖИВАНИЯ В ЧРЕЗВЫЧАЙНЫХ СИТУАЦИЯХ С ЭЛЕМЕНТАМИ ОКАЗАНИЯ ПЕРВОЙ  МЕДИЦИНСКОЙ ПОМОЩИ И ЭЛЕМЕНТАМИ ОСНОВ ВОЕННОЙ СЛУЖБЫ »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color w:val="000000"/>
          <w:sz w:val="28"/>
          <w:szCs w:val="28"/>
        </w:rPr>
      </w:pPr>
      <w:r w:rsidRPr="00EF41B7">
        <w:rPr>
          <w:rFonts w:asciiTheme="majorHAnsi" w:hAnsiTheme="majorHAnsi"/>
          <w:color w:val="000000"/>
          <w:sz w:val="28"/>
          <w:szCs w:val="28"/>
        </w:rPr>
        <w:t xml:space="preserve">(максимальная оценка - </w:t>
      </w:r>
      <w:r w:rsidR="008B237C">
        <w:rPr>
          <w:rFonts w:asciiTheme="majorHAnsi" w:hAnsiTheme="majorHAnsi"/>
          <w:b/>
          <w:i/>
          <w:color w:val="000000"/>
          <w:sz w:val="28"/>
          <w:szCs w:val="28"/>
        </w:rPr>
        <w:t>10</w:t>
      </w:r>
      <w:r w:rsidRPr="00EF41B7">
        <w:rPr>
          <w:rFonts w:asciiTheme="majorHAnsi" w:hAnsiTheme="majorHAnsi"/>
          <w:b/>
          <w:i/>
          <w:color w:val="000000"/>
          <w:sz w:val="28"/>
          <w:szCs w:val="28"/>
        </w:rPr>
        <w:t>0 баллов</w:t>
      </w:r>
      <w:r w:rsidRPr="00EF41B7">
        <w:rPr>
          <w:rFonts w:asciiTheme="majorHAnsi" w:hAnsiTheme="majorHAnsi"/>
          <w:color w:val="000000"/>
          <w:sz w:val="28"/>
          <w:szCs w:val="28"/>
        </w:rPr>
        <w:t>)</w:t>
      </w:r>
    </w:p>
    <w:p w:rsidR="001B6513" w:rsidRDefault="001B6513" w:rsidP="001B6513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30708" wp14:editId="77E18B87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B10470" w:rsidRDefault="00C273CE" w:rsidP="001B6513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C273CE" w:rsidRPr="00B10470" w:rsidRDefault="00C273CE" w:rsidP="001B6513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1B6513" w:rsidRPr="006A4FAB" w:rsidRDefault="001B6513" w:rsidP="001B6513"/>
    <w:p w:rsidR="001B6513" w:rsidRPr="006A4FAB" w:rsidRDefault="001B6513" w:rsidP="001B6513"/>
    <w:p w:rsidR="00666CA6" w:rsidRPr="00666CA6" w:rsidRDefault="00666CA6" w:rsidP="00666CA6">
      <w:pPr>
        <w:pStyle w:val="western"/>
        <w:spacing w:before="0" w:beforeAutospacing="0" w:after="0"/>
        <w:jc w:val="both"/>
        <w:rPr>
          <w:b/>
          <w:bCs/>
          <w:kern w:val="28"/>
        </w:rPr>
      </w:pPr>
      <w:r w:rsidRPr="00666CA6">
        <w:rPr>
          <w:b/>
        </w:rPr>
        <w:t xml:space="preserve">ЗАДАНИЕ 1. </w:t>
      </w:r>
      <w:r w:rsidRPr="00666CA6">
        <w:rPr>
          <w:b/>
          <w:bCs/>
          <w:kern w:val="28"/>
        </w:rPr>
        <w:t xml:space="preserve">Применение элементов страховочного снаряжения (узлов). </w:t>
      </w:r>
    </w:p>
    <w:p w:rsidR="00666CA6" w:rsidRPr="00666CA6" w:rsidRDefault="00666CA6" w:rsidP="00666CA6">
      <w:pPr>
        <w:pStyle w:val="western"/>
        <w:spacing w:before="0" w:beforeAutospacing="0" w:after="0"/>
        <w:jc w:val="both"/>
        <w:rPr>
          <w:b/>
          <w:bCs/>
          <w:iCs/>
          <w:kern w:val="28"/>
        </w:rPr>
      </w:pPr>
      <w:r w:rsidRPr="00666CA6">
        <w:rPr>
          <w:b/>
          <w:bCs/>
          <w:kern w:val="28"/>
        </w:rPr>
        <w:t>Контрольное время на выполнения задания: 5 минут</w:t>
      </w:r>
    </w:p>
    <w:p w:rsidR="00666CA6" w:rsidRPr="00666CA6" w:rsidRDefault="00666CA6" w:rsidP="00666CA6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4"/>
          <w:szCs w:val="24"/>
        </w:rPr>
      </w:pPr>
      <w:r w:rsidRPr="00666CA6">
        <w:rPr>
          <w:b/>
          <w:i/>
          <w:iCs/>
          <w:spacing w:val="-4"/>
          <w:sz w:val="24"/>
          <w:szCs w:val="24"/>
        </w:rPr>
        <w:t xml:space="preserve">Оценка задания. </w:t>
      </w:r>
      <w:r w:rsidRPr="00666CA6">
        <w:rPr>
          <w:iCs/>
          <w:spacing w:val="-4"/>
          <w:sz w:val="24"/>
          <w:szCs w:val="24"/>
        </w:rPr>
        <w:t>Максимальная оценка за правильно выполненное задание</w:t>
      </w:r>
      <w:r w:rsidR="008B237C">
        <w:rPr>
          <w:b/>
          <w:iCs/>
          <w:spacing w:val="-4"/>
          <w:sz w:val="24"/>
          <w:szCs w:val="24"/>
        </w:rPr>
        <w:t xml:space="preserve"> – 10</w:t>
      </w:r>
      <w:r w:rsidRPr="00666CA6">
        <w:rPr>
          <w:b/>
          <w:iCs/>
          <w:spacing w:val="-4"/>
          <w:sz w:val="24"/>
          <w:szCs w:val="24"/>
        </w:rPr>
        <w:t xml:space="preserve">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8"/>
        <w:gridCol w:w="7948"/>
        <w:gridCol w:w="1518"/>
      </w:tblGrid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666CA6">
              <w:rPr>
                <w:b/>
                <w:i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666CA6">
              <w:rPr>
                <w:b/>
                <w:iCs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1 балл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666CA6" w:rsidRPr="00666CA6" w:rsidRDefault="008B237C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  <w:r w:rsidR="00666CA6" w:rsidRPr="00666CA6">
              <w:rPr>
                <w:iCs/>
                <w:sz w:val="24"/>
                <w:szCs w:val="24"/>
              </w:rPr>
              <w:t xml:space="preserve">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Не завязан узел</w:t>
            </w:r>
          </w:p>
        </w:tc>
        <w:tc>
          <w:tcPr>
            <w:tcW w:w="1560" w:type="dxa"/>
          </w:tcPr>
          <w:p w:rsidR="00666CA6" w:rsidRPr="00666CA6" w:rsidRDefault="008B237C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10 </w:t>
            </w:r>
            <w:r w:rsidR="00666CA6" w:rsidRPr="00666CA6">
              <w:rPr>
                <w:iCs/>
                <w:sz w:val="24"/>
                <w:szCs w:val="24"/>
              </w:rPr>
              <w:t>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1 балл</w:t>
            </w: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4"/>
          <w:szCs w:val="24"/>
        </w:rPr>
      </w:pPr>
    </w:p>
    <w:p w:rsidR="00666CA6" w:rsidRPr="00666CA6" w:rsidRDefault="00666CA6" w:rsidP="00666CA6">
      <w:pPr>
        <w:rPr>
          <w:b/>
          <w:iCs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2. </w:t>
      </w:r>
      <w:r w:rsidRPr="00666CA6">
        <w:rPr>
          <w:b/>
          <w:iCs/>
          <w:spacing w:val="-6"/>
          <w:sz w:val="24"/>
          <w:szCs w:val="24"/>
        </w:rPr>
        <w:t>Пострадавший с артериальным кровотечением из бедренной артерии</w:t>
      </w:r>
      <w:r w:rsidRPr="00666CA6">
        <w:rPr>
          <w:b/>
          <w:iCs/>
          <w:sz w:val="24"/>
          <w:szCs w:val="24"/>
        </w:rPr>
        <w:t xml:space="preserve"> кричит от боли. Окажите первую медицинскую помощь.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Контрольное время на выполнения задания: 80 секунд 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Оценка задания. </w:t>
      </w:r>
      <w:r w:rsidRPr="00666CA6">
        <w:rPr>
          <w:sz w:val="24"/>
          <w:szCs w:val="24"/>
        </w:rPr>
        <w:t>Максимальная оценка за правильно выполненное задание</w:t>
      </w:r>
      <w:r w:rsidRPr="00666CA6">
        <w:rPr>
          <w:b/>
          <w:sz w:val="24"/>
          <w:szCs w:val="24"/>
        </w:rPr>
        <w:t xml:space="preserve"> - </w:t>
      </w:r>
      <w:r w:rsidRPr="00666CA6">
        <w:rPr>
          <w:b/>
          <w:i/>
          <w:iCs/>
          <w:sz w:val="24"/>
          <w:szCs w:val="24"/>
        </w:rPr>
        <w:t>10 баллов.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92"/>
        <w:gridCol w:w="1518"/>
      </w:tblGrid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Кровотечение не остановлено в течение </w:t>
            </w:r>
            <w:r w:rsidRPr="00666CA6">
              <w:rPr>
                <w:sz w:val="24"/>
                <w:szCs w:val="24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Пострадавший </w:t>
            </w:r>
            <w:r w:rsidRPr="00666CA6">
              <w:rPr>
                <w:sz w:val="24"/>
                <w:szCs w:val="24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Кровотечение не остановлено в течение </w:t>
            </w:r>
            <w:r w:rsidRPr="00666CA6">
              <w:rPr>
                <w:sz w:val="24"/>
                <w:szCs w:val="24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3. Передача сигналов бедствия передаваемых жестами 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правильные выполнение задания </w:t>
      </w:r>
      <w:r w:rsidR="008B237C">
        <w:rPr>
          <w:b/>
          <w:sz w:val="24"/>
          <w:szCs w:val="24"/>
        </w:rPr>
        <w:t>– 10</w:t>
      </w:r>
      <w:r w:rsidRPr="00666CA6">
        <w:rPr>
          <w:b/>
          <w:sz w:val="24"/>
          <w:szCs w:val="24"/>
        </w:rPr>
        <w:t xml:space="preserve">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 xml:space="preserve">Контрольное время на выполнения задания: 15 секунд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92"/>
        <w:gridCol w:w="1518"/>
      </w:tblGrid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666CA6" w:rsidRPr="00666CA6" w:rsidRDefault="008B237C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66CA6" w:rsidRPr="00666CA6">
              <w:rPr>
                <w:sz w:val="24"/>
                <w:szCs w:val="24"/>
              </w:rPr>
              <w:t xml:space="preserve">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666CA6" w:rsidRPr="00666CA6" w:rsidRDefault="008B237C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66CA6" w:rsidRPr="00666CA6">
              <w:rPr>
                <w:sz w:val="24"/>
                <w:szCs w:val="24"/>
              </w:rPr>
              <w:t xml:space="preserve">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666CA6" w:rsidRPr="00666CA6" w:rsidRDefault="008B237C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66CA6" w:rsidRPr="00666CA6">
              <w:rPr>
                <w:sz w:val="24"/>
                <w:szCs w:val="24"/>
              </w:rPr>
              <w:t xml:space="preserve">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ЗАДАНИЕ 4. Преодоление заболоченного участка местности по кочкам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правильное выполненное задание – </w:t>
      </w:r>
      <w:r w:rsidRPr="00666CA6">
        <w:rPr>
          <w:b/>
          <w:sz w:val="24"/>
          <w:szCs w:val="24"/>
        </w:rPr>
        <w:t>10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2 минуты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8"/>
        <w:gridCol w:w="7962"/>
        <w:gridCol w:w="1518"/>
      </w:tblGrid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 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 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Неумение преодолевать этап (</w:t>
            </w:r>
            <w:proofErr w:type="gramStart"/>
            <w:r w:rsidRPr="00666CA6">
              <w:rPr>
                <w:sz w:val="24"/>
                <w:szCs w:val="24"/>
              </w:rPr>
              <w:t>не владение</w:t>
            </w:r>
            <w:proofErr w:type="gramEnd"/>
            <w:r w:rsidRPr="00666CA6">
              <w:rPr>
                <w:sz w:val="24"/>
                <w:szCs w:val="24"/>
              </w:rPr>
              <w:t xml:space="preserve"> техникой) задание не выполнено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ЗАДАНИЕ 5. Действия на пожаре (условное тушение очага возгорания и оказание первой помощи пострадавшему).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5.1. Условное тушение очага возгорания подручными средствами. 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1 минута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ЗАДАНИЕ 5.2. Оказание первой помощи пострадавшему при ожоге II степени грудной клетки.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1 минута</w:t>
      </w:r>
    </w:p>
    <w:p w:rsidR="00666CA6" w:rsidRPr="00666CA6" w:rsidRDefault="00666CA6" w:rsidP="00666CA6">
      <w:pPr>
        <w:jc w:val="both"/>
        <w:rPr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правильное выполнение задания – </w:t>
      </w:r>
      <w:r w:rsidRPr="00666CA6">
        <w:rPr>
          <w:b/>
          <w:sz w:val="24"/>
          <w:szCs w:val="24"/>
        </w:rPr>
        <w:t>25 баллов</w:t>
      </w:r>
      <w:r w:rsidRPr="00666CA6">
        <w:rPr>
          <w:sz w:val="24"/>
          <w:szCs w:val="24"/>
        </w:rPr>
        <w:t>, при этом:</w:t>
      </w:r>
    </w:p>
    <w:p w:rsidR="00666CA6" w:rsidRPr="00666CA6" w:rsidRDefault="00666CA6" w:rsidP="00666CA6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6CA6">
        <w:rPr>
          <w:rFonts w:ascii="Times New Roman" w:hAnsi="Times New Roman"/>
          <w:sz w:val="24"/>
          <w:szCs w:val="24"/>
        </w:rPr>
        <w:t xml:space="preserve">А) максимальная оценка по заданию 5.1 – не более </w:t>
      </w:r>
      <w:r w:rsidRPr="00666CA6">
        <w:rPr>
          <w:rFonts w:ascii="Times New Roman" w:hAnsi="Times New Roman"/>
          <w:b/>
          <w:sz w:val="24"/>
          <w:szCs w:val="24"/>
        </w:rPr>
        <w:t>15 баллов;</w:t>
      </w:r>
    </w:p>
    <w:p w:rsidR="00666CA6" w:rsidRPr="00666CA6" w:rsidRDefault="00666CA6" w:rsidP="00666CA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CA6">
        <w:rPr>
          <w:rFonts w:ascii="Times New Roman" w:hAnsi="Times New Roman"/>
          <w:sz w:val="24"/>
          <w:szCs w:val="24"/>
        </w:rPr>
        <w:t xml:space="preserve">Б) максимальная оценка по заданию 5.2 – не более </w:t>
      </w:r>
      <w:r w:rsidRPr="00666CA6">
        <w:rPr>
          <w:rFonts w:ascii="Times New Roman" w:hAnsi="Times New Roman"/>
          <w:b/>
          <w:sz w:val="24"/>
          <w:szCs w:val="24"/>
        </w:rPr>
        <w:t>10 баллов.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8363"/>
        <w:gridCol w:w="1560"/>
      </w:tblGrid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10774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Задание 5.1 Условное тушение очага возгорания подручными средствами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Неправильно выбрано подручное средство тушения для данного типа пожара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15 баллов*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Неправильно выбрано расстояние для соблюдения техники безопасности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15 баллов*</w:t>
            </w:r>
          </w:p>
        </w:tc>
      </w:tr>
      <w:tr w:rsidR="00666CA6" w:rsidRPr="00666CA6" w:rsidTr="00A47068">
        <w:tc>
          <w:tcPr>
            <w:tcW w:w="10774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Задание 5.2 Оказание первой помощи пострадавшему при ожоге II степени правого бедра ноги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 xml:space="preserve">Попытка расстегнуть верхнюю одежду на пострадавшем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 xml:space="preserve">Холод наложен </w:t>
            </w:r>
            <w:proofErr w:type="gramStart"/>
            <w:r w:rsidRPr="00666CA6"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gramEnd"/>
            <w:r w:rsidRPr="00666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66CA6"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proofErr w:type="gramEnd"/>
            <w:r w:rsidRPr="00666CA6">
              <w:rPr>
                <w:rFonts w:ascii="Times New Roman" w:hAnsi="Times New Roman"/>
                <w:sz w:val="24"/>
                <w:szCs w:val="24"/>
              </w:rPr>
              <w:t xml:space="preserve"> стерильной салфетки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 балла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214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214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214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rPr>
          <w:b/>
          <w:sz w:val="24"/>
          <w:szCs w:val="24"/>
        </w:rPr>
      </w:pPr>
    </w:p>
    <w:p w:rsidR="00C273CE" w:rsidRPr="00666CA6" w:rsidRDefault="008B237C" w:rsidP="00C273CE">
      <w:pPr>
        <w:rPr>
          <w:sz w:val="24"/>
          <w:szCs w:val="24"/>
        </w:rPr>
      </w:pPr>
      <w:r>
        <w:rPr>
          <w:b/>
          <w:sz w:val="24"/>
          <w:szCs w:val="24"/>
        </w:rPr>
        <w:t>ЗАДАНИЕ 6</w:t>
      </w:r>
      <w:r w:rsidR="00C273CE" w:rsidRPr="00666CA6">
        <w:rPr>
          <w:b/>
          <w:sz w:val="24"/>
          <w:szCs w:val="24"/>
        </w:rPr>
        <w:t>. Неполная разборка-сборка модели массогабаритной автомата (ММГ, АКМ, АК-74).</w:t>
      </w:r>
    </w:p>
    <w:p w:rsidR="00C273CE" w:rsidRPr="00666CA6" w:rsidRDefault="00C273CE" w:rsidP="00C273CE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– </w:t>
      </w:r>
      <w:r w:rsidRPr="00666CA6">
        <w:rPr>
          <w:rFonts w:eastAsia="Times New Roman,Bold"/>
          <w:b/>
          <w:bCs/>
          <w:iCs/>
          <w:sz w:val="24"/>
          <w:szCs w:val="24"/>
        </w:rPr>
        <w:t>10 баллов.</w:t>
      </w:r>
    </w:p>
    <w:p w:rsidR="00C273CE" w:rsidRPr="00666CA6" w:rsidRDefault="00C273CE" w:rsidP="00C273CE">
      <w:pPr>
        <w:widowControl/>
        <w:autoSpaceDE/>
        <w:autoSpaceDN/>
        <w:adjustRightInd/>
        <w:spacing w:line="360" w:lineRule="auto"/>
        <w:jc w:val="both"/>
        <w:rPr>
          <w:b/>
          <w:bCs/>
          <w:sz w:val="24"/>
          <w:szCs w:val="24"/>
          <w:lang w:eastAsia="en-US"/>
        </w:rPr>
      </w:pPr>
      <w:r w:rsidRPr="00666CA6">
        <w:rPr>
          <w:b/>
          <w:sz w:val="24"/>
          <w:szCs w:val="24"/>
          <w:lang w:eastAsia="en-US"/>
        </w:rPr>
        <w:t>Контрольное время – для АКМ - 40 секунд, для АК-74 – 50 секунд.</w:t>
      </w:r>
    </w:p>
    <w:tbl>
      <w:tblPr>
        <w:tblW w:w="9782" w:type="dxa"/>
        <w:jc w:val="center"/>
        <w:tblInd w:w="-3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584"/>
        <w:gridCol w:w="1630"/>
      </w:tblGrid>
      <w:tr w:rsidR="00C273CE" w:rsidRPr="00666CA6" w:rsidTr="00644658">
        <w:trPr>
          <w:trHeight w:val="261"/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№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Штраф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Контрольный спуск произведён до отделения магазина 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666CA6">
              <w:rPr>
                <w:rFonts w:ascii="Times New Roman" w:hAnsi="Times New Roman" w:cs="Times New Roman"/>
                <w:b w:val="0"/>
                <w:bCs w:val="0"/>
              </w:rPr>
              <w:t>10 баллов*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Досыл затворной рамы рукой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666CA6">
              <w:rPr>
                <w:rFonts w:ascii="Times New Roman" w:hAnsi="Times New Roman" w:cs="Times New Roman"/>
                <w:b w:val="0"/>
                <w:bCs w:val="0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произведён осмотр патронника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666CA6">
              <w:rPr>
                <w:rFonts w:ascii="Times New Roman" w:hAnsi="Times New Roman" w:cs="Times New Roman"/>
                <w:b w:val="0"/>
                <w:bCs w:val="0"/>
              </w:rPr>
              <w:t>2 балла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отделён затвор от затворной рамы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откручен компенсатор (пламегаситель) – для АК-74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6.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спущен курок с боевого взвода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7.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Автомат не поставлен на предохранитель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8.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Остались не присоединённые к автомату детали (за каждую не </w:t>
            </w:r>
            <w:r w:rsidRPr="00666CA6">
              <w:rPr>
                <w:sz w:val="24"/>
                <w:szCs w:val="24"/>
              </w:rPr>
              <w:lastRenderedPageBreak/>
              <w:t>присоединённую деталь)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lastRenderedPageBreak/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Превышение контрольного времени (за каждую секунду, затраченную участником сверх контрольного времени)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spacing w:line="216" w:lineRule="auto"/>
              <w:rPr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spacing w:line="216" w:lineRule="auto"/>
              <w:rPr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666CA6">
              <w:rPr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</w:tbl>
    <w:p w:rsidR="00C273CE" w:rsidRPr="00666CA6" w:rsidRDefault="00C273CE" w:rsidP="00C273CE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C273CE" w:rsidRPr="00666CA6" w:rsidRDefault="00C273CE" w:rsidP="00AA7284">
      <w:pPr>
        <w:jc w:val="both"/>
        <w:rPr>
          <w:b/>
          <w:sz w:val="24"/>
          <w:szCs w:val="24"/>
        </w:rPr>
      </w:pPr>
    </w:p>
    <w:p w:rsidR="00666CA6" w:rsidRDefault="00666CA6" w:rsidP="00C273CE">
      <w:pPr>
        <w:rPr>
          <w:rFonts w:eastAsia="Times New Roman,Bold"/>
          <w:b/>
          <w:bCs/>
          <w:sz w:val="24"/>
          <w:szCs w:val="24"/>
        </w:rPr>
      </w:pPr>
    </w:p>
    <w:p w:rsidR="00C273CE" w:rsidRPr="00666CA6" w:rsidRDefault="008B237C" w:rsidP="00C273CE">
      <w:pPr>
        <w:rPr>
          <w:rFonts w:eastAsia="Times New Roman,Bold"/>
          <w:b/>
          <w:bCs/>
          <w:sz w:val="24"/>
          <w:szCs w:val="24"/>
        </w:rPr>
      </w:pPr>
      <w:r>
        <w:rPr>
          <w:rFonts w:eastAsia="Times New Roman,Bold"/>
          <w:b/>
          <w:bCs/>
          <w:sz w:val="24"/>
          <w:szCs w:val="24"/>
        </w:rPr>
        <w:t>ЗАДАНИЕ 7</w:t>
      </w:r>
      <w:r w:rsidR="00C273CE" w:rsidRPr="00666CA6">
        <w:rPr>
          <w:rFonts w:eastAsia="Times New Roman,Bold"/>
          <w:b/>
          <w:bCs/>
          <w:sz w:val="24"/>
          <w:szCs w:val="24"/>
        </w:rPr>
        <w:t xml:space="preserve">. </w:t>
      </w:r>
      <w:r w:rsidR="00C273CE" w:rsidRPr="00666CA6">
        <w:rPr>
          <w:b/>
          <w:iCs/>
          <w:spacing w:val="-4"/>
          <w:sz w:val="24"/>
          <w:szCs w:val="24"/>
        </w:rPr>
        <w:t>Уничтожение огневой точки условного противника ружейным огнём.</w:t>
      </w:r>
    </w:p>
    <w:p w:rsidR="00C273CE" w:rsidRPr="00666CA6" w:rsidRDefault="00C273CE" w:rsidP="00C273CE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</w:t>
      </w:r>
      <w:r w:rsidRPr="00666CA6">
        <w:rPr>
          <w:rFonts w:eastAsia="Times New Roman,Bold"/>
          <w:i/>
          <w:iCs/>
          <w:sz w:val="24"/>
          <w:szCs w:val="24"/>
        </w:rPr>
        <w:t xml:space="preserve">– </w:t>
      </w:r>
      <w:r w:rsidRPr="00666CA6">
        <w:rPr>
          <w:rFonts w:eastAsia="Times New Roman,Bold"/>
          <w:b/>
          <w:bCs/>
          <w:iCs/>
          <w:sz w:val="24"/>
          <w:szCs w:val="24"/>
        </w:rPr>
        <w:t>10 баллов.</w:t>
      </w:r>
    </w:p>
    <w:p w:rsidR="00C273CE" w:rsidRPr="00666CA6" w:rsidRDefault="00C273CE" w:rsidP="00C273CE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180 секунд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04" w:type="dxa"/>
          </w:tcPr>
          <w:p w:rsidR="00C273CE" w:rsidRPr="00666CA6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C273CE" w:rsidRPr="00666CA6" w:rsidRDefault="00C273CE" w:rsidP="00C273CE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7804" w:type="dxa"/>
          </w:tcPr>
          <w:p w:rsidR="00C273CE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поражена мишень (за каждую непоражённую мишень)</w:t>
            </w:r>
          </w:p>
        </w:tc>
        <w:tc>
          <w:tcPr>
            <w:tcW w:w="1701" w:type="dxa"/>
          </w:tcPr>
          <w:p w:rsidR="00C273CE" w:rsidRPr="00666CA6" w:rsidRDefault="00D1256F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7804" w:type="dxa"/>
          </w:tcPr>
          <w:p w:rsidR="00C273CE" w:rsidRPr="00666CA6" w:rsidRDefault="00D1256F" w:rsidP="00C273CE">
            <w:pPr>
              <w:jc w:val="both"/>
              <w:rPr>
                <w:sz w:val="24"/>
                <w:szCs w:val="24"/>
              </w:rPr>
            </w:pPr>
            <w:proofErr w:type="gramStart"/>
            <w:r w:rsidRPr="00666CA6">
              <w:rPr>
                <w:sz w:val="24"/>
                <w:szCs w:val="24"/>
              </w:rPr>
              <w:t>Не попадание</w:t>
            </w:r>
            <w:proofErr w:type="gramEnd"/>
            <w:r w:rsidRPr="00666CA6">
              <w:rPr>
                <w:sz w:val="24"/>
                <w:szCs w:val="24"/>
              </w:rPr>
              <w:t xml:space="preserve"> в мишень с трех </w:t>
            </w:r>
            <w:r w:rsidR="00C273CE" w:rsidRPr="00666CA6">
              <w:rPr>
                <w:sz w:val="24"/>
                <w:szCs w:val="24"/>
              </w:rPr>
              <w:t xml:space="preserve"> попыток</w:t>
            </w:r>
          </w:p>
        </w:tc>
        <w:tc>
          <w:tcPr>
            <w:tcW w:w="1701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D1256F" w:rsidRPr="00666CA6" w:rsidTr="00C273CE">
        <w:tc>
          <w:tcPr>
            <w:tcW w:w="526" w:type="dxa"/>
          </w:tcPr>
          <w:p w:rsidR="00D1256F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7804" w:type="dxa"/>
          </w:tcPr>
          <w:p w:rsidR="00D1256F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Огонь открыт без команды судьи</w:t>
            </w:r>
          </w:p>
        </w:tc>
        <w:tc>
          <w:tcPr>
            <w:tcW w:w="1701" w:type="dxa"/>
          </w:tcPr>
          <w:p w:rsidR="00D1256F" w:rsidRPr="00666CA6" w:rsidRDefault="00D1256F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</w:tbl>
    <w:p w:rsidR="00C273CE" w:rsidRPr="00666CA6" w:rsidRDefault="00C273CE" w:rsidP="00AA7284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C273CE" w:rsidRPr="00666CA6" w:rsidRDefault="00C273CE" w:rsidP="00AA7284">
      <w:pPr>
        <w:jc w:val="both"/>
        <w:rPr>
          <w:b/>
          <w:sz w:val="24"/>
          <w:szCs w:val="24"/>
        </w:rPr>
      </w:pPr>
    </w:p>
    <w:p w:rsidR="00666CA6" w:rsidRPr="00666CA6" w:rsidRDefault="008B237C" w:rsidP="00666C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8</w:t>
      </w:r>
      <w:bookmarkStart w:id="0" w:name="_GoBack"/>
      <w:bookmarkEnd w:id="0"/>
      <w:r w:rsidR="00666CA6" w:rsidRPr="00666CA6">
        <w:rPr>
          <w:b/>
          <w:sz w:val="24"/>
          <w:szCs w:val="24"/>
        </w:rPr>
        <w:t xml:space="preserve">. </w:t>
      </w:r>
      <w:r w:rsidR="00666CA6" w:rsidRPr="00666CA6">
        <w:rPr>
          <w:b/>
          <w:iCs/>
          <w:spacing w:val="-6"/>
          <w:sz w:val="24"/>
          <w:szCs w:val="24"/>
        </w:rPr>
        <w:t>Пострадавший неподвижно лежит на спине в состоянии комы</w:t>
      </w:r>
      <w:r w:rsidR="00666CA6" w:rsidRPr="00666CA6">
        <w:rPr>
          <w:b/>
          <w:sz w:val="24"/>
          <w:szCs w:val="24"/>
        </w:rPr>
        <w:t xml:space="preserve"> 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правильные выполнение задания </w:t>
      </w:r>
      <w:r w:rsidRPr="00666CA6">
        <w:rPr>
          <w:b/>
          <w:sz w:val="24"/>
          <w:szCs w:val="24"/>
        </w:rPr>
        <w:t>– 15 баллов.</w:t>
      </w:r>
    </w:p>
    <w:p w:rsidR="00666CA6" w:rsidRPr="00666CA6" w:rsidRDefault="00666CA6" w:rsidP="00666CA6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 xml:space="preserve">Контрольное время на выполнения задания: 90 секунд </w:t>
      </w:r>
    </w:p>
    <w:tbl>
      <w:tblPr>
        <w:tblW w:w="0" w:type="auto"/>
        <w:jc w:val="center"/>
        <w:tblInd w:w="-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666CA6" w:rsidRPr="00666CA6" w:rsidTr="00A47068">
        <w:trPr>
          <w:jc w:val="center"/>
        </w:trPr>
        <w:tc>
          <w:tcPr>
            <w:tcW w:w="721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15 баллов</w:t>
            </w:r>
            <w:r w:rsidRPr="00666CA6">
              <w:rPr>
                <w:sz w:val="24"/>
                <w:szCs w:val="24"/>
              </w:rPr>
              <w:t>*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pacing w:val="-2"/>
                <w:sz w:val="24"/>
                <w:szCs w:val="24"/>
              </w:rPr>
            </w:pPr>
            <w:r w:rsidRPr="00666CA6">
              <w:rPr>
                <w:spacing w:val="-2"/>
                <w:sz w:val="24"/>
                <w:szCs w:val="24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15 баллов</w:t>
            </w:r>
            <w:r w:rsidRPr="00666CA6">
              <w:rPr>
                <w:sz w:val="24"/>
                <w:szCs w:val="24"/>
              </w:rPr>
              <w:t>*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666CA6" w:rsidRDefault="00666CA6" w:rsidP="00666CA6">
      <w:pPr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44658" w:rsidRPr="00644658" w:rsidRDefault="00644658" w:rsidP="00644658">
      <w:pPr>
        <w:jc w:val="both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161DBA" wp14:editId="737F3B97">
                <wp:simplePos x="0" y="0"/>
                <wp:positionH relativeFrom="column">
                  <wp:posOffset>3531870</wp:posOffset>
                </wp:positionH>
                <wp:positionV relativeFrom="paragraph">
                  <wp:posOffset>156845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C273CE" w:rsidRDefault="00C273CE" w:rsidP="00C503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78.1pt;margin-top:12.35pt;width:195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A6TZYR3wAAAAoBAAAPAAAAAAAAAAAAAAAAAH4EAABkcnMvZG93&#10;bnJldi54bWxQSwUGAAAAAAQABADzAAAAigUAAAAA&#10;" strokecolor="white">
                <v:textbox>
                  <w:txbxContent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C273CE" w:rsidRDefault="00C273CE" w:rsidP="00C503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DCC9A" wp14:editId="35EEE00D">
                <wp:simplePos x="0" y="0"/>
                <wp:positionH relativeFrom="column">
                  <wp:posOffset>-4445</wp:posOffset>
                </wp:positionH>
                <wp:positionV relativeFrom="paragraph">
                  <wp:posOffset>155575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C273CE" w:rsidRPr="007C1620" w:rsidRDefault="00C273CE" w:rsidP="00C503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.35pt;margin-top:12.25pt;width:245.2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" filled="f" stroked="f">
                <v:textbox>
                  <w:txbxContent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C273CE" w:rsidRPr="007C1620" w:rsidRDefault="00C273CE" w:rsidP="00C503DF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F41B7" w:rsidRDefault="00EF41B7" w:rsidP="00EF41B7">
      <w:pPr>
        <w:jc w:val="both"/>
        <w:rPr>
          <w:b/>
          <w:sz w:val="24"/>
          <w:szCs w:val="24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8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EF41B7" w:rsidTr="00C273CE">
        <w:trPr>
          <w:trHeight w:val="892"/>
        </w:trPr>
        <w:tc>
          <w:tcPr>
            <w:tcW w:w="2127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gramStart"/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41B7" w:rsidRPr="006C5EC1" w:rsidRDefault="008B237C" w:rsidP="00C273CE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EF41B7"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EF41B7" w:rsidRPr="006C5EC1" w:rsidRDefault="00EF41B7" w:rsidP="00EF41B7">
            <w:pPr>
              <w:spacing w:line="204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EF41B7" w:rsidRPr="006C5EC1" w:rsidRDefault="00EF41B7" w:rsidP="00C273CE">
            <w:pPr>
              <w:rPr>
                <w:rFonts w:ascii="Tahoma" w:hAnsi="Tahoma" w:cs="Tahoma"/>
                <w:b/>
              </w:rPr>
            </w:pPr>
          </w:p>
        </w:tc>
      </w:tr>
    </w:tbl>
    <w:p w:rsidR="00C503DF" w:rsidRPr="00EF41B7" w:rsidRDefault="00C503DF" w:rsidP="00EF41B7">
      <w:pPr>
        <w:rPr>
          <w:sz w:val="22"/>
          <w:szCs w:val="22"/>
        </w:rPr>
      </w:pPr>
    </w:p>
    <w:sectPr w:rsidR="00C503DF" w:rsidRPr="00EF41B7" w:rsidSect="000C0255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panose1 w:val="02000500000000000000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E1276"/>
    <w:multiLevelType w:val="hybridMultilevel"/>
    <w:tmpl w:val="FED00F9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A5441"/>
    <w:multiLevelType w:val="hybridMultilevel"/>
    <w:tmpl w:val="2A4E6226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13"/>
    <w:rsid w:val="00017D1F"/>
    <w:rsid w:val="000C0255"/>
    <w:rsid w:val="001B6513"/>
    <w:rsid w:val="004C7C5B"/>
    <w:rsid w:val="00644658"/>
    <w:rsid w:val="00666CA6"/>
    <w:rsid w:val="008B237C"/>
    <w:rsid w:val="00956D8A"/>
    <w:rsid w:val="009A62BC"/>
    <w:rsid w:val="009A6979"/>
    <w:rsid w:val="00AA7284"/>
    <w:rsid w:val="00C273CE"/>
    <w:rsid w:val="00C503DF"/>
    <w:rsid w:val="00D1256F"/>
    <w:rsid w:val="00EF41B7"/>
    <w:rsid w:val="00F419D4"/>
    <w:rsid w:val="00F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C273CE"/>
    <w:pPr>
      <w:widowControl/>
      <w:shd w:val="clear" w:color="auto" w:fill="FFFFFF"/>
      <w:autoSpaceDE/>
      <w:autoSpaceDN/>
      <w:adjustRightInd/>
      <w:spacing w:after="120"/>
      <w:ind w:firstLine="709"/>
      <w:jc w:val="both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C273CE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rsid w:val="00666CA6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C273CE"/>
    <w:pPr>
      <w:widowControl/>
      <w:shd w:val="clear" w:color="auto" w:fill="FFFFFF"/>
      <w:autoSpaceDE/>
      <w:autoSpaceDN/>
      <w:adjustRightInd/>
      <w:spacing w:after="120"/>
      <w:ind w:firstLine="709"/>
      <w:jc w:val="both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C273CE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rsid w:val="00666CA6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5</cp:revision>
  <dcterms:created xsi:type="dcterms:W3CDTF">2016-01-24T19:14:00Z</dcterms:created>
  <dcterms:modified xsi:type="dcterms:W3CDTF">2022-10-20T14:37:00Z</dcterms:modified>
</cp:coreProperties>
</file>