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64360" w14:textId="77777777" w:rsidR="00DC39FE" w:rsidRPr="00DC39FE" w:rsidRDefault="00DC39FE" w:rsidP="00DC39FE">
      <w:pPr>
        <w:pStyle w:val="Default"/>
        <w:spacing w:line="360" w:lineRule="auto"/>
        <w:jc w:val="center"/>
        <w:rPr>
          <w:rFonts w:ascii="Times New Roman" w:hAnsi="Times New Roman" w:cs="Times New Roman"/>
          <w:b/>
          <w:bCs/>
          <w:sz w:val="28"/>
        </w:rPr>
      </w:pPr>
      <w:bookmarkStart w:id="0" w:name="_GoBack"/>
      <w:bookmarkEnd w:id="0"/>
      <w:r w:rsidRPr="00DC39FE">
        <w:rPr>
          <w:rFonts w:ascii="Times New Roman" w:hAnsi="Times New Roman" w:cs="Times New Roman"/>
          <w:b/>
          <w:bCs/>
          <w:sz w:val="28"/>
        </w:rPr>
        <w:t>Ключи к заданиям школьного этапа Всероссийской олимпиады школьников по обществознанию 2022-2023 учебного года</w:t>
      </w:r>
    </w:p>
    <w:p w14:paraId="30BACB01" w14:textId="77777777" w:rsidR="00DC39FE" w:rsidRDefault="00DC39FE" w:rsidP="00DC39FE">
      <w:pPr>
        <w:pStyle w:val="Default"/>
        <w:spacing w:line="360" w:lineRule="auto"/>
        <w:jc w:val="center"/>
        <w:rPr>
          <w:rFonts w:ascii="Times New Roman" w:hAnsi="Times New Roman" w:cs="Times New Roman"/>
          <w:b/>
          <w:bCs/>
          <w:sz w:val="28"/>
        </w:rPr>
      </w:pPr>
    </w:p>
    <w:p w14:paraId="561012EA" w14:textId="62936EE2" w:rsidR="00E24F35" w:rsidRPr="00DC39FE" w:rsidRDefault="00DC39FE" w:rsidP="00DC39FE">
      <w:pPr>
        <w:pStyle w:val="Default"/>
        <w:spacing w:line="360" w:lineRule="auto"/>
        <w:jc w:val="center"/>
        <w:rPr>
          <w:rFonts w:ascii="Times New Roman" w:hAnsi="Times New Roman" w:cs="Times New Roman"/>
          <w:b/>
          <w:bCs/>
          <w:sz w:val="28"/>
        </w:rPr>
      </w:pPr>
      <w:r w:rsidRPr="00DC39FE">
        <w:rPr>
          <w:rFonts w:ascii="Times New Roman" w:hAnsi="Times New Roman" w:cs="Times New Roman"/>
          <w:b/>
          <w:bCs/>
          <w:sz w:val="28"/>
        </w:rPr>
        <w:t>9 класс</w:t>
      </w:r>
    </w:p>
    <w:tbl>
      <w:tblPr>
        <w:tblStyle w:val="TableNormal"/>
        <w:tblW w:w="10516" w:type="dxa"/>
        <w:tblInd w:w="-7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
        <w:gridCol w:w="6157"/>
        <w:gridCol w:w="508"/>
        <w:gridCol w:w="362"/>
        <w:gridCol w:w="63"/>
        <w:gridCol w:w="2611"/>
        <w:gridCol w:w="83"/>
        <w:gridCol w:w="46"/>
        <w:gridCol w:w="180"/>
      </w:tblGrid>
      <w:tr w:rsidR="00E51488" w:rsidRPr="00DC39FE" w14:paraId="31B6E201" w14:textId="77777777" w:rsidTr="00E51488">
        <w:trPr>
          <w:trHeight w:val="941"/>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5953B" w14:textId="77777777" w:rsidR="00DC39FE" w:rsidRDefault="00DC39FE"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b/>
                <w:bCs/>
              </w:rPr>
            </w:pPr>
          </w:p>
          <w:p w14:paraId="64A5A6D3" w14:textId="77777777" w:rsid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b/>
                <w:bCs/>
              </w:rPr>
            </w:pPr>
            <w:r w:rsidRPr="00DC39FE">
              <w:rPr>
                <w:rFonts w:cs="Times New Roman"/>
                <w:b/>
                <w:bCs/>
              </w:rPr>
              <w:t xml:space="preserve">«Да» или «нет»? Если вы согласны с утверждением, напишите «Да», если не согласны – «Нет». Внесите свои ответы в таблицу. </w:t>
            </w:r>
          </w:p>
          <w:p w14:paraId="41B273A6" w14:textId="41FDE330"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w:t>
            </w:r>
            <w:r w:rsidRPr="00DC39FE">
              <w:rPr>
                <w:rFonts w:cs="Times New Roman"/>
                <w:i/>
                <w:iCs/>
              </w:rPr>
              <w:t>максимальный балл - 10 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0B7C92" w14:textId="77777777" w:rsidR="00E24F35" w:rsidRPr="00DC39FE" w:rsidRDefault="00E24F35">
            <w:pPr>
              <w:rPr>
                <w:rFonts w:cs="Times New Roman"/>
                <w:lang w:val="ru-RU"/>
              </w:rPr>
            </w:pPr>
          </w:p>
        </w:tc>
      </w:tr>
      <w:tr w:rsidR="00E51488" w:rsidRPr="00DC39FE" w14:paraId="52C8C2CE"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0908AB" w14:textId="77777777" w:rsidR="00E24F35" w:rsidRPr="00DC39FE" w:rsidRDefault="00BA4CFB">
            <w:pPr>
              <w:pStyle w:val="2A"/>
              <w:jc w:val="both"/>
              <w:rPr>
                <w:rFonts w:cs="Times New Roman"/>
              </w:rPr>
            </w:pPr>
            <w:r w:rsidRPr="00DC39FE">
              <w:rPr>
                <w:rFonts w:cs="Times New Roman"/>
                <w:sz w:val="24"/>
                <w:szCs w:val="24"/>
              </w:rPr>
              <w:t>1.</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59E6CD4"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В зависимости от связи с практикой науки делятся на социально-гуманитарные, точные и естественные.</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C1B94A"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7EE0F2C" w14:textId="77777777" w:rsidR="00E24F35" w:rsidRPr="00DC39FE" w:rsidRDefault="00E24F35">
            <w:pPr>
              <w:rPr>
                <w:rFonts w:cs="Times New Roman"/>
              </w:rPr>
            </w:pPr>
          </w:p>
        </w:tc>
      </w:tr>
      <w:tr w:rsidR="00E51488" w:rsidRPr="00DC39FE" w14:paraId="2CBB6295"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E63F09" w14:textId="77777777" w:rsidR="00E24F35" w:rsidRPr="00DC39FE" w:rsidRDefault="00BA4CFB">
            <w:pPr>
              <w:pStyle w:val="2A"/>
              <w:jc w:val="both"/>
              <w:rPr>
                <w:rFonts w:cs="Times New Roman"/>
              </w:rPr>
            </w:pPr>
            <w:r w:rsidRPr="00DC39FE">
              <w:rPr>
                <w:rFonts w:cs="Times New Roman"/>
                <w:sz w:val="24"/>
                <w:szCs w:val="24"/>
              </w:rPr>
              <w:t>2.</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0D332E"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На данном этапе развития образования наблюдается тенденция непрерывности обучения.</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714FB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0CF262" w14:textId="77777777" w:rsidR="00E24F35" w:rsidRPr="00DC39FE" w:rsidRDefault="00E24F35">
            <w:pPr>
              <w:rPr>
                <w:rFonts w:cs="Times New Roman"/>
              </w:rPr>
            </w:pPr>
          </w:p>
        </w:tc>
      </w:tr>
      <w:tr w:rsidR="00E51488" w:rsidRPr="00DC39FE" w14:paraId="759A02AA"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C1C4D3" w14:textId="77777777" w:rsidR="00E24F35" w:rsidRPr="00DC39FE" w:rsidRDefault="00BA4CFB">
            <w:pPr>
              <w:pStyle w:val="2A"/>
              <w:jc w:val="both"/>
              <w:rPr>
                <w:rFonts w:cs="Times New Roman"/>
              </w:rPr>
            </w:pPr>
            <w:r w:rsidRPr="00DC39FE">
              <w:rPr>
                <w:rFonts w:cs="Times New Roman"/>
                <w:sz w:val="24"/>
                <w:szCs w:val="24"/>
              </w:rPr>
              <w:t>3.</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A88C33"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 xml:space="preserve">Девиантное поведение носит исключительно негативный характер. </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174730"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C12BAED" w14:textId="77777777" w:rsidR="00E24F35" w:rsidRPr="00DC39FE" w:rsidRDefault="00E24F35">
            <w:pPr>
              <w:rPr>
                <w:rFonts w:cs="Times New Roman"/>
              </w:rPr>
            </w:pPr>
          </w:p>
        </w:tc>
      </w:tr>
      <w:tr w:rsidR="00E51488" w:rsidRPr="00DC39FE" w14:paraId="0BFDD461"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653B9B" w14:textId="77777777" w:rsidR="00E24F35" w:rsidRPr="00DC39FE" w:rsidRDefault="00BA4CFB">
            <w:pPr>
              <w:pStyle w:val="2A"/>
              <w:jc w:val="both"/>
              <w:rPr>
                <w:rFonts w:cs="Times New Roman"/>
              </w:rPr>
            </w:pPr>
            <w:r w:rsidRPr="00DC39FE">
              <w:rPr>
                <w:rFonts w:cs="Times New Roman"/>
                <w:sz w:val="24"/>
                <w:szCs w:val="24"/>
              </w:rPr>
              <w:t>4.</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AC68EC"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Старение населения развитых стран нельзя назвать глобальной проблемой.</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4207B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32FCDFA" w14:textId="77777777" w:rsidR="00E24F35" w:rsidRPr="00DC39FE" w:rsidRDefault="00E24F35">
            <w:pPr>
              <w:rPr>
                <w:rFonts w:cs="Times New Roman"/>
              </w:rPr>
            </w:pPr>
          </w:p>
        </w:tc>
      </w:tr>
      <w:tr w:rsidR="00E51488" w:rsidRPr="00DC39FE" w14:paraId="4FA9B0B1"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C937BA" w14:textId="77777777" w:rsidR="00E24F35" w:rsidRPr="00DC39FE" w:rsidRDefault="00BA4CFB">
            <w:pPr>
              <w:pStyle w:val="2A"/>
              <w:jc w:val="both"/>
              <w:rPr>
                <w:rFonts w:cs="Times New Roman"/>
              </w:rPr>
            </w:pPr>
            <w:r w:rsidRPr="00DC39FE">
              <w:rPr>
                <w:rFonts w:cs="Times New Roman"/>
                <w:sz w:val="24"/>
                <w:szCs w:val="24"/>
              </w:rPr>
              <w:t>5.</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6B8DAB"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Только в президентской республике президент имеет права отлагательного вета на решения парламента.</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6D4A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2B9DEEB" w14:textId="77777777" w:rsidR="00E24F35" w:rsidRPr="00DC39FE" w:rsidRDefault="00E24F35">
            <w:pPr>
              <w:rPr>
                <w:rFonts w:cs="Times New Roman"/>
              </w:rPr>
            </w:pPr>
          </w:p>
        </w:tc>
      </w:tr>
      <w:tr w:rsidR="00E51488" w:rsidRPr="00DC39FE" w14:paraId="61FC5D01" w14:textId="77777777" w:rsidTr="00DC39FE">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EC4F8A" w14:textId="77777777" w:rsidR="00E24F35" w:rsidRPr="00DC39FE" w:rsidRDefault="00BA4CFB">
            <w:pPr>
              <w:pStyle w:val="2A"/>
              <w:jc w:val="both"/>
              <w:rPr>
                <w:rFonts w:cs="Times New Roman"/>
              </w:rPr>
            </w:pPr>
            <w:r w:rsidRPr="00DC39FE">
              <w:rPr>
                <w:rFonts w:cs="Times New Roman"/>
                <w:sz w:val="24"/>
                <w:szCs w:val="24"/>
              </w:rPr>
              <w:t>6.</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447C8" w14:textId="5F37307C"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В своей классификации, названной в работе «Политические партии», Морис Дюверже выделял массовые и кадровые партии.</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32BE0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3B06AC2" w14:textId="77777777" w:rsidR="00E24F35" w:rsidRPr="00DC39FE" w:rsidRDefault="00E24F35">
            <w:pPr>
              <w:rPr>
                <w:rFonts w:cs="Times New Roman"/>
              </w:rPr>
            </w:pPr>
          </w:p>
        </w:tc>
      </w:tr>
      <w:tr w:rsidR="00E51488" w:rsidRPr="00DC39FE" w14:paraId="2CD9329B" w14:textId="77777777" w:rsidTr="00DC39FE">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88E8F9" w14:textId="77777777" w:rsidR="00E24F35" w:rsidRPr="00DC39FE" w:rsidRDefault="00BA4CFB">
            <w:pPr>
              <w:pStyle w:val="2A"/>
              <w:jc w:val="both"/>
              <w:rPr>
                <w:rFonts w:cs="Times New Roman"/>
              </w:rPr>
            </w:pPr>
            <w:r w:rsidRPr="00DC39FE">
              <w:rPr>
                <w:rFonts w:cs="Times New Roman"/>
                <w:sz w:val="24"/>
                <w:szCs w:val="24"/>
              </w:rPr>
              <w:t>7.</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5E6ABB"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Особенность идеологии выражается в том, что она крайне не связана с реальной политикой.</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314C58"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F4A9F97" w14:textId="77777777" w:rsidR="00E24F35" w:rsidRPr="00DC39FE" w:rsidRDefault="00E24F35">
            <w:pPr>
              <w:rPr>
                <w:rFonts w:cs="Times New Roman"/>
              </w:rPr>
            </w:pPr>
          </w:p>
        </w:tc>
      </w:tr>
      <w:tr w:rsidR="00E51488" w:rsidRPr="00DC39FE" w14:paraId="31A61CA4" w14:textId="77777777" w:rsidTr="00DC39FE">
        <w:trPr>
          <w:trHeight w:val="12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773A7A" w14:textId="77777777" w:rsidR="00E24F35" w:rsidRPr="00DC39FE" w:rsidRDefault="00BA4CFB">
            <w:pPr>
              <w:pStyle w:val="2A"/>
              <w:jc w:val="both"/>
              <w:rPr>
                <w:rFonts w:cs="Times New Roman"/>
              </w:rPr>
            </w:pPr>
            <w:r w:rsidRPr="00DC39FE">
              <w:rPr>
                <w:rFonts w:cs="Times New Roman"/>
                <w:sz w:val="24"/>
                <w:szCs w:val="24"/>
              </w:rPr>
              <w:t>8.</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0B2FD1"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Вопросы владения, пользования и распоряжения землей, недрами, водными и другими природными ресурсами находятся в исключительном ведении Российской Федерации.</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62211"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FC5C869" w14:textId="77777777" w:rsidR="00E24F35" w:rsidRPr="00DC39FE" w:rsidRDefault="00E24F35">
            <w:pPr>
              <w:rPr>
                <w:rFonts w:cs="Times New Roman"/>
              </w:rPr>
            </w:pPr>
          </w:p>
        </w:tc>
      </w:tr>
      <w:tr w:rsidR="00E51488" w:rsidRPr="00DC39FE" w14:paraId="2D4E19F0" w14:textId="77777777" w:rsidTr="00DC39FE">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A597C5" w14:textId="77777777" w:rsidR="00E24F35" w:rsidRPr="00DC39FE" w:rsidRDefault="00BA4CFB">
            <w:pPr>
              <w:pStyle w:val="2A"/>
              <w:jc w:val="both"/>
              <w:rPr>
                <w:rFonts w:cs="Times New Roman"/>
              </w:rPr>
            </w:pPr>
            <w:r w:rsidRPr="00DC39FE">
              <w:rPr>
                <w:rFonts w:cs="Times New Roman"/>
                <w:sz w:val="24"/>
                <w:szCs w:val="24"/>
              </w:rPr>
              <w:t>9.</w:t>
            </w:r>
          </w:p>
        </w:tc>
        <w:tc>
          <w:tcPr>
            <w:tcW w:w="709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BC3264"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Уменьшение продаж прохладительных напитков из-за понижения температуры на улице является неценовым фактором спроса.</w:t>
            </w:r>
          </w:p>
        </w:tc>
        <w:tc>
          <w:tcPr>
            <w:tcW w:w="274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E5E74A" w14:textId="77777777" w:rsidR="00E24F35" w:rsidRPr="00DC39FE" w:rsidRDefault="00BA4CFB" w:rsidP="00DC39FE">
            <w:pPr>
              <w:pStyle w:val="2A"/>
              <w:spacing w:line="276" w:lineRule="auto"/>
              <w:jc w:val="both"/>
              <w:rPr>
                <w:rFonts w:cs="Times New Roman"/>
              </w:rPr>
            </w:pPr>
            <w:r w:rsidRPr="00DC39FE">
              <w:rPr>
                <w:rFonts w:cs="Times New Roman"/>
                <w:sz w:val="24"/>
                <w:szCs w:val="24"/>
              </w:rPr>
              <w:t>Да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3E6EE3A" w14:textId="77777777" w:rsidR="00E24F35" w:rsidRPr="00DC39FE" w:rsidRDefault="00E24F35">
            <w:pPr>
              <w:rPr>
                <w:rFonts w:cs="Times New Roman"/>
              </w:rPr>
            </w:pPr>
          </w:p>
        </w:tc>
      </w:tr>
      <w:tr w:rsidR="00E51488" w:rsidRPr="00DC39FE" w14:paraId="54073376" w14:textId="77777777" w:rsidTr="00DC39FE">
        <w:trPr>
          <w:trHeight w:val="943"/>
        </w:trPr>
        <w:tc>
          <w:tcPr>
            <w:tcW w:w="50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845D120" w14:textId="77777777" w:rsidR="00E24F35" w:rsidRPr="00DC39FE" w:rsidRDefault="00BA4CFB">
            <w:pPr>
              <w:pStyle w:val="2A"/>
              <w:jc w:val="both"/>
              <w:rPr>
                <w:rFonts w:cs="Times New Roman"/>
              </w:rPr>
            </w:pPr>
            <w:r w:rsidRPr="00DC39FE">
              <w:rPr>
                <w:rFonts w:cs="Times New Roman"/>
                <w:sz w:val="24"/>
                <w:szCs w:val="24"/>
              </w:rPr>
              <w:t>10.</w:t>
            </w:r>
          </w:p>
        </w:tc>
        <w:tc>
          <w:tcPr>
            <w:tcW w:w="7090" w:type="dxa"/>
            <w:gridSpan w:val="4"/>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74704D" w14:textId="77777777" w:rsidR="00E24F35" w:rsidRPr="00DC39FE" w:rsidRDefault="00BA4CFB" w:rsidP="00DC39FE">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76" w:lineRule="auto"/>
              <w:jc w:val="both"/>
              <w:rPr>
                <w:rFonts w:cs="Times New Roman"/>
              </w:rPr>
            </w:pPr>
            <w:r w:rsidRPr="00DC39FE">
              <w:rPr>
                <w:rFonts w:cs="Times New Roman"/>
              </w:rPr>
              <w:t>Центральный Банк Российской Федерации независим от органов законодательной власти, но подотчетен органам исполнительной власти.</w:t>
            </w:r>
          </w:p>
        </w:tc>
        <w:tc>
          <w:tcPr>
            <w:tcW w:w="2740" w:type="dxa"/>
            <w:gridSpan w:val="3"/>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04EBE1" w14:textId="77777777" w:rsidR="00E24F35" w:rsidRPr="00DC39FE" w:rsidRDefault="00BA4CFB" w:rsidP="00DC39FE">
            <w:pPr>
              <w:pStyle w:val="2A"/>
              <w:spacing w:line="276" w:lineRule="auto"/>
              <w:jc w:val="both"/>
              <w:rPr>
                <w:rFonts w:cs="Times New Roman"/>
              </w:rPr>
            </w:pPr>
            <w:r w:rsidRPr="00DC39FE">
              <w:rPr>
                <w:rFonts w:cs="Times New Roman"/>
                <w:sz w:val="24"/>
                <w:szCs w:val="24"/>
              </w:rPr>
              <w:t>Нет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ED9C92B" w14:textId="77777777" w:rsidR="00E24F35" w:rsidRPr="00DC39FE" w:rsidRDefault="00E24F35">
            <w:pPr>
              <w:rPr>
                <w:rFonts w:cs="Times New Roman"/>
              </w:rPr>
            </w:pPr>
          </w:p>
        </w:tc>
      </w:tr>
      <w:tr w:rsidR="00E51488" w:rsidRPr="00DC39FE" w14:paraId="0E12BF70" w14:textId="77777777" w:rsidTr="00E51488">
        <w:trPr>
          <w:trHeight w:val="600"/>
        </w:trPr>
        <w:tc>
          <w:tcPr>
            <w:tcW w:w="10336" w:type="dxa"/>
            <w:gridSpan w:val="8"/>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0DA69257" w14:textId="77777777" w:rsidR="00DC39FE" w:rsidRDefault="00BA4CFB" w:rsidP="00DC39FE">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rFonts w:cs="Times New Roman"/>
                <w:b/>
                <w:bCs/>
                <w:sz w:val="24"/>
                <w:szCs w:val="24"/>
              </w:rPr>
            </w:pPr>
            <w:r w:rsidRPr="00DC39FE">
              <w:rPr>
                <w:rFonts w:cs="Times New Roman"/>
                <w:b/>
                <w:bCs/>
                <w:sz w:val="24"/>
                <w:szCs w:val="24"/>
              </w:rPr>
              <w:lastRenderedPageBreak/>
              <w:t xml:space="preserve">Выберете один правильный вариант ответа. </w:t>
            </w:r>
          </w:p>
          <w:p w14:paraId="334E2297" w14:textId="4A48C475" w:rsidR="00E24F35" w:rsidRPr="00DC39FE" w:rsidRDefault="00BA4CFB" w:rsidP="00DC39FE">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jc w:val="both"/>
              <w:rPr>
                <w:rFonts w:cs="Times New Roman"/>
              </w:rPr>
            </w:pPr>
            <w:r w:rsidRPr="00DC39FE">
              <w:rPr>
                <w:rFonts w:cs="Times New Roman"/>
                <w:i/>
                <w:iCs/>
                <w:sz w:val="24"/>
                <w:szCs w:val="24"/>
              </w:rPr>
              <w:t xml:space="preserve">(максимальный балл </w:t>
            </w:r>
            <w:r w:rsidRPr="00DC39FE">
              <w:rPr>
                <w:rFonts w:cs="Times New Roman"/>
                <w:i/>
                <w:iCs/>
                <w:sz w:val="24"/>
                <w:szCs w:val="24"/>
                <w:lang w:val="de-DE"/>
              </w:rPr>
              <w:t xml:space="preserve">- 5 </w:t>
            </w:r>
            <w:r w:rsidRPr="00DC39FE">
              <w:rPr>
                <w:rFonts w:cs="Times New Roman"/>
                <w:i/>
                <w:iCs/>
                <w:sz w:val="24"/>
                <w:szCs w:val="24"/>
              </w:rPr>
              <w:t>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791C3D6" w14:textId="77777777" w:rsidR="00E24F35" w:rsidRPr="00DC39FE" w:rsidRDefault="00E24F35">
            <w:pPr>
              <w:rPr>
                <w:rFonts w:cs="Times New Roman"/>
                <w:lang w:val="ru-RU"/>
              </w:rPr>
            </w:pPr>
          </w:p>
        </w:tc>
      </w:tr>
      <w:tr w:rsidR="00E51488" w:rsidRPr="00DC39FE" w14:paraId="5DA40C59" w14:textId="77777777" w:rsidTr="00E51488">
        <w:trPr>
          <w:trHeight w:val="958"/>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046E53D" w14:textId="77777777" w:rsidR="00E24F35" w:rsidRPr="00DC39FE" w:rsidRDefault="00BA4CFB">
            <w:pPr>
              <w:pStyle w:val="2A"/>
              <w:jc w:val="both"/>
              <w:rPr>
                <w:rFonts w:cs="Times New Roman"/>
              </w:rPr>
            </w:pPr>
            <w:r w:rsidRPr="00DC39FE">
              <w:rPr>
                <w:rFonts w:cs="Times New Roman"/>
                <w:sz w:val="24"/>
                <w:szCs w:val="24"/>
                <w:lang w:val="en-US"/>
              </w:rPr>
              <w:t>1</w:t>
            </w:r>
            <w:r w:rsidRPr="00DC39FE">
              <w:rPr>
                <w:rFonts w:cs="Times New Roman"/>
                <w:sz w:val="24"/>
                <w:szCs w:val="24"/>
              </w:rPr>
              <w:t>.</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AD4F574" w14:textId="77777777" w:rsidR="00E24F35" w:rsidRPr="00DC39FE" w:rsidRDefault="00BA4CFB">
            <w:pPr>
              <w:pStyle w:val="2A"/>
              <w:jc w:val="both"/>
              <w:rPr>
                <w:rFonts w:cs="Times New Roman"/>
                <w:b/>
                <w:bCs/>
                <w:sz w:val="24"/>
                <w:szCs w:val="24"/>
              </w:rPr>
            </w:pPr>
            <w:r w:rsidRPr="00DC39FE">
              <w:rPr>
                <w:rFonts w:cs="Times New Roman"/>
                <w:b/>
                <w:bCs/>
                <w:sz w:val="24"/>
                <w:szCs w:val="24"/>
              </w:rPr>
              <w:t>Разность между стоимостью экспорта и импорта за определенный период называют:</w:t>
            </w:r>
          </w:p>
          <w:p w14:paraId="16D94800" w14:textId="77777777" w:rsidR="00E24F35" w:rsidRPr="00DC39FE" w:rsidRDefault="00E24F35">
            <w:pPr>
              <w:pStyle w:val="2A"/>
              <w:jc w:val="both"/>
              <w:rPr>
                <w:rFonts w:cs="Times New Roman"/>
                <w:b/>
                <w:bCs/>
                <w:sz w:val="24"/>
                <w:szCs w:val="24"/>
              </w:rPr>
            </w:pPr>
          </w:p>
          <w:p w14:paraId="28ABD63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Международное движение капитала</w:t>
            </w:r>
          </w:p>
          <w:p w14:paraId="6346720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Б. Валовый национальный продукт </w:t>
            </w:r>
          </w:p>
          <w:p w14:paraId="2091FD5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Валовый внутренний продукт</w:t>
            </w:r>
          </w:p>
          <w:p w14:paraId="1BAFE6CB"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Сальдо торгового баланса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635AF78" w14:textId="77777777" w:rsidR="00E24F35" w:rsidRPr="00DC39FE" w:rsidRDefault="00BA4CFB">
            <w:pPr>
              <w:pStyle w:val="2A"/>
              <w:jc w:val="both"/>
              <w:rPr>
                <w:rFonts w:cs="Times New Roman"/>
              </w:rPr>
            </w:pPr>
            <w:r w:rsidRPr="00DC39FE">
              <w:rPr>
                <w:rFonts w:cs="Times New Roman"/>
                <w:sz w:val="24"/>
                <w:szCs w:val="24"/>
              </w:rPr>
              <w:t>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4997181" w14:textId="77777777" w:rsidR="00E24F35" w:rsidRPr="00DC39FE" w:rsidRDefault="00E24F35">
            <w:pPr>
              <w:rPr>
                <w:rFonts w:cs="Times New Roman"/>
              </w:rPr>
            </w:pPr>
          </w:p>
        </w:tc>
      </w:tr>
      <w:tr w:rsidR="00E51488" w:rsidRPr="00DC39FE" w14:paraId="16F36F24" w14:textId="77777777" w:rsidTr="00E51488">
        <w:trPr>
          <w:trHeight w:val="2915"/>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97A8BCB"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D51E64D" w14:textId="77777777" w:rsidR="00E24F35" w:rsidRPr="00DC39FE" w:rsidRDefault="00BA4CFB">
            <w:pPr>
              <w:pStyle w:val="2A"/>
              <w:jc w:val="both"/>
              <w:rPr>
                <w:rFonts w:cs="Times New Roman"/>
                <w:b/>
                <w:bCs/>
                <w:sz w:val="24"/>
                <w:szCs w:val="24"/>
              </w:rPr>
            </w:pPr>
            <w:r w:rsidRPr="00DC39FE">
              <w:rPr>
                <w:rFonts w:cs="Times New Roman"/>
                <w:b/>
                <w:bCs/>
                <w:sz w:val="24"/>
                <w:szCs w:val="24"/>
              </w:rPr>
              <w:t>При отсутствии соглашения об уплате алиментов алименты на несовершеннолетних детей взыскиваются судом с их родителей ежемесячно в размере:</w:t>
            </w:r>
          </w:p>
          <w:p w14:paraId="79FD060A" w14:textId="77777777" w:rsidR="00E24F35" w:rsidRPr="00DC39FE" w:rsidRDefault="00E24F35">
            <w:pPr>
              <w:pStyle w:val="2A"/>
              <w:jc w:val="both"/>
              <w:rPr>
                <w:rFonts w:cs="Times New Roman"/>
                <w:b/>
                <w:bCs/>
                <w:sz w:val="24"/>
                <w:szCs w:val="24"/>
              </w:rPr>
            </w:pPr>
          </w:p>
          <w:p w14:paraId="7ADDA763" w14:textId="77777777" w:rsidR="00E24F35" w:rsidRPr="00DC39FE" w:rsidRDefault="00BA4CFB">
            <w:pPr>
              <w:pStyle w:val="2A"/>
              <w:jc w:val="both"/>
              <w:rPr>
                <w:rFonts w:cs="Times New Roman"/>
                <w:sz w:val="24"/>
                <w:szCs w:val="24"/>
              </w:rPr>
            </w:pPr>
            <w:r w:rsidRPr="00DC39FE">
              <w:rPr>
                <w:rFonts w:cs="Times New Roman"/>
                <w:sz w:val="24"/>
                <w:szCs w:val="24"/>
              </w:rPr>
              <w:t xml:space="preserve">А. На одного ребенка – одной четверти, на двух детей – одной трети, на трех и более – половины заработка и (или) иного дохода родителей </w:t>
            </w:r>
          </w:p>
          <w:p w14:paraId="246B879D" w14:textId="77777777" w:rsidR="00E24F35" w:rsidRPr="00DC39FE" w:rsidRDefault="00BA4CFB">
            <w:pPr>
              <w:pStyle w:val="2A"/>
              <w:jc w:val="both"/>
              <w:rPr>
                <w:rFonts w:cs="Times New Roman"/>
                <w:sz w:val="24"/>
                <w:szCs w:val="24"/>
              </w:rPr>
            </w:pPr>
            <w:r w:rsidRPr="00DC39FE">
              <w:rPr>
                <w:rFonts w:cs="Times New Roman"/>
                <w:sz w:val="24"/>
                <w:szCs w:val="24"/>
              </w:rPr>
              <w:t>Б. На одного ребенка – одной трети, на двух и более – половины заработка и (или) иного дохода родителей</w:t>
            </w:r>
          </w:p>
          <w:p w14:paraId="4C3E553F" w14:textId="77777777" w:rsidR="00E24F35" w:rsidRPr="00DC39FE" w:rsidRDefault="00BA4CFB">
            <w:pPr>
              <w:pStyle w:val="2A"/>
              <w:jc w:val="both"/>
              <w:rPr>
                <w:rFonts w:cs="Times New Roman"/>
                <w:sz w:val="24"/>
                <w:szCs w:val="24"/>
              </w:rPr>
            </w:pPr>
            <w:r w:rsidRPr="00DC39FE">
              <w:rPr>
                <w:rFonts w:cs="Times New Roman"/>
                <w:sz w:val="24"/>
                <w:szCs w:val="24"/>
              </w:rPr>
              <w:t>В. На одного ребенка – одной трети, на двух детей – половины, на трех и более – двух третей заработка и (или) иного дохода родителей</w:t>
            </w:r>
          </w:p>
          <w:p w14:paraId="0E59291B" w14:textId="77777777" w:rsidR="00E24F35" w:rsidRPr="00DC39FE" w:rsidRDefault="00BA4CFB">
            <w:pPr>
              <w:pStyle w:val="2A"/>
              <w:jc w:val="both"/>
              <w:rPr>
                <w:rFonts w:cs="Times New Roman"/>
              </w:rPr>
            </w:pPr>
            <w:r w:rsidRPr="00DC39FE">
              <w:rPr>
                <w:rFonts w:cs="Times New Roman"/>
                <w:sz w:val="24"/>
                <w:szCs w:val="24"/>
              </w:rPr>
              <w:t>Г. Это не входит в компетенцию суда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D8AB4C6" w14:textId="77777777" w:rsidR="00E24F35" w:rsidRPr="00DC39FE" w:rsidRDefault="00BA4CFB">
            <w:pPr>
              <w:pStyle w:val="2A"/>
              <w:jc w:val="both"/>
              <w:rPr>
                <w:rFonts w:cs="Times New Roman"/>
              </w:rPr>
            </w:pPr>
            <w:r w:rsidRPr="00DC39FE">
              <w:rPr>
                <w:rFonts w:cs="Times New Roman"/>
                <w:sz w:val="24"/>
                <w:szCs w:val="24"/>
              </w:rPr>
              <w:t>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D45B9BE" w14:textId="77777777" w:rsidR="00E24F35" w:rsidRPr="00DC39FE" w:rsidRDefault="00E24F35">
            <w:pPr>
              <w:rPr>
                <w:rFonts w:cs="Times New Roman"/>
              </w:rPr>
            </w:pPr>
          </w:p>
        </w:tc>
      </w:tr>
      <w:tr w:rsidR="00E51488" w:rsidRPr="00DC39FE" w14:paraId="0E86EF67" w14:textId="77777777" w:rsidTr="00E51488">
        <w:trPr>
          <w:trHeight w:val="27"/>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3FB65A3"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E76E27A" w14:textId="77777777" w:rsidR="00E24F35" w:rsidRPr="00DC39FE" w:rsidRDefault="00BA4CFB">
            <w:pPr>
              <w:pStyle w:val="2A"/>
              <w:jc w:val="both"/>
              <w:rPr>
                <w:rFonts w:cs="Times New Roman"/>
                <w:b/>
                <w:bCs/>
                <w:sz w:val="24"/>
                <w:szCs w:val="24"/>
              </w:rPr>
            </w:pPr>
            <w:r w:rsidRPr="00DC39FE">
              <w:rPr>
                <w:rFonts w:cs="Times New Roman"/>
                <w:b/>
                <w:bCs/>
                <w:sz w:val="24"/>
                <w:szCs w:val="24"/>
              </w:rPr>
              <w:t>Автором «трехчленной модели» психики (</w:t>
            </w:r>
            <w:r w:rsidRPr="00DC39FE">
              <w:rPr>
                <w:rFonts w:cs="Times New Roman"/>
                <w:b/>
                <w:bCs/>
                <w:sz w:val="24"/>
                <w:szCs w:val="24"/>
                <w:lang w:val="en-US"/>
              </w:rPr>
              <w:t>Id</w:t>
            </w:r>
            <w:r w:rsidRPr="00DC39FE">
              <w:rPr>
                <w:rFonts w:cs="Times New Roman"/>
                <w:b/>
                <w:bCs/>
                <w:sz w:val="24"/>
                <w:szCs w:val="24"/>
              </w:rPr>
              <w:t xml:space="preserve">, </w:t>
            </w:r>
            <w:r w:rsidRPr="00DC39FE">
              <w:rPr>
                <w:rFonts w:cs="Times New Roman"/>
                <w:b/>
                <w:bCs/>
                <w:sz w:val="24"/>
                <w:szCs w:val="24"/>
                <w:lang w:val="en-US"/>
              </w:rPr>
              <w:t>Ego</w:t>
            </w:r>
            <w:r w:rsidRPr="00DC39FE">
              <w:rPr>
                <w:rFonts w:cs="Times New Roman"/>
                <w:b/>
                <w:bCs/>
                <w:sz w:val="24"/>
                <w:szCs w:val="24"/>
              </w:rPr>
              <w:t xml:space="preserve">, </w:t>
            </w:r>
            <w:r w:rsidRPr="00DC39FE">
              <w:rPr>
                <w:rFonts w:cs="Times New Roman"/>
                <w:b/>
                <w:bCs/>
                <w:sz w:val="24"/>
                <w:szCs w:val="24"/>
                <w:lang w:val="en-US"/>
              </w:rPr>
              <w:t>Superego</w:t>
            </w:r>
            <w:r w:rsidRPr="00DC39FE">
              <w:rPr>
                <w:rFonts w:cs="Times New Roman"/>
                <w:b/>
                <w:bCs/>
                <w:sz w:val="24"/>
                <w:szCs w:val="24"/>
              </w:rPr>
              <w:t>) является:</w:t>
            </w:r>
          </w:p>
          <w:p w14:paraId="21DB2801" w14:textId="77777777" w:rsidR="00E24F35" w:rsidRPr="00DC39FE" w:rsidRDefault="00E24F35">
            <w:pPr>
              <w:pStyle w:val="2A"/>
              <w:jc w:val="both"/>
              <w:rPr>
                <w:rFonts w:cs="Times New Roman"/>
                <w:b/>
                <w:bCs/>
                <w:sz w:val="24"/>
                <w:szCs w:val="24"/>
              </w:rPr>
            </w:pPr>
          </w:p>
          <w:p w14:paraId="6F9A855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Эрих Фромм</w:t>
            </w:r>
          </w:p>
          <w:p w14:paraId="15FAC97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Зигмунд Фрейд</w:t>
            </w:r>
          </w:p>
          <w:p w14:paraId="511029D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Карл Густав Юнг</w:t>
            </w:r>
          </w:p>
          <w:p w14:paraId="74229CE8"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Фридрих Ницше</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EEA7520" w14:textId="77777777" w:rsidR="00E24F35" w:rsidRPr="00DC39FE" w:rsidRDefault="00BA4CFB">
            <w:pPr>
              <w:pStyle w:val="2A"/>
              <w:jc w:val="both"/>
              <w:rPr>
                <w:rFonts w:cs="Times New Roman"/>
              </w:rPr>
            </w:pPr>
            <w:r w:rsidRPr="00DC39FE">
              <w:rPr>
                <w:rFonts w:cs="Times New Roman"/>
                <w:sz w:val="24"/>
                <w:szCs w:val="24"/>
              </w:rPr>
              <w:t>Б</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39C4EC7" w14:textId="77777777" w:rsidR="00E24F35" w:rsidRPr="00DC39FE" w:rsidRDefault="00E24F35">
            <w:pPr>
              <w:rPr>
                <w:rFonts w:cs="Times New Roman"/>
              </w:rPr>
            </w:pPr>
          </w:p>
        </w:tc>
      </w:tr>
      <w:tr w:rsidR="00E51488" w:rsidRPr="00DC39FE" w14:paraId="3940E56D" w14:textId="77777777" w:rsidTr="00E51488">
        <w:trPr>
          <w:trHeight w:val="496"/>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99B045A"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02EAE6" w14:textId="77777777" w:rsidR="00E24F35" w:rsidRPr="00DC39FE" w:rsidRDefault="00BA4CFB">
            <w:pPr>
              <w:pStyle w:val="Default"/>
              <w:jc w:val="both"/>
              <w:rPr>
                <w:rFonts w:ascii="Times New Roman" w:eastAsia="Times New Roman" w:hAnsi="Times New Roman" w:cs="Times New Roman"/>
                <w:b/>
                <w:bCs/>
              </w:rPr>
            </w:pPr>
            <w:r w:rsidRPr="00DC39FE">
              <w:rPr>
                <w:rFonts w:ascii="Times New Roman" w:hAnsi="Times New Roman" w:cs="Times New Roman"/>
                <w:b/>
                <w:bCs/>
              </w:rPr>
              <w:t>Стремление различных религиозных организаций к более глубокому сотрудничеству и объединению:</w:t>
            </w:r>
          </w:p>
          <w:p w14:paraId="39FA8393" w14:textId="77777777" w:rsidR="00E24F35" w:rsidRPr="00DC39FE" w:rsidRDefault="00E24F35">
            <w:pPr>
              <w:pStyle w:val="Default"/>
              <w:jc w:val="both"/>
              <w:rPr>
                <w:rFonts w:ascii="Times New Roman" w:eastAsia="Times New Roman" w:hAnsi="Times New Roman" w:cs="Times New Roman"/>
                <w:b/>
                <w:bCs/>
              </w:rPr>
            </w:pPr>
          </w:p>
          <w:p w14:paraId="5A96685B"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А. Секуляризация</w:t>
            </w:r>
          </w:p>
          <w:p w14:paraId="572E4F9C"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Б. Модернизация</w:t>
            </w:r>
          </w:p>
          <w:p w14:paraId="26B10ABC" w14:textId="77777777" w:rsidR="00E24F35" w:rsidRPr="00DC39FE" w:rsidRDefault="00BA4CFB" w:rsidP="00DC39FE">
            <w:pPr>
              <w:pStyle w:val="Default"/>
              <w:spacing w:line="276" w:lineRule="auto"/>
              <w:jc w:val="both"/>
              <w:rPr>
                <w:rFonts w:ascii="Times New Roman" w:eastAsia="Times New Roman" w:hAnsi="Times New Roman" w:cs="Times New Roman"/>
              </w:rPr>
            </w:pPr>
            <w:r w:rsidRPr="00DC39FE">
              <w:rPr>
                <w:rFonts w:ascii="Times New Roman" w:hAnsi="Times New Roman" w:cs="Times New Roman"/>
              </w:rPr>
              <w:t>В. Экуменизм</w:t>
            </w:r>
          </w:p>
          <w:p w14:paraId="70F599D2" w14:textId="77777777" w:rsidR="00E24F35" w:rsidRPr="00DC39FE" w:rsidRDefault="00BA4CFB" w:rsidP="00DC39FE">
            <w:pPr>
              <w:pStyle w:val="Default"/>
              <w:spacing w:line="276" w:lineRule="auto"/>
              <w:jc w:val="both"/>
              <w:rPr>
                <w:rFonts w:ascii="Times New Roman" w:hAnsi="Times New Roman" w:cs="Times New Roman"/>
              </w:rPr>
            </w:pPr>
            <w:r w:rsidRPr="00DC39FE">
              <w:rPr>
                <w:rFonts w:ascii="Times New Roman" w:hAnsi="Times New Roman" w:cs="Times New Roman"/>
              </w:rPr>
              <w:t>Г. Глобализация</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1B1117" w14:textId="77777777" w:rsidR="00E24F35" w:rsidRPr="00DC39FE" w:rsidRDefault="00BA4CFB">
            <w:pPr>
              <w:pStyle w:val="2A"/>
              <w:jc w:val="both"/>
              <w:rPr>
                <w:rFonts w:cs="Times New Roman"/>
              </w:rPr>
            </w:pPr>
            <w:r w:rsidRPr="00DC39FE">
              <w:rPr>
                <w:rFonts w:cs="Times New Roman"/>
                <w:sz w:val="24"/>
                <w:szCs w:val="24"/>
              </w:rPr>
              <w:t>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E6B6650" w14:textId="77777777" w:rsidR="00E24F35" w:rsidRPr="00DC39FE" w:rsidRDefault="00E24F35">
            <w:pPr>
              <w:rPr>
                <w:rFonts w:cs="Times New Roman"/>
              </w:rPr>
            </w:pPr>
          </w:p>
        </w:tc>
      </w:tr>
      <w:tr w:rsidR="00E51488" w:rsidRPr="00DC39FE" w14:paraId="0AC91F15" w14:textId="77777777" w:rsidTr="00E51488">
        <w:trPr>
          <w:trHeight w:val="1250"/>
        </w:trPr>
        <w:tc>
          <w:tcPr>
            <w:tcW w:w="50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AE62B0"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0CB67C" w14:textId="77777777" w:rsidR="00E24F35" w:rsidRPr="00DC39FE" w:rsidRDefault="00BA4CFB">
            <w:pPr>
              <w:pStyle w:val="2A"/>
              <w:jc w:val="both"/>
              <w:rPr>
                <w:rFonts w:cs="Times New Roman"/>
                <w:b/>
                <w:bCs/>
                <w:sz w:val="24"/>
                <w:szCs w:val="24"/>
              </w:rPr>
            </w:pPr>
            <w:r w:rsidRPr="00DC39FE">
              <w:rPr>
                <w:rFonts w:cs="Times New Roman"/>
                <w:b/>
                <w:bCs/>
                <w:sz w:val="24"/>
                <w:szCs w:val="24"/>
              </w:rPr>
              <w:t>Автомобильный рынок как рынок, на котором представлено небольшое количество фирм, конкурирующих между собой, тем самым влияя на цену, по которой продаются аналогичные товары является примером:</w:t>
            </w:r>
            <w:r w:rsidRPr="00DC39FE">
              <w:rPr>
                <w:rFonts w:cs="Times New Roman"/>
                <w:b/>
                <w:bCs/>
                <w:sz w:val="24"/>
                <w:szCs w:val="24"/>
              </w:rPr>
              <w:br/>
            </w:r>
          </w:p>
          <w:p w14:paraId="3CC15D88"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Совершенной (чистой) конкуренции</w:t>
            </w:r>
          </w:p>
          <w:p w14:paraId="612E03D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Монополистической конкуренции</w:t>
            </w:r>
          </w:p>
          <w:p w14:paraId="3D576E35"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Олигополии</w:t>
            </w:r>
          </w:p>
          <w:p w14:paraId="5E2BCC2E"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Монополии</w:t>
            </w:r>
          </w:p>
        </w:tc>
        <w:tc>
          <w:tcPr>
            <w:tcW w:w="2803" w:type="dxa"/>
            <w:gridSpan w:val="4"/>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44F440" w14:textId="77777777" w:rsidR="00E24F35" w:rsidRPr="00DC39FE" w:rsidRDefault="00BA4CFB">
            <w:pPr>
              <w:pStyle w:val="2A"/>
              <w:jc w:val="both"/>
              <w:rPr>
                <w:rFonts w:cs="Times New Roman"/>
              </w:rPr>
            </w:pPr>
            <w:r w:rsidRPr="00DC39FE">
              <w:rPr>
                <w:rFonts w:cs="Times New Roman"/>
                <w:sz w:val="24"/>
                <w:szCs w:val="24"/>
              </w:rPr>
              <w:t>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D5B1889" w14:textId="77777777" w:rsidR="00E24F35" w:rsidRPr="00DC39FE" w:rsidRDefault="00E24F35">
            <w:pPr>
              <w:rPr>
                <w:rFonts w:cs="Times New Roman"/>
              </w:rPr>
            </w:pPr>
          </w:p>
        </w:tc>
      </w:tr>
      <w:tr w:rsidR="00E51488" w:rsidRPr="00DC39FE" w14:paraId="04737A74"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4C86D0" w14:textId="77777777" w:rsidR="00DC39FE" w:rsidRDefault="00DC39FE" w:rsidP="00DC39FE">
            <w:pPr>
              <w:pStyle w:val="2A"/>
              <w:spacing w:line="276" w:lineRule="auto"/>
              <w:jc w:val="both"/>
              <w:rPr>
                <w:rFonts w:cs="Times New Roman"/>
                <w:b/>
                <w:bCs/>
                <w:sz w:val="24"/>
                <w:szCs w:val="24"/>
              </w:rPr>
            </w:pPr>
          </w:p>
          <w:p w14:paraId="35DCC5E9"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Выберите несколько правильных вариантов ответа. </w:t>
            </w:r>
            <w:r w:rsidRPr="00DC39FE">
              <w:rPr>
                <w:rFonts w:cs="Times New Roman"/>
                <w:i/>
                <w:iCs/>
                <w:sz w:val="24"/>
                <w:szCs w:val="24"/>
              </w:rPr>
              <w:t xml:space="preserve">(максимальный балл </w:t>
            </w:r>
            <w:r w:rsidRPr="00DC39FE">
              <w:rPr>
                <w:rFonts w:cs="Times New Roman"/>
                <w:i/>
                <w:iCs/>
                <w:sz w:val="24"/>
                <w:szCs w:val="24"/>
                <w:lang w:val="de-DE"/>
              </w:rPr>
              <w:t xml:space="preserve">- 10 </w:t>
            </w:r>
            <w:r w:rsidRPr="00DC39FE">
              <w:rPr>
                <w:rFonts w:cs="Times New Roman"/>
                <w:i/>
                <w:iCs/>
                <w:sz w:val="24"/>
                <w:szCs w:val="24"/>
              </w:rPr>
              <w:t>баллов, по 2 балла за каждый полностью правильный ответ)</w:t>
            </w:r>
          </w:p>
          <w:p w14:paraId="60BA1DE7" w14:textId="77777777" w:rsidR="00DC39FE" w:rsidRPr="00DC39FE" w:rsidRDefault="00DC39FE" w:rsidP="00DC39FE">
            <w:pPr>
              <w:pStyle w:val="2A"/>
              <w:spacing w:line="276" w:lineRule="auto"/>
              <w:jc w:val="both"/>
              <w:rPr>
                <w:rFonts w:cs="Times New Roman"/>
              </w:rPr>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F1A0660" w14:textId="77777777" w:rsidR="00E24F35" w:rsidRPr="00DC39FE" w:rsidRDefault="00E24F35">
            <w:pPr>
              <w:rPr>
                <w:rFonts w:cs="Times New Roman"/>
                <w:lang w:val="ru-RU"/>
              </w:rPr>
            </w:pPr>
          </w:p>
        </w:tc>
      </w:tr>
      <w:tr w:rsidR="00E51488" w:rsidRPr="00DC39FE" w14:paraId="140CC830" w14:textId="77777777" w:rsidTr="00E51488">
        <w:trPr>
          <w:trHeight w:val="8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D64FE"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884E99"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Выделите косвенные виды государственного регулирования экономики:</w:t>
            </w:r>
          </w:p>
          <w:p w14:paraId="553C13C1" w14:textId="77777777" w:rsidR="00E24F35" w:rsidRPr="00DC39FE" w:rsidRDefault="00E24F35" w:rsidP="00DC39FE">
            <w:pPr>
              <w:pStyle w:val="2A"/>
              <w:spacing w:line="276" w:lineRule="auto"/>
              <w:jc w:val="both"/>
              <w:rPr>
                <w:rFonts w:cs="Times New Roman"/>
                <w:b/>
                <w:bCs/>
                <w:sz w:val="24"/>
                <w:szCs w:val="24"/>
              </w:rPr>
            </w:pPr>
          </w:p>
          <w:p w14:paraId="7CCEBA96"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Административное</w:t>
            </w:r>
          </w:p>
          <w:p w14:paraId="21D906C7"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Фискальное</w:t>
            </w:r>
          </w:p>
          <w:p w14:paraId="1DE5C48E"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Монетарное</w:t>
            </w:r>
          </w:p>
          <w:p w14:paraId="12B24146"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Социальное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ECB0F" w14:textId="77777777" w:rsidR="00E24F35" w:rsidRPr="00DC39FE" w:rsidRDefault="00BA4CFB">
            <w:pPr>
              <w:pStyle w:val="2A"/>
              <w:jc w:val="both"/>
              <w:rPr>
                <w:rFonts w:cs="Times New Roman"/>
              </w:rPr>
            </w:pPr>
            <w:r w:rsidRPr="00DC39FE">
              <w:rPr>
                <w:rFonts w:cs="Times New Roman"/>
                <w:sz w:val="24"/>
                <w:szCs w:val="24"/>
              </w:rPr>
              <w:t>Б,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A40D3DE" w14:textId="77777777" w:rsidR="00E24F35" w:rsidRPr="00DC39FE" w:rsidRDefault="00E24F35">
            <w:pPr>
              <w:rPr>
                <w:rFonts w:cs="Times New Roman"/>
              </w:rPr>
            </w:pPr>
          </w:p>
        </w:tc>
      </w:tr>
      <w:tr w:rsidR="00E51488" w:rsidRPr="00DC39FE" w14:paraId="5912C687" w14:textId="77777777" w:rsidTr="00E51488">
        <w:trPr>
          <w:trHeight w:val="740"/>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68996D" w14:textId="77777777" w:rsidR="00E24F35" w:rsidRPr="00DC39FE" w:rsidRDefault="00BA4CFB">
            <w:pPr>
              <w:pStyle w:val="2A"/>
              <w:jc w:val="both"/>
              <w:rPr>
                <w:rFonts w:cs="Times New Roman"/>
              </w:rPr>
            </w:pPr>
            <w:r w:rsidRPr="00DC39FE">
              <w:rPr>
                <w:rFonts w:cs="Times New Roman"/>
                <w:sz w:val="24"/>
                <w:szCs w:val="24"/>
              </w:rPr>
              <w:t xml:space="preserve">2.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D2C915"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Отметьте органы, которые осуществляют контроль над исполнением Правительством РФ федерального бюджета:</w:t>
            </w:r>
          </w:p>
          <w:p w14:paraId="4D790657" w14:textId="77777777" w:rsidR="00E24F35" w:rsidRPr="00DC39FE" w:rsidRDefault="00E24F35" w:rsidP="00DC39FE">
            <w:pPr>
              <w:pStyle w:val="2A"/>
              <w:spacing w:line="276" w:lineRule="auto"/>
              <w:jc w:val="both"/>
              <w:rPr>
                <w:rFonts w:cs="Times New Roman"/>
                <w:b/>
                <w:bCs/>
                <w:sz w:val="24"/>
                <w:szCs w:val="24"/>
              </w:rPr>
            </w:pPr>
          </w:p>
          <w:p w14:paraId="36F51E0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Федеральное казначейство</w:t>
            </w:r>
          </w:p>
          <w:p w14:paraId="748DFE5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Министерство финансов РФ</w:t>
            </w:r>
          </w:p>
          <w:p w14:paraId="0663E70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Счетная палата РФ</w:t>
            </w:r>
          </w:p>
          <w:p w14:paraId="41A244F7"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Министерство экономики РФ</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3CA0A2" w14:textId="77777777" w:rsidR="00E24F35" w:rsidRPr="00DC39FE" w:rsidRDefault="00BA4CFB">
            <w:pPr>
              <w:pStyle w:val="2A"/>
              <w:jc w:val="both"/>
              <w:rPr>
                <w:rFonts w:cs="Times New Roman"/>
              </w:rPr>
            </w:pPr>
            <w:r w:rsidRPr="00DC39FE">
              <w:rPr>
                <w:rFonts w:cs="Times New Roman"/>
                <w:sz w:val="24"/>
                <w:szCs w:val="24"/>
              </w:rPr>
              <w:t>А, Б,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5EB25B7" w14:textId="77777777" w:rsidR="00E24F35" w:rsidRPr="00DC39FE" w:rsidRDefault="00E24F35">
            <w:pPr>
              <w:rPr>
                <w:rFonts w:cs="Times New Roman"/>
              </w:rPr>
            </w:pPr>
          </w:p>
        </w:tc>
      </w:tr>
      <w:tr w:rsidR="00E51488" w:rsidRPr="00DC39FE" w14:paraId="075FA63E" w14:textId="77777777" w:rsidTr="00E51488">
        <w:trPr>
          <w:trHeight w:val="12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571C5C"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E7BDCD" w14:textId="3497F9B8"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Из предложенного списка выделите все, что относится к квазигруппам (агрегатам):</w:t>
            </w:r>
          </w:p>
          <w:p w14:paraId="1D694D26" w14:textId="77777777" w:rsidR="00E24F35" w:rsidRPr="00DC39FE" w:rsidRDefault="00E24F35" w:rsidP="00DC39FE">
            <w:pPr>
              <w:pStyle w:val="2A"/>
              <w:spacing w:line="276" w:lineRule="auto"/>
              <w:jc w:val="both"/>
              <w:rPr>
                <w:rFonts w:cs="Times New Roman"/>
                <w:b/>
                <w:bCs/>
                <w:sz w:val="24"/>
                <w:szCs w:val="24"/>
              </w:rPr>
            </w:pPr>
          </w:p>
          <w:p w14:paraId="6BC15EF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А. Аудитория </w:t>
            </w:r>
          </w:p>
          <w:p w14:paraId="7464A0A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Общность</w:t>
            </w:r>
          </w:p>
          <w:p w14:paraId="5374747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Толпа</w:t>
            </w:r>
          </w:p>
          <w:p w14:paraId="35A604C7"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Круги общения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121B90" w14:textId="77777777" w:rsidR="00E24F35" w:rsidRPr="00DC39FE" w:rsidRDefault="00BA4CFB">
            <w:pPr>
              <w:pStyle w:val="2A"/>
              <w:jc w:val="both"/>
              <w:rPr>
                <w:rFonts w:cs="Times New Roman"/>
              </w:rPr>
            </w:pPr>
            <w:r w:rsidRPr="00DC39FE">
              <w:rPr>
                <w:rFonts w:cs="Times New Roman"/>
                <w:sz w:val="24"/>
                <w:szCs w:val="24"/>
              </w:rPr>
              <w:t>А, В,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AB831E9" w14:textId="77777777" w:rsidR="00E24F35" w:rsidRPr="00DC39FE" w:rsidRDefault="00E24F35">
            <w:pPr>
              <w:rPr>
                <w:rFonts w:cs="Times New Roman"/>
              </w:rPr>
            </w:pPr>
          </w:p>
        </w:tc>
      </w:tr>
      <w:tr w:rsidR="00E51488" w:rsidRPr="00DC39FE" w14:paraId="6A50F6B5" w14:textId="77777777" w:rsidTr="00E51488">
        <w:trPr>
          <w:trHeight w:val="27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94FE4"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FAE6F2"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Отметьте процессы взаимодействия культур этнического меньшинства и большинства:</w:t>
            </w:r>
          </w:p>
          <w:p w14:paraId="6F7ABB56" w14:textId="77777777" w:rsidR="00E24F35" w:rsidRPr="00DC39FE" w:rsidRDefault="00E24F35" w:rsidP="00DC39FE">
            <w:pPr>
              <w:pStyle w:val="2A"/>
              <w:spacing w:line="276" w:lineRule="auto"/>
              <w:jc w:val="both"/>
              <w:rPr>
                <w:rFonts w:cs="Times New Roman"/>
                <w:b/>
                <w:bCs/>
                <w:sz w:val="24"/>
                <w:szCs w:val="24"/>
              </w:rPr>
            </w:pPr>
          </w:p>
          <w:p w14:paraId="5271C1F6"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Адаптация</w:t>
            </w:r>
          </w:p>
          <w:p w14:paraId="712ACD9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Ассимиляция</w:t>
            </w:r>
          </w:p>
          <w:p w14:paraId="121ED24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В. Антагонизм </w:t>
            </w:r>
          </w:p>
          <w:p w14:paraId="4376E542"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 Аккультурация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45F689" w14:textId="77777777" w:rsidR="00E24F35" w:rsidRPr="00DC39FE" w:rsidRDefault="00BA4CFB">
            <w:pPr>
              <w:pStyle w:val="2A"/>
              <w:jc w:val="both"/>
              <w:rPr>
                <w:rFonts w:cs="Times New Roman"/>
              </w:rPr>
            </w:pPr>
            <w:r w:rsidRPr="00DC39FE">
              <w:rPr>
                <w:rFonts w:cs="Times New Roman"/>
                <w:sz w:val="24"/>
                <w:szCs w:val="24"/>
              </w:rPr>
              <w:t>А, Б, 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E0FAC46" w14:textId="77777777" w:rsidR="00E24F35" w:rsidRPr="00DC39FE" w:rsidRDefault="00E24F35">
            <w:pPr>
              <w:rPr>
                <w:rFonts w:cs="Times New Roman"/>
              </w:rPr>
            </w:pPr>
          </w:p>
        </w:tc>
      </w:tr>
      <w:tr w:rsidR="00E51488" w:rsidRPr="00DC39FE" w14:paraId="622BE50A" w14:textId="77777777" w:rsidTr="00E51488">
        <w:trPr>
          <w:trHeight w:val="65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157291" w14:textId="77777777" w:rsidR="00E24F35" w:rsidRPr="00DC39FE" w:rsidRDefault="00BA4CFB">
            <w:pPr>
              <w:pStyle w:val="2A"/>
              <w:jc w:val="both"/>
              <w:rPr>
                <w:rFonts w:cs="Times New Roman"/>
              </w:rPr>
            </w:pPr>
            <w:r w:rsidRPr="00DC39FE">
              <w:rPr>
                <w:rFonts w:cs="Times New Roman"/>
                <w:sz w:val="24"/>
                <w:szCs w:val="24"/>
              </w:rPr>
              <w:t xml:space="preserve">5.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D90556"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Из приведённого списка трудов великих философов выберите труды Мишеля Фуко:</w:t>
            </w:r>
          </w:p>
          <w:p w14:paraId="04AE73DC" w14:textId="77777777" w:rsidR="00E24F35" w:rsidRPr="00DC39FE" w:rsidRDefault="00E24F35" w:rsidP="00DC39FE">
            <w:pPr>
              <w:pStyle w:val="2A"/>
              <w:spacing w:line="276" w:lineRule="auto"/>
              <w:jc w:val="both"/>
              <w:rPr>
                <w:rFonts w:cs="Times New Roman"/>
                <w:b/>
                <w:bCs/>
                <w:sz w:val="24"/>
                <w:szCs w:val="24"/>
              </w:rPr>
            </w:pPr>
          </w:p>
          <w:p w14:paraId="339F7A91"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«Надзирать и наказывать»</w:t>
            </w:r>
          </w:p>
          <w:p w14:paraId="082DD6A2" w14:textId="77777777" w:rsidR="00E24F35" w:rsidRPr="00DC39FE" w:rsidRDefault="00BA4CFB" w:rsidP="00DC39FE">
            <w:pPr>
              <w:pStyle w:val="2A"/>
              <w:tabs>
                <w:tab w:val="left" w:pos="2169"/>
              </w:tabs>
              <w:spacing w:line="276" w:lineRule="auto"/>
              <w:jc w:val="both"/>
              <w:rPr>
                <w:rFonts w:cs="Times New Roman"/>
                <w:sz w:val="24"/>
                <w:szCs w:val="24"/>
              </w:rPr>
            </w:pPr>
            <w:r w:rsidRPr="00DC39FE">
              <w:rPr>
                <w:rFonts w:cs="Times New Roman"/>
                <w:sz w:val="24"/>
                <w:szCs w:val="24"/>
              </w:rPr>
              <w:t>Б. «Хозяйство и общество»</w:t>
            </w:r>
          </w:p>
          <w:p w14:paraId="618FC30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«История безумия в классическую эпоху»</w:t>
            </w:r>
          </w:p>
          <w:p w14:paraId="71A14825" w14:textId="77777777" w:rsidR="00E24F35" w:rsidRDefault="00BA4CFB" w:rsidP="00DC39FE">
            <w:pPr>
              <w:pStyle w:val="2A"/>
              <w:spacing w:line="276" w:lineRule="auto"/>
              <w:jc w:val="both"/>
              <w:rPr>
                <w:rFonts w:cs="Times New Roman"/>
                <w:sz w:val="24"/>
                <w:szCs w:val="24"/>
              </w:rPr>
            </w:pPr>
            <w:r w:rsidRPr="00DC39FE">
              <w:rPr>
                <w:rFonts w:cs="Times New Roman"/>
                <w:sz w:val="24"/>
                <w:szCs w:val="24"/>
              </w:rPr>
              <w:t>Г. «Элементарные формы религиозной жизни»</w:t>
            </w:r>
          </w:p>
          <w:p w14:paraId="53599EBD" w14:textId="77777777" w:rsidR="00DC39FE" w:rsidRDefault="00DC39FE" w:rsidP="00DC39FE">
            <w:pPr>
              <w:pStyle w:val="2A"/>
              <w:spacing w:line="276" w:lineRule="auto"/>
              <w:jc w:val="both"/>
              <w:rPr>
                <w:rFonts w:cs="Times New Roman"/>
                <w:sz w:val="24"/>
                <w:szCs w:val="24"/>
              </w:rPr>
            </w:pPr>
          </w:p>
          <w:p w14:paraId="302B96B2" w14:textId="77777777" w:rsidR="00DC39FE" w:rsidRDefault="00DC39FE" w:rsidP="00DC39FE">
            <w:pPr>
              <w:pStyle w:val="2A"/>
              <w:spacing w:line="276" w:lineRule="auto"/>
              <w:jc w:val="both"/>
              <w:rPr>
                <w:rFonts w:cs="Times New Roman"/>
                <w:sz w:val="24"/>
                <w:szCs w:val="24"/>
              </w:rPr>
            </w:pPr>
          </w:p>
          <w:p w14:paraId="633A4DB1" w14:textId="77777777" w:rsidR="00DC39FE" w:rsidRPr="00DC39FE" w:rsidRDefault="00DC39FE" w:rsidP="00DC39FE">
            <w:pPr>
              <w:pStyle w:val="2A"/>
              <w:spacing w:line="276" w:lineRule="auto"/>
              <w:jc w:val="both"/>
              <w:rPr>
                <w:rFonts w:cs="Times New Roman"/>
              </w:rPr>
            </w:pP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C37131" w14:textId="77777777" w:rsidR="00E24F35" w:rsidRPr="00DC39FE" w:rsidRDefault="00BA4CFB">
            <w:pPr>
              <w:pStyle w:val="2A"/>
              <w:jc w:val="both"/>
              <w:rPr>
                <w:rFonts w:cs="Times New Roman"/>
              </w:rPr>
            </w:pPr>
            <w:r w:rsidRPr="00DC39FE">
              <w:rPr>
                <w:rFonts w:cs="Times New Roman"/>
                <w:sz w:val="24"/>
                <w:szCs w:val="24"/>
              </w:rPr>
              <w:t>А, 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ADA423D" w14:textId="77777777" w:rsidR="00E24F35" w:rsidRPr="00DC39FE" w:rsidRDefault="00E24F35">
            <w:pPr>
              <w:rPr>
                <w:rFonts w:cs="Times New Roman"/>
              </w:rPr>
            </w:pPr>
          </w:p>
        </w:tc>
      </w:tr>
      <w:tr w:rsidR="00E51488" w:rsidRPr="00DC39FE" w14:paraId="405DD04D"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FEAA64"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lastRenderedPageBreak/>
              <w:t xml:space="preserve">Сопоставьте: </w:t>
            </w:r>
            <w:r w:rsidRPr="00DC39FE">
              <w:rPr>
                <w:rFonts w:cs="Times New Roman"/>
                <w:i/>
                <w:iCs/>
                <w:sz w:val="24"/>
                <w:szCs w:val="24"/>
              </w:rPr>
              <w:t>(максимальный балл – 20 баллов, по 4 балла за каждый полностью правильный ответ, в случае любой ошибки - 0 баллов)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CDB9E89" w14:textId="77777777" w:rsidR="00E24F35" w:rsidRPr="00DC39FE" w:rsidRDefault="00E24F35">
            <w:pPr>
              <w:rPr>
                <w:rFonts w:cs="Times New Roman"/>
                <w:lang w:val="ru-RU"/>
              </w:rPr>
            </w:pPr>
          </w:p>
        </w:tc>
      </w:tr>
      <w:tr w:rsidR="00E51488" w:rsidRPr="00DC39FE" w14:paraId="4F3B8C22" w14:textId="77777777" w:rsidTr="00E51488">
        <w:trPr>
          <w:trHeight w:val="280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0CEE6A"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234D8D"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 xml:space="preserve">1. Традиционный тип экономической системы </w:t>
            </w:r>
          </w:p>
          <w:p w14:paraId="1E62C310"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Командный тип экономической системы</w:t>
            </w:r>
          </w:p>
          <w:p w14:paraId="4DE1F010" w14:textId="77777777" w:rsidR="00E24F35" w:rsidRPr="00DC39FE" w:rsidRDefault="00BA4CFB" w:rsidP="00DC39FE">
            <w:pPr>
              <w:pStyle w:val="2A"/>
              <w:spacing w:line="276" w:lineRule="auto"/>
              <w:jc w:val="both"/>
              <w:rPr>
                <w:rFonts w:cs="Times New Roman"/>
                <w:sz w:val="24"/>
                <w:szCs w:val="24"/>
              </w:rPr>
            </w:pPr>
            <w:r w:rsidRPr="00DC39FE">
              <w:rPr>
                <w:rFonts w:cs="Times New Roman"/>
                <w:b/>
                <w:bCs/>
                <w:sz w:val="24"/>
                <w:szCs w:val="24"/>
              </w:rPr>
              <w:t>3. Рыночный тип экономической системы</w:t>
            </w:r>
            <w:r w:rsidRPr="00DC39FE">
              <w:rPr>
                <w:rFonts w:cs="Times New Roman"/>
                <w:sz w:val="24"/>
                <w:szCs w:val="24"/>
              </w:rPr>
              <w:t xml:space="preserve"> </w:t>
            </w:r>
          </w:p>
          <w:p w14:paraId="6FC378F1" w14:textId="77777777" w:rsidR="00E24F35" w:rsidRPr="00DC39FE" w:rsidRDefault="00E24F35" w:rsidP="00DC39FE">
            <w:pPr>
              <w:pStyle w:val="2A"/>
              <w:spacing w:line="276" w:lineRule="auto"/>
              <w:jc w:val="both"/>
              <w:rPr>
                <w:rFonts w:cs="Times New Roman"/>
                <w:sz w:val="24"/>
                <w:szCs w:val="24"/>
              </w:rPr>
            </w:pPr>
          </w:p>
          <w:p w14:paraId="39039B4E"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А. Земля и капитал находятся в общем владении семьи и общины</w:t>
            </w:r>
          </w:p>
          <w:p w14:paraId="5A69CC96"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Б. Право частной собственности</w:t>
            </w:r>
          </w:p>
          <w:p w14:paraId="27DA7ABF"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В. Государственная собственность на основные факторы производства</w:t>
            </w:r>
          </w:p>
          <w:p w14:paraId="03A3CC94"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Г. Экономические решения принимаются на основе хозяйственного опыта предков</w:t>
            </w:r>
          </w:p>
          <w:p w14:paraId="3DEBFF6A"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Д. Слабое развитие товарно-денежных отношений</w:t>
            </w:r>
          </w:p>
          <w:p w14:paraId="21B26172"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Е. Распределение ресурсов, решение основных вопросов экономики централизованно осуществляется государством</w:t>
            </w:r>
          </w:p>
          <w:p w14:paraId="53512762" w14:textId="77777777" w:rsidR="00E24F35" w:rsidRPr="00DC39FE" w:rsidRDefault="00BA4CFB" w:rsidP="00DC39FE">
            <w:pPr>
              <w:pStyle w:val="2A"/>
              <w:spacing w:line="276" w:lineRule="auto"/>
              <w:rPr>
                <w:rFonts w:cs="Times New Roman"/>
              </w:rPr>
            </w:pPr>
            <w:r w:rsidRPr="00DC39FE">
              <w:rPr>
                <w:rFonts w:cs="Times New Roman"/>
                <w:sz w:val="24"/>
                <w:szCs w:val="24"/>
              </w:rPr>
              <w:t>Ж. Частная хозяйственная инициатива</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60B3B0"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АГД</w:t>
            </w:r>
          </w:p>
          <w:p w14:paraId="77DA6603"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2. ВЕ</w:t>
            </w:r>
          </w:p>
          <w:p w14:paraId="108883B1" w14:textId="77777777" w:rsidR="00E24F35" w:rsidRPr="00DC39FE" w:rsidRDefault="00BA4CFB" w:rsidP="00DC39FE">
            <w:pPr>
              <w:pStyle w:val="2A"/>
              <w:spacing w:line="276" w:lineRule="auto"/>
              <w:jc w:val="both"/>
              <w:rPr>
                <w:rFonts w:cs="Times New Roman"/>
              </w:rPr>
            </w:pPr>
            <w:r w:rsidRPr="00DC39FE">
              <w:rPr>
                <w:rFonts w:cs="Times New Roman"/>
                <w:sz w:val="24"/>
                <w:szCs w:val="24"/>
              </w:rPr>
              <w:t>3. БЖ</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030E7DA" w14:textId="77777777" w:rsidR="00E24F35" w:rsidRPr="00DC39FE" w:rsidRDefault="00E24F35">
            <w:pPr>
              <w:rPr>
                <w:rFonts w:cs="Times New Roman"/>
              </w:rPr>
            </w:pPr>
          </w:p>
        </w:tc>
      </w:tr>
      <w:tr w:rsidR="00E51488" w:rsidRPr="00DC39FE" w14:paraId="3BD505BE" w14:textId="77777777" w:rsidTr="00E51488">
        <w:trPr>
          <w:trHeight w:val="297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7BCA72"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1245F1"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Права работников</w:t>
            </w:r>
          </w:p>
          <w:p w14:paraId="6A11EFD0"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Права работодателей</w:t>
            </w:r>
          </w:p>
          <w:p w14:paraId="4D29E06B" w14:textId="77777777" w:rsidR="00E24F35" w:rsidRPr="00DC39FE" w:rsidRDefault="00E24F35" w:rsidP="00DC39FE">
            <w:pPr>
              <w:pStyle w:val="2A"/>
              <w:spacing w:line="276" w:lineRule="auto"/>
              <w:jc w:val="both"/>
              <w:rPr>
                <w:rFonts w:cs="Times New Roman"/>
                <w:b/>
                <w:bCs/>
                <w:sz w:val="24"/>
                <w:szCs w:val="24"/>
              </w:rPr>
            </w:pPr>
          </w:p>
          <w:p w14:paraId="5A934B40"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А. Право создавать производственный совет</w:t>
            </w:r>
          </w:p>
          <w:p w14:paraId="5FBAC30B"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Б.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14:paraId="1AD9734F"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В. Право на обязательно социальное страхование в случаях, предусмотренных федеральными законами</w:t>
            </w:r>
          </w:p>
          <w:p w14:paraId="23297046"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Г.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14:paraId="07C4E75A" w14:textId="77777777" w:rsidR="00E24F35" w:rsidRPr="00DC39FE" w:rsidRDefault="00BA4CFB" w:rsidP="00DC39FE">
            <w:pPr>
              <w:pStyle w:val="2A"/>
              <w:spacing w:line="276" w:lineRule="auto"/>
              <w:rPr>
                <w:rFonts w:cs="Times New Roman"/>
                <w:sz w:val="24"/>
                <w:szCs w:val="24"/>
              </w:rPr>
            </w:pPr>
            <w:r w:rsidRPr="00DC39FE">
              <w:rPr>
                <w:rFonts w:cs="Times New Roman"/>
                <w:sz w:val="24"/>
                <w:szCs w:val="24"/>
              </w:rPr>
              <w:t>Д. Право принимать локальные нормативные акты</w:t>
            </w:r>
          </w:p>
          <w:p w14:paraId="27EC2AD5" w14:textId="77777777" w:rsidR="00E24F35" w:rsidRPr="00DC39FE" w:rsidRDefault="00BA4CFB" w:rsidP="00DC39FE">
            <w:pPr>
              <w:pStyle w:val="2A"/>
              <w:spacing w:line="276" w:lineRule="auto"/>
              <w:rPr>
                <w:rFonts w:cs="Times New Roman"/>
              </w:rPr>
            </w:pPr>
            <w:r w:rsidRPr="00DC39FE">
              <w:rPr>
                <w:rFonts w:cs="Times New Roman"/>
                <w:sz w:val="24"/>
                <w:szCs w:val="24"/>
              </w:rPr>
              <w:t xml:space="preserve">Е. Право привлекать работников к дисциплинарной и материальной ответственности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33FDA1"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БВГ</w:t>
            </w:r>
          </w:p>
          <w:p w14:paraId="2795D192"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АДЕ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9959DD7" w14:textId="77777777" w:rsidR="00E24F35" w:rsidRPr="00DC39FE" w:rsidRDefault="00E24F35">
            <w:pPr>
              <w:rPr>
                <w:rFonts w:cs="Times New Roman"/>
              </w:rPr>
            </w:pPr>
          </w:p>
        </w:tc>
      </w:tr>
      <w:tr w:rsidR="00E51488" w:rsidRPr="00DC39FE" w14:paraId="1B5F7CC5" w14:textId="77777777" w:rsidTr="00E51488">
        <w:trPr>
          <w:trHeight w:val="185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4A0C2F"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24FD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Юридические лица, которые на свое имущество обладают правом собственности</w:t>
            </w:r>
          </w:p>
          <w:p w14:paraId="667D2917"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Юридические лица, которые обладают на свое имущество правом оперативного управления или правом хозяйственного ведения</w:t>
            </w:r>
          </w:p>
          <w:p w14:paraId="6A9E5695" w14:textId="77777777" w:rsidR="00E24F35" w:rsidRPr="00DC39FE" w:rsidRDefault="00E24F35" w:rsidP="00DC39FE">
            <w:pPr>
              <w:pStyle w:val="2A"/>
              <w:spacing w:line="276" w:lineRule="auto"/>
              <w:jc w:val="both"/>
              <w:rPr>
                <w:rFonts w:cs="Times New Roman"/>
                <w:b/>
                <w:bCs/>
                <w:sz w:val="24"/>
                <w:szCs w:val="24"/>
              </w:rPr>
            </w:pPr>
          </w:p>
          <w:p w14:paraId="576C7C4D"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Государственное унитарное предприятие</w:t>
            </w:r>
          </w:p>
          <w:p w14:paraId="77E97E9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Общественные движения</w:t>
            </w:r>
          </w:p>
          <w:p w14:paraId="53A996C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Производственный кооператив</w:t>
            </w:r>
          </w:p>
          <w:p w14:paraId="2C0963B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Муниципальное учреждение</w:t>
            </w:r>
          </w:p>
          <w:p w14:paraId="7F43827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Д. Товарищество на вере</w:t>
            </w:r>
          </w:p>
          <w:p w14:paraId="5BF16D17" w14:textId="77777777" w:rsidR="00E24F35" w:rsidRPr="00DC39FE" w:rsidRDefault="00BA4CFB" w:rsidP="00DC39FE">
            <w:pPr>
              <w:pStyle w:val="2A"/>
              <w:spacing w:line="276" w:lineRule="auto"/>
              <w:jc w:val="both"/>
              <w:rPr>
                <w:rFonts w:cs="Times New Roman"/>
              </w:rPr>
            </w:pPr>
            <w:r w:rsidRPr="00DC39FE">
              <w:rPr>
                <w:rFonts w:cs="Times New Roman"/>
                <w:sz w:val="24"/>
                <w:szCs w:val="24"/>
              </w:rPr>
              <w:t xml:space="preserve">Е. Ассоциация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F3056A"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БВДЕ</w:t>
            </w:r>
          </w:p>
          <w:p w14:paraId="2123893A"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АГ</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B54481D" w14:textId="77777777" w:rsidR="00E24F35" w:rsidRPr="00DC39FE" w:rsidRDefault="00E24F35">
            <w:pPr>
              <w:rPr>
                <w:rFonts w:cs="Times New Roman"/>
              </w:rPr>
            </w:pPr>
          </w:p>
        </w:tc>
      </w:tr>
      <w:tr w:rsidR="00E51488" w:rsidRPr="00DC39FE" w14:paraId="79CF4A67" w14:textId="77777777" w:rsidTr="00E51488">
        <w:trPr>
          <w:trHeight w:val="893"/>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424B56" w14:textId="77777777" w:rsidR="00E24F35" w:rsidRPr="00DC39FE" w:rsidRDefault="00BA4CFB">
            <w:pPr>
              <w:pStyle w:val="2A"/>
              <w:jc w:val="both"/>
              <w:rPr>
                <w:rFonts w:cs="Times New Roman"/>
              </w:rPr>
            </w:pPr>
            <w:r w:rsidRPr="00DC39FE">
              <w:rPr>
                <w:rFonts w:cs="Times New Roman"/>
                <w:sz w:val="24"/>
                <w:szCs w:val="24"/>
              </w:rPr>
              <w:lastRenderedPageBreak/>
              <w:t xml:space="preserve">4.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50FDCE"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Постоянные издержки</w:t>
            </w:r>
          </w:p>
          <w:p w14:paraId="2125A05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Переменные (временные) издержки</w:t>
            </w:r>
          </w:p>
          <w:p w14:paraId="3B847DD9" w14:textId="77777777" w:rsidR="00E24F35" w:rsidRPr="00DC39FE" w:rsidRDefault="00E24F35" w:rsidP="00DC39FE">
            <w:pPr>
              <w:pStyle w:val="2A"/>
              <w:spacing w:line="276" w:lineRule="auto"/>
              <w:jc w:val="both"/>
              <w:rPr>
                <w:rFonts w:cs="Times New Roman"/>
                <w:b/>
                <w:bCs/>
                <w:sz w:val="24"/>
                <w:szCs w:val="24"/>
              </w:rPr>
            </w:pPr>
          </w:p>
          <w:p w14:paraId="64DCC4A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Плата за аренду и охрану помещения</w:t>
            </w:r>
          </w:p>
          <w:p w14:paraId="0471E855"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Плата за сырье и материалы</w:t>
            </w:r>
          </w:p>
          <w:p w14:paraId="20EAC34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Оклады администрации</w:t>
            </w:r>
          </w:p>
          <w:p w14:paraId="6952F9D9"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Издержки на рекламу</w:t>
            </w:r>
          </w:p>
          <w:p w14:paraId="2F47DF5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Д. Плата за потребление энергии</w:t>
            </w:r>
          </w:p>
          <w:p w14:paraId="7350AAFB" w14:textId="77777777" w:rsidR="00E24F35" w:rsidRPr="00DC39FE" w:rsidRDefault="00BA4CFB" w:rsidP="00DC39FE">
            <w:pPr>
              <w:pStyle w:val="2A"/>
              <w:spacing w:line="276" w:lineRule="auto"/>
              <w:jc w:val="both"/>
              <w:rPr>
                <w:rFonts w:cs="Times New Roman"/>
              </w:rPr>
            </w:pPr>
            <w:r w:rsidRPr="00DC39FE">
              <w:rPr>
                <w:rFonts w:cs="Times New Roman"/>
                <w:sz w:val="24"/>
                <w:szCs w:val="24"/>
              </w:rPr>
              <w:t>Е. Расходы на транспортные услуги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BC41DC"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АВГ</w:t>
            </w:r>
          </w:p>
          <w:p w14:paraId="69379DAA"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БДЕ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A86FA2" w14:textId="77777777" w:rsidR="00E24F35" w:rsidRPr="00DC39FE" w:rsidRDefault="00E24F35">
            <w:pPr>
              <w:rPr>
                <w:rFonts w:cs="Times New Roman"/>
              </w:rPr>
            </w:pPr>
          </w:p>
        </w:tc>
      </w:tr>
      <w:tr w:rsidR="00E51488" w:rsidRPr="00DC39FE" w14:paraId="5FF200DE" w14:textId="77777777" w:rsidTr="00E51488">
        <w:trPr>
          <w:trHeight w:val="1199"/>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6463C"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A1262B"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1. Обязательные признаки государства</w:t>
            </w:r>
          </w:p>
          <w:p w14:paraId="57420634"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2. Факультативные признаки государства</w:t>
            </w:r>
          </w:p>
          <w:p w14:paraId="1AF4D6C7" w14:textId="77777777" w:rsidR="00E24F35" w:rsidRPr="00DC39FE" w:rsidRDefault="00E24F35" w:rsidP="00DC39FE">
            <w:pPr>
              <w:pStyle w:val="2A"/>
              <w:spacing w:line="276" w:lineRule="auto"/>
              <w:jc w:val="both"/>
              <w:rPr>
                <w:rFonts w:cs="Times New Roman"/>
                <w:b/>
                <w:bCs/>
                <w:sz w:val="24"/>
                <w:szCs w:val="24"/>
              </w:rPr>
            </w:pPr>
          </w:p>
          <w:p w14:paraId="3DE05A9F"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А. Суверенитет</w:t>
            </w:r>
          </w:p>
          <w:p w14:paraId="630166C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Правотворчество</w:t>
            </w:r>
          </w:p>
          <w:p w14:paraId="47D15C3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Аппарат принуждения</w:t>
            </w:r>
          </w:p>
          <w:p w14:paraId="45CB044B"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Единая денежная единица</w:t>
            </w:r>
          </w:p>
          <w:p w14:paraId="18707D14"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 xml:space="preserve">Д. Государственные символы </w:t>
            </w:r>
          </w:p>
          <w:p w14:paraId="2E7B14D9" w14:textId="77777777" w:rsidR="00E24F35" w:rsidRPr="00DC39FE" w:rsidRDefault="00BA4CFB" w:rsidP="00DC39FE">
            <w:pPr>
              <w:pStyle w:val="2A"/>
              <w:spacing w:line="276" w:lineRule="auto"/>
              <w:jc w:val="both"/>
              <w:rPr>
                <w:rFonts w:cs="Times New Roman"/>
              </w:rPr>
            </w:pPr>
            <w:r w:rsidRPr="00DC39FE">
              <w:rPr>
                <w:rFonts w:cs="Times New Roman"/>
                <w:sz w:val="24"/>
                <w:szCs w:val="24"/>
              </w:rPr>
              <w:t>Е. Единое экономическое пространство</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DBA598"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1. АБВ</w:t>
            </w:r>
          </w:p>
          <w:p w14:paraId="7F6C8D1C" w14:textId="77777777" w:rsidR="00E24F35" w:rsidRPr="00DC39FE" w:rsidRDefault="00BA4CFB" w:rsidP="00DC39FE">
            <w:pPr>
              <w:pStyle w:val="2A"/>
              <w:spacing w:line="276" w:lineRule="auto"/>
              <w:jc w:val="both"/>
              <w:rPr>
                <w:rFonts w:cs="Times New Roman"/>
              </w:rPr>
            </w:pPr>
            <w:r w:rsidRPr="00DC39FE">
              <w:rPr>
                <w:rFonts w:cs="Times New Roman"/>
                <w:sz w:val="24"/>
                <w:szCs w:val="24"/>
              </w:rPr>
              <w:t>2. ГДЕ</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26E63A9" w14:textId="77777777" w:rsidR="00E24F35" w:rsidRPr="00DC39FE" w:rsidRDefault="00E24F35">
            <w:pPr>
              <w:rPr>
                <w:rFonts w:cs="Times New Roman"/>
              </w:rPr>
            </w:pPr>
          </w:p>
        </w:tc>
      </w:tr>
      <w:tr w:rsidR="00E51488" w:rsidRPr="00DC39FE" w14:paraId="7E69695C"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A73844" w14:textId="77777777" w:rsidR="00DC39FE" w:rsidRDefault="00DC39FE" w:rsidP="00DC39FE">
            <w:pPr>
              <w:pStyle w:val="2A"/>
              <w:spacing w:line="276" w:lineRule="auto"/>
              <w:jc w:val="both"/>
              <w:rPr>
                <w:rFonts w:cs="Times New Roman"/>
                <w:b/>
                <w:bCs/>
                <w:sz w:val="24"/>
                <w:szCs w:val="24"/>
              </w:rPr>
            </w:pPr>
          </w:p>
          <w:p w14:paraId="62182083"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t xml:space="preserve">Укажите термин: </w:t>
            </w:r>
            <w:r w:rsidRPr="00DC39FE">
              <w:rPr>
                <w:rFonts w:cs="Times New Roman"/>
                <w:i/>
                <w:iCs/>
                <w:sz w:val="24"/>
                <w:szCs w:val="24"/>
              </w:rPr>
              <w:t>(максимальный балл - 10 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2A42698" w14:textId="77777777" w:rsidR="00E24F35" w:rsidRPr="00DC39FE" w:rsidRDefault="00E24F35">
            <w:pPr>
              <w:rPr>
                <w:rFonts w:cs="Times New Roman"/>
                <w:lang w:val="ru-RU"/>
              </w:rPr>
            </w:pPr>
          </w:p>
        </w:tc>
      </w:tr>
      <w:tr w:rsidR="00E51488" w:rsidRPr="00DC39FE" w14:paraId="25F58D7C" w14:textId="77777777" w:rsidTr="00E51488">
        <w:trPr>
          <w:trHeight w:val="432"/>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FBEDF4" w14:textId="77777777" w:rsidR="00E24F35" w:rsidRPr="00DC39FE" w:rsidRDefault="00BA4CFB">
            <w:pPr>
              <w:pStyle w:val="2A"/>
              <w:jc w:val="both"/>
              <w:rPr>
                <w:rFonts w:cs="Times New Roman"/>
              </w:rPr>
            </w:pPr>
            <w:r w:rsidRPr="00DC39FE">
              <w:rPr>
                <w:rFonts w:cs="Times New Roman"/>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E4631C" w14:textId="07ABE7B4" w:rsidR="00E24F35" w:rsidRPr="00DC39FE" w:rsidRDefault="00BA4CFB" w:rsidP="00DC39FE">
            <w:pPr>
              <w:pStyle w:val="2A"/>
              <w:spacing w:line="276" w:lineRule="auto"/>
              <w:jc w:val="both"/>
              <w:rPr>
                <w:rFonts w:cs="Times New Roman"/>
              </w:rPr>
            </w:pPr>
            <w:r w:rsidRPr="00DC39FE">
              <w:rPr>
                <w:rFonts w:cs="Times New Roman"/>
                <w:sz w:val="24"/>
                <w:szCs w:val="24"/>
              </w:rPr>
              <w:t xml:space="preserve">__________________ </w:t>
            </w:r>
            <w:r w:rsidR="00E51488" w:rsidRPr="00DC39FE">
              <w:rPr>
                <w:rFonts w:cs="Times New Roman"/>
                <w:sz w:val="24"/>
                <w:szCs w:val="24"/>
              </w:rPr>
              <w:t>____</w:t>
            </w:r>
            <w:r w:rsidRPr="00DC39FE">
              <w:rPr>
                <w:rFonts w:cs="Times New Roman"/>
                <w:sz w:val="24"/>
                <w:szCs w:val="24"/>
              </w:rPr>
              <w:t xml:space="preserve">____________ — </w:t>
            </w:r>
            <w:r w:rsidRPr="00DC39FE">
              <w:rPr>
                <w:rFonts w:cs="Times New Roman"/>
                <w:color w:val="202124"/>
                <w:sz w:val="24"/>
                <w:szCs w:val="24"/>
                <w:u w:color="202124"/>
                <w:shd w:val="clear" w:color="auto" w:fill="FFFFFF"/>
              </w:rPr>
              <w:t>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физическими или юридическими лицами, зарегистрированными в установленном законом порядке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BB0F39" w14:textId="77777777" w:rsidR="00E24F35" w:rsidRPr="00DC39FE" w:rsidRDefault="00BA4CFB" w:rsidP="00DC39FE">
            <w:pPr>
              <w:pStyle w:val="2A"/>
              <w:spacing w:line="276" w:lineRule="auto"/>
              <w:jc w:val="both"/>
              <w:rPr>
                <w:rFonts w:cs="Times New Roman"/>
              </w:rPr>
            </w:pPr>
            <w:r w:rsidRPr="00DC39FE">
              <w:rPr>
                <w:rFonts w:cs="Times New Roman"/>
                <w:sz w:val="24"/>
                <w:szCs w:val="24"/>
              </w:rPr>
              <w:t>Предпринимательская деятельность</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43E6AE" w14:textId="77777777" w:rsidR="00E24F35" w:rsidRPr="00DC39FE" w:rsidRDefault="00E24F35">
            <w:pPr>
              <w:rPr>
                <w:rFonts w:cs="Times New Roman"/>
              </w:rPr>
            </w:pPr>
          </w:p>
        </w:tc>
      </w:tr>
      <w:tr w:rsidR="00E51488" w:rsidRPr="00DC39FE" w14:paraId="50B78E8B"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193A7" w14:textId="77777777" w:rsidR="00E24F35" w:rsidRPr="00DC39FE" w:rsidRDefault="00BA4CFB">
            <w:pPr>
              <w:pStyle w:val="2A"/>
              <w:jc w:val="both"/>
              <w:rPr>
                <w:rFonts w:cs="Times New Roman"/>
              </w:rPr>
            </w:pPr>
            <w:r w:rsidRPr="00DC39FE">
              <w:rPr>
                <w:rFonts w:cs="Times New Roman"/>
                <w:sz w:val="24"/>
                <w:szCs w:val="24"/>
              </w:rPr>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A640D" w14:textId="77777777" w:rsidR="00E24F35" w:rsidRPr="00DC39FE" w:rsidRDefault="00BA4CFB" w:rsidP="00DC39FE">
            <w:pPr>
              <w:pStyle w:val="2A"/>
              <w:spacing w:line="276" w:lineRule="auto"/>
              <w:jc w:val="both"/>
              <w:rPr>
                <w:rFonts w:cs="Times New Roman"/>
              </w:rPr>
            </w:pPr>
            <w:r w:rsidRPr="00DC39FE">
              <w:rPr>
                <w:rFonts w:cs="Times New Roman"/>
                <w:sz w:val="24"/>
                <w:szCs w:val="24"/>
              </w:rPr>
              <w:t xml:space="preserve">______________ ________________ — внутренняя структура права выражающая ее единство и разделение на нормы, институты, отрасли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6D469F" w14:textId="77777777" w:rsidR="00E24F35" w:rsidRPr="00DC39FE" w:rsidRDefault="00BA4CFB" w:rsidP="00DC39FE">
            <w:pPr>
              <w:pStyle w:val="2A"/>
              <w:spacing w:line="276" w:lineRule="auto"/>
              <w:jc w:val="both"/>
              <w:rPr>
                <w:rFonts w:cs="Times New Roman"/>
              </w:rPr>
            </w:pPr>
            <w:r w:rsidRPr="00DC39FE">
              <w:rPr>
                <w:rFonts w:cs="Times New Roman"/>
                <w:sz w:val="24"/>
                <w:szCs w:val="24"/>
              </w:rPr>
              <w:t>Система права</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43B4449" w14:textId="77777777" w:rsidR="00E24F35" w:rsidRPr="00DC39FE" w:rsidRDefault="00E24F35">
            <w:pPr>
              <w:rPr>
                <w:rFonts w:cs="Times New Roman"/>
              </w:rPr>
            </w:pPr>
          </w:p>
        </w:tc>
      </w:tr>
      <w:tr w:rsidR="00E51488" w:rsidRPr="00DC39FE" w14:paraId="2CD7F3F9"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E44529" w14:textId="77777777" w:rsidR="00E24F35" w:rsidRPr="00DC39FE" w:rsidRDefault="00BA4CFB">
            <w:pPr>
              <w:pStyle w:val="2A"/>
              <w:jc w:val="both"/>
              <w:rPr>
                <w:rFonts w:cs="Times New Roman"/>
              </w:rPr>
            </w:pPr>
            <w:r w:rsidRPr="00DC39FE">
              <w:rPr>
                <w:rFonts w:cs="Times New Roman"/>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E077E" w14:textId="77777777" w:rsidR="00E24F35" w:rsidRPr="00DC39FE" w:rsidRDefault="00BA4CFB" w:rsidP="00DC39FE">
            <w:pPr>
              <w:pStyle w:val="2A"/>
              <w:spacing w:line="276" w:lineRule="auto"/>
              <w:jc w:val="both"/>
              <w:rPr>
                <w:rFonts w:cs="Times New Roman"/>
              </w:rPr>
            </w:pPr>
            <w:r w:rsidRPr="00DC39FE">
              <w:rPr>
                <w:rFonts w:cs="Times New Roman"/>
                <w:sz w:val="24"/>
                <w:szCs w:val="24"/>
              </w:rPr>
              <w:t>__________________ — мировоззренческая позиция, утверждающая наслаждение в качестве высшей ценности, а стремление к наслаждению —- основной движущей силой человеческого поведения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B23F3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Гедонизм</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B2F3384" w14:textId="77777777" w:rsidR="00E24F35" w:rsidRPr="00DC39FE" w:rsidRDefault="00E24F35">
            <w:pPr>
              <w:rPr>
                <w:rFonts w:cs="Times New Roman"/>
              </w:rPr>
            </w:pPr>
          </w:p>
        </w:tc>
      </w:tr>
      <w:tr w:rsidR="00E51488" w:rsidRPr="00DC39FE" w14:paraId="1C65763B" w14:textId="77777777" w:rsidTr="00E51488">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75795" w14:textId="77777777" w:rsidR="00E24F35" w:rsidRPr="00DC39FE" w:rsidRDefault="00BA4CFB">
            <w:pPr>
              <w:pStyle w:val="2A"/>
              <w:jc w:val="both"/>
              <w:rPr>
                <w:rFonts w:cs="Times New Roman"/>
              </w:rPr>
            </w:pPr>
            <w:r w:rsidRPr="00DC39FE">
              <w:rPr>
                <w:rFonts w:cs="Times New Roman"/>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A7F2AA" w14:textId="77777777" w:rsidR="00E24F35" w:rsidRPr="00DC39FE" w:rsidRDefault="00BA4CFB" w:rsidP="00DC39FE">
            <w:pPr>
              <w:pStyle w:val="2A"/>
              <w:spacing w:line="276" w:lineRule="auto"/>
              <w:jc w:val="both"/>
              <w:rPr>
                <w:rFonts w:cs="Times New Roman"/>
              </w:rPr>
            </w:pPr>
            <w:r w:rsidRPr="00DC39FE">
              <w:rPr>
                <w:rFonts w:cs="Times New Roman"/>
                <w:b/>
                <w:bCs/>
              </w:rPr>
              <w:t>_________________ _________________</w:t>
            </w:r>
            <w:r w:rsidRPr="00DC39FE">
              <w:rPr>
                <w:rFonts w:cs="Times New Roman"/>
                <w:color w:val="333333"/>
                <w:u w:color="333333"/>
                <w:shd w:val="clear" w:color="auto" w:fill="FFFFFF"/>
              </w:rPr>
              <w:t xml:space="preserve"> — </w:t>
            </w:r>
            <w:r w:rsidRPr="00DC39FE">
              <w:rPr>
                <w:rFonts w:cs="Times New Roman"/>
                <w:color w:val="333333"/>
                <w:sz w:val="24"/>
                <w:szCs w:val="24"/>
                <w:u w:color="333333"/>
                <w:shd w:val="clear" w:color="auto" w:fill="FFFFFF"/>
              </w:rPr>
              <w:t xml:space="preserve">установленные в обществе правила поведения, регулирующие отношения между людьми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154BD5" w14:textId="77777777" w:rsidR="00E24F35" w:rsidRPr="00DC39FE" w:rsidRDefault="00BA4CFB" w:rsidP="00DC39FE">
            <w:pPr>
              <w:pStyle w:val="2A"/>
              <w:spacing w:line="276" w:lineRule="auto"/>
              <w:jc w:val="both"/>
              <w:rPr>
                <w:rFonts w:cs="Times New Roman"/>
              </w:rPr>
            </w:pPr>
            <w:r w:rsidRPr="00DC39FE">
              <w:rPr>
                <w:rFonts w:cs="Times New Roman"/>
                <w:sz w:val="24"/>
                <w:szCs w:val="24"/>
              </w:rPr>
              <w:t>Социальные нормы</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D0B0FAF" w14:textId="77777777" w:rsidR="00E24F35" w:rsidRPr="00DC39FE" w:rsidRDefault="00E24F35">
            <w:pPr>
              <w:rPr>
                <w:rFonts w:cs="Times New Roman"/>
              </w:rPr>
            </w:pPr>
          </w:p>
        </w:tc>
      </w:tr>
      <w:tr w:rsidR="00E51488" w:rsidRPr="00DC39FE" w14:paraId="5419333C" w14:textId="77777777" w:rsidTr="00E51488">
        <w:trPr>
          <w:trHeight w:val="34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57E1C" w14:textId="77777777" w:rsidR="00E24F35" w:rsidRPr="00DC39FE" w:rsidRDefault="00BA4CFB">
            <w:pPr>
              <w:pStyle w:val="2A"/>
              <w:jc w:val="both"/>
              <w:rPr>
                <w:rFonts w:cs="Times New Roman"/>
              </w:rPr>
            </w:pPr>
            <w:r w:rsidRPr="00DC39FE">
              <w:rPr>
                <w:rFonts w:cs="Times New Roman"/>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73FFB7" w14:textId="77777777" w:rsidR="00E24F35" w:rsidRPr="00DC39FE" w:rsidRDefault="00BA4CFB" w:rsidP="00DC39FE">
            <w:pPr>
              <w:pStyle w:val="2A"/>
              <w:spacing w:line="276" w:lineRule="auto"/>
              <w:jc w:val="both"/>
              <w:rPr>
                <w:rFonts w:cs="Times New Roman"/>
              </w:rPr>
            </w:pPr>
            <w:r w:rsidRPr="00DC39FE">
              <w:rPr>
                <w:rFonts w:cs="Times New Roman"/>
              </w:rPr>
              <w:t xml:space="preserve">_________________ — </w:t>
            </w:r>
            <w:r w:rsidRPr="00DC39FE">
              <w:rPr>
                <w:rFonts w:cs="Times New Roman"/>
                <w:sz w:val="24"/>
                <w:szCs w:val="24"/>
              </w:rPr>
              <w:t>система управления, осуществляемая учреждениями с явно выраженным разделением функций, четкими нормами и правилами, формализованным характером отношений и иерархической структурой.</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5FFF3" w14:textId="77777777" w:rsidR="00E24F35" w:rsidRPr="00DC39FE" w:rsidRDefault="00BA4CFB" w:rsidP="00DC39FE">
            <w:pPr>
              <w:pStyle w:val="2A"/>
              <w:spacing w:line="276" w:lineRule="auto"/>
              <w:jc w:val="both"/>
              <w:rPr>
                <w:rFonts w:cs="Times New Roman"/>
              </w:rPr>
            </w:pPr>
            <w:r w:rsidRPr="00DC39FE">
              <w:rPr>
                <w:rFonts w:cs="Times New Roman"/>
                <w:sz w:val="24"/>
                <w:szCs w:val="24"/>
              </w:rPr>
              <w:t>Бюрократия</w:t>
            </w:r>
          </w:p>
        </w:tc>
        <w:tc>
          <w:tcPr>
            <w:tcW w:w="180"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02D8D969" w14:textId="77777777" w:rsidR="00E24F35" w:rsidRPr="00DC39FE" w:rsidRDefault="00E24F35">
            <w:pPr>
              <w:rPr>
                <w:rFonts w:cs="Times New Roman"/>
              </w:rPr>
            </w:pPr>
          </w:p>
        </w:tc>
      </w:tr>
      <w:tr w:rsidR="00E51488" w:rsidRPr="00DC39FE" w14:paraId="6325F115" w14:textId="77777777" w:rsidTr="00DC39FE">
        <w:trPr>
          <w:gridAfter w:val="2"/>
          <w:wAfter w:w="226" w:type="dxa"/>
          <w:trHeight w:val="595"/>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265F65" w14:textId="77777777" w:rsidR="00DC39FE" w:rsidRDefault="00DC39FE" w:rsidP="00DC39FE">
            <w:pPr>
              <w:pStyle w:val="2A"/>
              <w:spacing w:line="276" w:lineRule="auto"/>
              <w:jc w:val="both"/>
              <w:rPr>
                <w:rFonts w:cs="Times New Roman"/>
                <w:b/>
                <w:bCs/>
                <w:sz w:val="24"/>
                <w:szCs w:val="24"/>
              </w:rPr>
            </w:pPr>
          </w:p>
          <w:p w14:paraId="3FE02B9A"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логическую задачу: </w:t>
            </w:r>
            <w:r w:rsidRPr="00DC39FE">
              <w:rPr>
                <w:rFonts w:cs="Times New Roman"/>
                <w:i/>
                <w:iCs/>
                <w:sz w:val="24"/>
                <w:szCs w:val="24"/>
              </w:rPr>
              <w:t>(максимальный балл - 5 баллов: 1 балл за каждое верное соотнесение лица и его оценки, 2 балла за верное объяснение)</w:t>
            </w:r>
          </w:p>
          <w:p w14:paraId="65CF7770" w14:textId="70D4FA95" w:rsidR="00DC39FE" w:rsidRPr="00DC39FE" w:rsidRDefault="00DC39FE" w:rsidP="00DC39FE">
            <w:pPr>
              <w:pStyle w:val="2A"/>
              <w:spacing w:line="276" w:lineRule="auto"/>
              <w:jc w:val="both"/>
              <w:rPr>
                <w:rFonts w:cs="Times New Roman"/>
              </w:rPr>
            </w:pPr>
          </w:p>
        </w:tc>
      </w:tr>
      <w:tr w:rsidR="00E51488" w:rsidRPr="00DC39FE" w14:paraId="1F204570" w14:textId="77777777" w:rsidTr="00DC39FE">
        <w:trPr>
          <w:gridAfter w:val="2"/>
          <w:wAfter w:w="226" w:type="dxa"/>
          <w:trHeight w:val="4861"/>
        </w:trPr>
        <w:tc>
          <w:tcPr>
            <w:tcW w:w="717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9E93F6"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b/>
                <w:bCs/>
                <w:lang w:val="ru-RU"/>
              </w:rPr>
              <w:t>Три школьницы Маша, Саша и Даша получили за год по математике три различные оценки: «отлично», «хорошо» и «удовлетворительно». Товарищам по группе Маша сказал, что она получила «удовлетворительно». Саша же заявила, что она не получала «удовлетворительно», а Даша сказала, что она не получала «отлично». Известно, что только одна из девочек сказал истину, а две другие солгали. Какую оценку получила каждая из этих школьниц? Обоснуйте свой ответ.</w:t>
            </w:r>
          </w:p>
        </w:tc>
        <w:tc>
          <w:tcPr>
            <w:tcW w:w="31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9F1C54"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 xml:space="preserve">Очевидно, что если Маша сказала истину, то тогда и Саша тоже сказала истину, а два человека истину сказать не могли. Следовательно, Маша солгала. Если Саша сказала истину, то она тоже не получила оценку «удовлетворительно», но тогда эту оценку получила Даша.  А, следовательно, </w:t>
            </w:r>
          </w:p>
          <w:p w14:paraId="220ECC29"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 xml:space="preserve">Даша сказала истину. Но два человека истину сказать не могут, следовательно, и Саша солгала. На самом же деле Саша получила оценку «удовлетворительно». Таким образом, истину могла сказать лишь Даша. </w:t>
            </w:r>
          </w:p>
          <w:p w14:paraId="2CBB0E4C" w14:textId="77777777" w:rsidR="00E24F35" w:rsidRPr="00DC39FE" w:rsidRDefault="00BA4CFB" w:rsidP="00DC39FE">
            <w:pPr>
              <w:shd w:val="clear" w:color="auto" w:fill="FFFFFF"/>
              <w:spacing w:line="276" w:lineRule="auto"/>
              <w:jc w:val="both"/>
              <w:rPr>
                <w:rFonts w:cs="Times New Roman"/>
                <w:lang w:val="ru-RU"/>
              </w:rPr>
            </w:pPr>
            <w:r w:rsidRPr="00DC39FE">
              <w:rPr>
                <w:rFonts w:cs="Times New Roman"/>
                <w:lang w:val="ru-RU"/>
              </w:rPr>
              <w:t>Значит, Даша получила оценку «хорошо», а оценку «отлично» получила Маша.</w:t>
            </w:r>
          </w:p>
        </w:tc>
      </w:tr>
      <w:tr w:rsidR="00E51488" w:rsidRPr="00DC39FE" w14:paraId="182F9F9E" w14:textId="77777777" w:rsidTr="00DC39FE">
        <w:trPr>
          <w:gridAfter w:val="2"/>
          <w:wAfter w:w="226" w:type="dxa"/>
          <w:trHeight w:val="595"/>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268599" w14:textId="77777777" w:rsidR="00DC39FE" w:rsidRDefault="00DC39FE" w:rsidP="00DC39FE">
            <w:pPr>
              <w:pStyle w:val="2A"/>
              <w:spacing w:line="276" w:lineRule="auto"/>
              <w:jc w:val="both"/>
              <w:rPr>
                <w:rFonts w:cs="Times New Roman"/>
                <w:b/>
                <w:bCs/>
                <w:sz w:val="24"/>
                <w:szCs w:val="24"/>
              </w:rPr>
            </w:pPr>
          </w:p>
          <w:p w14:paraId="15F597E0"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экономическую задачу: </w:t>
            </w:r>
            <w:r w:rsidRPr="00DC39FE">
              <w:rPr>
                <w:rFonts w:cs="Times New Roman"/>
                <w:i/>
                <w:iCs/>
                <w:sz w:val="24"/>
                <w:szCs w:val="24"/>
              </w:rPr>
              <w:t>(максимальный балл - 5 баллов: 2 балла за правильный ответ к задаче, 3 балла за верное решение)</w:t>
            </w:r>
          </w:p>
          <w:p w14:paraId="3414ACA2" w14:textId="77777777" w:rsidR="00DC39FE" w:rsidRPr="00DC39FE" w:rsidRDefault="00DC39FE" w:rsidP="00DC39FE">
            <w:pPr>
              <w:pStyle w:val="2A"/>
              <w:spacing w:line="276" w:lineRule="auto"/>
              <w:jc w:val="both"/>
              <w:rPr>
                <w:rFonts w:cs="Times New Roman"/>
              </w:rPr>
            </w:pPr>
          </w:p>
        </w:tc>
      </w:tr>
      <w:tr w:rsidR="00E51488" w:rsidRPr="00DC39FE" w14:paraId="105F4199" w14:textId="77777777" w:rsidTr="00DC39FE">
        <w:trPr>
          <w:gridAfter w:val="2"/>
          <w:wAfter w:w="226" w:type="dxa"/>
          <w:trHeight w:val="670"/>
        </w:trPr>
        <w:tc>
          <w:tcPr>
            <w:tcW w:w="717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B1EED" w14:textId="77777777" w:rsidR="00E24F35" w:rsidRPr="00DC39FE" w:rsidRDefault="00BA4CFB" w:rsidP="00DC39FE">
            <w:pPr>
              <w:pStyle w:val="a6"/>
              <w:tabs>
                <w:tab w:val="left" w:pos="720"/>
                <w:tab w:val="left" w:pos="1440"/>
                <w:tab w:val="left" w:pos="2160"/>
                <w:tab w:val="left" w:pos="2880"/>
                <w:tab w:val="left" w:pos="3600"/>
                <w:tab w:val="left" w:pos="4320"/>
                <w:tab w:val="left" w:pos="5040"/>
                <w:tab w:val="left" w:pos="5760"/>
                <w:tab w:val="left" w:pos="6480"/>
              </w:tabs>
              <w:spacing w:before="0" w:line="276" w:lineRule="auto"/>
              <w:rPr>
                <w:rFonts w:ascii="Times New Roman" w:hAnsi="Times New Roman" w:cs="Times New Roman"/>
              </w:rPr>
            </w:pP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 xml:space="preserve">Население города </w:t>
            </w:r>
            <w:r w:rsidRPr="00DC39FE">
              <w:rPr>
                <w:rFonts w:ascii="Times New Roman" w:hAnsi="Times New Roman" w:cs="Times New Roman"/>
                <w:u w:color="000000"/>
                <w:shd w:val="clear" w:color="auto" w:fill="FFFFFF"/>
                <w:lang w:val="en-US"/>
                <w14:textOutline w14:w="12700" w14:cap="flat" w14:cmpd="sng" w14:algn="ctr">
                  <w14:noFill/>
                  <w14:prstDash w14:val="solid"/>
                  <w14:miter w14:lim="400000"/>
                </w14:textOutline>
              </w:rPr>
              <w:t>G</w:t>
            </w: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 xml:space="preserve"> составляет 500 тыс. человек. Из них 5% — пенсионеры, 20% — дети. 60 тыс. мужчин и 30 тыс. женщин работают на предприятиях города. Остальные жители города ищут работу. Найдите уровень безработицы в городе </w:t>
            </w:r>
            <w:r w:rsidRPr="00DC39FE">
              <w:rPr>
                <w:rFonts w:ascii="Times New Roman" w:hAnsi="Times New Roman" w:cs="Times New Roman"/>
                <w:u w:color="000000"/>
                <w:shd w:val="clear" w:color="auto" w:fill="FFFFFF"/>
                <w:lang w:val="en-US"/>
                <w14:textOutline w14:w="12700" w14:cap="flat" w14:cmpd="sng" w14:algn="ctr">
                  <w14:noFill/>
                  <w14:prstDash w14:val="solid"/>
                  <w14:miter w14:lim="400000"/>
                </w14:textOutline>
              </w:rPr>
              <w:t>G</w:t>
            </w:r>
            <w:r w:rsidRPr="00DC39FE">
              <w:rPr>
                <w:rFonts w:ascii="Times New Roman" w:hAnsi="Times New Roman" w:cs="Times New Roman"/>
                <w:u w:color="000000"/>
                <w:shd w:val="clear" w:color="auto" w:fill="FFFFFF"/>
                <w14:textOutline w14:w="12700" w14:cap="flat" w14:cmpd="sng" w14:algn="ctr">
                  <w14:noFill/>
                  <w14:prstDash w14:val="solid"/>
                  <w14:miter w14:lim="400000"/>
                </w14:textOutline>
              </w:rPr>
              <w:t>.</w:t>
            </w:r>
          </w:p>
        </w:tc>
        <w:tc>
          <w:tcPr>
            <w:tcW w:w="31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AE6296" w14:textId="77777777" w:rsidR="00E24F35" w:rsidRPr="00DC39FE" w:rsidRDefault="00BA4CFB" w:rsidP="00DC39FE">
            <w:pPr>
              <w:spacing w:line="276" w:lineRule="auto"/>
              <w:jc w:val="both"/>
              <w:rPr>
                <w:rFonts w:cs="Times New Roman"/>
                <w:lang w:val="ru-RU"/>
              </w:rPr>
            </w:pPr>
            <w:r w:rsidRPr="00DC39FE">
              <w:rPr>
                <w:rFonts w:cs="Times New Roman"/>
                <w:lang w:val="ru-RU"/>
                <w14:textOutline w14:w="12700" w14:cap="flat" w14:cmpd="sng" w14:algn="ctr">
                  <w14:noFill/>
                  <w14:prstDash w14:val="solid"/>
                  <w14:miter w14:lim="400000"/>
                </w14:textOutline>
              </w:rPr>
              <w:t xml:space="preserve">1) 500 000 - 25 000 - 100 000 - 60 000 - 30 000 = 285 000 — число безработных в городе </w:t>
            </w:r>
            <w:r w:rsidRPr="00DC39FE">
              <w:rPr>
                <w:rFonts w:cs="Times New Roman"/>
                <w14:textOutline w14:w="12700" w14:cap="flat" w14:cmpd="sng" w14:algn="ctr">
                  <w14:noFill/>
                  <w14:prstDash w14:val="solid"/>
                  <w14:miter w14:lim="400000"/>
                </w14:textOutline>
              </w:rPr>
              <w:t>G</w:t>
            </w:r>
          </w:p>
          <w:p w14:paraId="77BF6188" w14:textId="77777777" w:rsidR="00E24F35" w:rsidRDefault="00BA4CFB" w:rsidP="00DC39FE">
            <w:pPr>
              <w:spacing w:line="276" w:lineRule="auto"/>
              <w:jc w:val="both"/>
              <w:rPr>
                <w:rFonts w:cs="Times New Roman"/>
                <w:lang w:val="ru-RU"/>
                <w14:textOutline w14:w="12700" w14:cap="flat" w14:cmpd="sng" w14:algn="ctr">
                  <w14:noFill/>
                  <w14:prstDash w14:val="solid"/>
                  <w14:miter w14:lim="400000"/>
                </w14:textOutline>
              </w:rPr>
            </w:pPr>
            <w:r w:rsidRPr="00DC39FE">
              <w:rPr>
                <w:rFonts w:cs="Times New Roman"/>
                <w:lang w:val="ru-RU"/>
                <w14:textOutline w14:w="12700" w14:cap="flat" w14:cmpd="sng" w14:algn="ctr">
                  <w14:noFill/>
                  <w14:prstDash w14:val="solid"/>
                  <w14:miter w14:lim="400000"/>
                </w14:textOutline>
              </w:rPr>
              <w:t>2) 285 000/375 000 = 0,76 или 76%</w:t>
            </w:r>
          </w:p>
          <w:p w14:paraId="040DA069"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19CF9551"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4BA00E9B"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565D2367"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4E24111E"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58B1788D"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2B6A8C18" w14:textId="77777777" w:rsidR="00DC39FE" w:rsidRDefault="00DC39FE" w:rsidP="00DC39FE">
            <w:pPr>
              <w:spacing w:line="276" w:lineRule="auto"/>
              <w:jc w:val="both"/>
              <w:rPr>
                <w:rFonts w:cs="Times New Roman"/>
                <w:lang w:val="ru-RU"/>
                <w14:textOutline w14:w="12700" w14:cap="flat" w14:cmpd="sng" w14:algn="ctr">
                  <w14:noFill/>
                  <w14:prstDash w14:val="solid"/>
                  <w14:miter w14:lim="400000"/>
                </w14:textOutline>
              </w:rPr>
            </w:pPr>
          </w:p>
          <w:p w14:paraId="7408CAF6" w14:textId="77777777" w:rsidR="00DC39FE" w:rsidRPr="00DC39FE" w:rsidRDefault="00DC39FE" w:rsidP="00DC39FE">
            <w:pPr>
              <w:spacing w:line="276" w:lineRule="auto"/>
              <w:jc w:val="both"/>
              <w:rPr>
                <w:rFonts w:cs="Times New Roman"/>
                <w:lang w:val="ru-RU"/>
              </w:rPr>
            </w:pPr>
          </w:p>
        </w:tc>
      </w:tr>
      <w:tr w:rsidR="00E51488" w:rsidRPr="00DC39FE" w14:paraId="6BED2B4B" w14:textId="77777777" w:rsidTr="00DC39FE">
        <w:trPr>
          <w:gridAfter w:val="2"/>
          <w:wAfter w:w="226" w:type="dxa"/>
          <w:trHeight w:val="302"/>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9D780E" w14:textId="77777777" w:rsidR="00DC39FE" w:rsidRDefault="00DC39FE" w:rsidP="00DC39FE">
            <w:pPr>
              <w:pStyle w:val="2A"/>
              <w:spacing w:line="276" w:lineRule="auto"/>
              <w:jc w:val="both"/>
              <w:rPr>
                <w:rFonts w:cs="Times New Roman"/>
                <w:b/>
                <w:bCs/>
                <w:sz w:val="24"/>
                <w:szCs w:val="24"/>
              </w:rPr>
            </w:pPr>
          </w:p>
          <w:p w14:paraId="75139171" w14:textId="77777777" w:rsidR="00E24F35" w:rsidRDefault="00BA4CFB" w:rsidP="00DC39FE">
            <w:pPr>
              <w:pStyle w:val="2A"/>
              <w:spacing w:line="276" w:lineRule="auto"/>
              <w:jc w:val="both"/>
              <w:rPr>
                <w:rFonts w:cs="Times New Roman"/>
                <w:i/>
                <w:iCs/>
                <w:sz w:val="24"/>
                <w:szCs w:val="24"/>
              </w:rPr>
            </w:pPr>
            <w:r w:rsidRPr="00DC39FE">
              <w:rPr>
                <w:rFonts w:cs="Times New Roman"/>
                <w:b/>
                <w:bCs/>
                <w:sz w:val="24"/>
                <w:szCs w:val="24"/>
              </w:rPr>
              <w:t xml:space="preserve">Решите правовую задачу: </w:t>
            </w:r>
            <w:r w:rsidRPr="00DC39FE">
              <w:rPr>
                <w:rFonts w:cs="Times New Roman"/>
                <w:i/>
                <w:iCs/>
                <w:sz w:val="24"/>
                <w:szCs w:val="24"/>
              </w:rPr>
              <w:t>(максимальный балл – 5 балла)</w:t>
            </w:r>
          </w:p>
          <w:p w14:paraId="3164325F" w14:textId="77777777" w:rsidR="00DC39FE" w:rsidRPr="00DC39FE" w:rsidRDefault="00DC39FE" w:rsidP="00DC39FE">
            <w:pPr>
              <w:pStyle w:val="2A"/>
              <w:spacing w:line="276" w:lineRule="auto"/>
              <w:jc w:val="both"/>
              <w:rPr>
                <w:rFonts w:cs="Times New Roman"/>
              </w:rPr>
            </w:pPr>
          </w:p>
        </w:tc>
      </w:tr>
      <w:tr w:rsidR="00E51488" w:rsidRPr="00DC39FE" w14:paraId="1DB87F1F" w14:textId="77777777" w:rsidTr="00DC39FE">
        <w:trPr>
          <w:gridAfter w:val="2"/>
          <w:wAfter w:w="226" w:type="dxa"/>
          <w:trHeight w:val="7754"/>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A2D2B6" w14:textId="77777777" w:rsidR="00E24F35" w:rsidRPr="00DC39FE" w:rsidRDefault="00BA4CFB" w:rsidP="00DC39FE">
            <w:pPr>
              <w:pStyle w:val="2A"/>
              <w:spacing w:line="276" w:lineRule="auto"/>
              <w:jc w:val="both"/>
              <w:rPr>
                <w:rFonts w:cs="Times New Roman"/>
                <w:b/>
                <w:bCs/>
                <w:sz w:val="24"/>
                <w:szCs w:val="24"/>
              </w:rPr>
            </w:pPr>
            <w:r w:rsidRPr="00DC39FE">
              <w:rPr>
                <w:rFonts w:cs="Times New Roman"/>
                <w:b/>
                <w:bCs/>
                <w:sz w:val="24"/>
                <w:szCs w:val="24"/>
              </w:rPr>
              <w:t xml:space="preserve">В преддверии Нового года начальник отдела продаж Круглов решил проверить, насколько его сотрудники эффективно используют рабочее время. По результатам проверки было выявлено, что каждый работник, в том числе Треугольников, во время установленного трудовым договором рабочего времени используют сотовый телефон, вверенный им для выполнения трудовых обязанностей, для собственных нужд. Круглов посчитал, что праздник портить не стоит, но пообещал обязательно к этому вернуться. После продолжительного отдыха Круглов решил, что данный проступок несущественен и портить отношение с коллективом он не намерен. Однако, когда перед 8 мартом возник спор между Треугольниковым и Кругловым насчет того, что последний отказывается жертвовать деньги на приобретение подарка для работниц, начальник отдела продаж припомнил своему оппоненту случай, объявив ему выговор за неправильную работу с оборудованием, факт осуществления которого был выявлен в ходе проверки 29 декабря 2021 года. </w:t>
            </w:r>
          </w:p>
          <w:p w14:paraId="757A4A55" w14:textId="77777777" w:rsidR="00E24F35" w:rsidRPr="00DC39FE" w:rsidRDefault="00E24F35" w:rsidP="00DC39FE">
            <w:pPr>
              <w:pStyle w:val="2A"/>
              <w:spacing w:line="276" w:lineRule="auto"/>
              <w:jc w:val="both"/>
              <w:rPr>
                <w:rFonts w:cs="Times New Roman"/>
                <w:b/>
                <w:bCs/>
                <w:sz w:val="24"/>
                <w:szCs w:val="24"/>
              </w:rPr>
            </w:pPr>
          </w:p>
          <w:p w14:paraId="6F82A440" w14:textId="77777777" w:rsidR="00E24F35" w:rsidRPr="00DC39FE" w:rsidRDefault="00BA4CFB" w:rsidP="00DC39FE">
            <w:pPr>
              <w:pStyle w:val="2A"/>
              <w:spacing w:line="276" w:lineRule="auto"/>
              <w:jc w:val="both"/>
              <w:rPr>
                <w:rFonts w:cs="Times New Roman"/>
                <w:i/>
                <w:iCs/>
                <w:sz w:val="24"/>
                <w:szCs w:val="24"/>
              </w:rPr>
            </w:pPr>
            <w:r w:rsidRPr="00DC39FE">
              <w:rPr>
                <w:rFonts w:cs="Times New Roman"/>
                <w:i/>
                <w:iCs/>
                <w:sz w:val="24"/>
                <w:szCs w:val="24"/>
              </w:rPr>
              <w:t>Правомерно ли, согласно действующему российскому законодательству, поступил начальник отдела продаж?</w:t>
            </w:r>
          </w:p>
          <w:p w14:paraId="01E41162" w14:textId="77777777" w:rsidR="00E24F35" w:rsidRPr="00DC39FE" w:rsidRDefault="00E24F35" w:rsidP="00DC39FE">
            <w:pPr>
              <w:pStyle w:val="2A"/>
              <w:spacing w:line="276" w:lineRule="auto"/>
              <w:jc w:val="both"/>
              <w:rPr>
                <w:rFonts w:cs="Times New Roman"/>
                <w:sz w:val="24"/>
                <w:szCs w:val="24"/>
              </w:rPr>
            </w:pPr>
          </w:p>
          <w:p w14:paraId="257B7FE5" w14:textId="33699F0F" w:rsidR="00E24F35" w:rsidRPr="00DC39FE" w:rsidRDefault="00BA4CFB" w:rsidP="00DC39FE">
            <w:pPr>
              <w:pStyle w:val="2A"/>
              <w:spacing w:line="276" w:lineRule="auto"/>
              <w:jc w:val="both"/>
              <w:rPr>
                <w:rFonts w:cs="Times New Roman"/>
                <w:sz w:val="32"/>
                <w:szCs w:val="32"/>
              </w:rPr>
            </w:pPr>
            <w:r w:rsidRPr="00DC39FE">
              <w:rPr>
                <w:rFonts w:cs="Times New Roman"/>
                <w:sz w:val="24"/>
                <w:szCs w:val="24"/>
              </w:rPr>
              <w:t xml:space="preserve">А. Нет, неправомерно, согласно ТК </w:t>
            </w:r>
            <w:r w:rsidR="00670269" w:rsidRPr="00DC39FE">
              <w:rPr>
                <w:rFonts w:cs="Times New Roman"/>
                <w:sz w:val="24"/>
                <w:szCs w:val="24"/>
              </w:rPr>
              <w:t>Р</w:t>
            </w:r>
            <w:r w:rsidRPr="00DC39FE">
              <w:rPr>
                <w:rFonts w:cs="Times New Roman"/>
                <w:sz w:val="24"/>
                <w:szCs w:val="24"/>
              </w:rPr>
              <w:t>Ф</w:t>
            </w:r>
            <w:r w:rsidR="00670269" w:rsidRPr="00DC39FE">
              <w:rPr>
                <w:rFonts w:cs="Times New Roman"/>
                <w:sz w:val="24"/>
                <w:szCs w:val="24"/>
              </w:rPr>
              <w:t>,</w:t>
            </w:r>
            <w:r w:rsidRPr="00DC39FE">
              <w:rPr>
                <w:rFonts w:cs="Times New Roman"/>
                <w:sz w:val="24"/>
                <w:szCs w:val="24"/>
              </w:rPr>
              <w:t xml:space="preserve"> дисциплинарное взыскание применяется не позднее одного месяца со дня обнаружения проступка. Поскольку в данном случае со дня обнаружения проступка прошло более одного месяца, Круглов не мог наложить на Треугольникова дисциплинарное взыскание в форме выговора. </w:t>
            </w:r>
          </w:p>
          <w:p w14:paraId="0DE63CE1" w14:textId="7607C9A1"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Б. Нет, неправомерно, согласно ТК РФ</w:t>
            </w:r>
            <w:r w:rsidR="00670269" w:rsidRPr="00DC39FE">
              <w:rPr>
                <w:rFonts w:cs="Times New Roman"/>
                <w:sz w:val="24"/>
                <w:szCs w:val="24"/>
              </w:rPr>
              <w:t>,</w:t>
            </w:r>
            <w:r w:rsidRPr="00DC39FE">
              <w:rPr>
                <w:rFonts w:cs="Times New Roman"/>
                <w:sz w:val="24"/>
                <w:szCs w:val="24"/>
              </w:rPr>
              <w:t xml:space="preserve"> личная неприязнь не может служить основанием для выговора работнику. Из-за того, что решение об объявлении выговора было принято после ссоры, Круглов не мог наложить соответствующее дисциплинарное взыскание на Треугольникова</w:t>
            </w:r>
          </w:p>
          <w:p w14:paraId="54BA2F32" w14:textId="77777777"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В. Да, правомерно, в ТК РФ не установлен пресекательный срок, по истечении которого не может быть наложено дисциплинарное взыскание, поэтому Круглов имел право объявлять выговор работнику.</w:t>
            </w:r>
          </w:p>
          <w:p w14:paraId="05B1787E" w14:textId="23CF14C2" w:rsidR="00E24F35" w:rsidRPr="00DC39FE" w:rsidRDefault="00BA4CFB" w:rsidP="00DC39FE">
            <w:pPr>
              <w:pStyle w:val="2A"/>
              <w:spacing w:line="276" w:lineRule="auto"/>
              <w:jc w:val="both"/>
              <w:rPr>
                <w:rFonts w:cs="Times New Roman"/>
                <w:sz w:val="24"/>
                <w:szCs w:val="24"/>
              </w:rPr>
            </w:pPr>
            <w:r w:rsidRPr="00DC39FE">
              <w:rPr>
                <w:rFonts w:cs="Times New Roman"/>
                <w:sz w:val="24"/>
                <w:szCs w:val="24"/>
              </w:rPr>
              <w:t>Г. Да, правомерно, согласно ТК РФ</w:t>
            </w:r>
            <w:r w:rsidR="00670269" w:rsidRPr="00DC39FE">
              <w:rPr>
                <w:rFonts w:cs="Times New Roman"/>
                <w:sz w:val="24"/>
                <w:szCs w:val="24"/>
              </w:rPr>
              <w:t>,</w:t>
            </w:r>
            <w:r w:rsidRPr="00DC39FE">
              <w:rPr>
                <w:rFonts w:cs="Times New Roman"/>
                <w:sz w:val="24"/>
                <w:szCs w:val="24"/>
              </w:rPr>
              <w:t xml:space="preserve"> дисциплинарное взыскание может быть применено не позднее 3 месяцев со дня обнаружения проступка, так как данный срок еще не прошел, Круглов имел право наложить на Треугольникова дисциплинарное взыскание в форме выговора.</w:t>
            </w:r>
          </w:p>
          <w:p w14:paraId="04683FC3" w14:textId="77777777" w:rsidR="00E24F35" w:rsidRPr="00DC39FE" w:rsidRDefault="00E24F35" w:rsidP="00DC39FE">
            <w:pPr>
              <w:pStyle w:val="2A"/>
              <w:spacing w:line="276" w:lineRule="auto"/>
              <w:jc w:val="both"/>
              <w:rPr>
                <w:rFonts w:cs="Times New Roman"/>
                <w:sz w:val="24"/>
                <w:szCs w:val="24"/>
              </w:rPr>
            </w:pPr>
          </w:p>
          <w:p w14:paraId="0ABF8C86" w14:textId="77777777" w:rsidR="00E24F35" w:rsidRDefault="00BA4CFB" w:rsidP="00DC39FE">
            <w:pPr>
              <w:pStyle w:val="2A"/>
              <w:spacing w:line="276" w:lineRule="auto"/>
              <w:jc w:val="both"/>
              <w:rPr>
                <w:rFonts w:cs="Times New Roman"/>
                <w:b/>
                <w:bCs/>
                <w:sz w:val="24"/>
                <w:szCs w:val="24"/>
              </w:rPr>
            </w:pPr>
            <w:r w:rsidRPr="00DC39FE">
              <w:rPr>
                <w:rFonts w:cs="Times New Roman"/>
                <w:b/>
                <w:bCs/>
                <w:sz w:val="24"/>
                <w:szCs w:val="24"/>
              </w:rPr>
              <w:t>Ответ:</w:t>
            </w:r>
            <w:r w:rsidRPr="00DC39FE">
              <w:rPr>
                <w:rFonts w:cs="Times New Roman"/>
                <w:sz w:val="24"/>
                <w:szCs w:val="24"/>
              </w:rPr>
              <w:t xml:space="preserve"> </w:t>
            </w:r>
            <w:r w:rsidRPr="00DC39FE">
              <w:rPr>
                <w:rFonts w:cs="Times New Roman"/>
                <w:b/>
                <w:bCs/>
                <w:sz w:val="24"/>
                <w:szCs w:val="24"/>
              </w:rPr>
              <w:t>А</w:t>
            </w:r>
          </w:p>
          <w:p w14:paraId="717E9684" w14:textId="77777777" w:rsidR="00DC39FE" w:rsidRDefault="00DC39FE" w:rsidP="00DC39FE">
            <w:pPr>
              <w:pStyle w:val="2A"/>
              <w:spacing w:line="276" w:lineRule="auto"/>
              <w:jc w:val="both"/>
              <w:rPr>
                <w:rFonts w:cs="Times New Roman"/>
                <w:b/>
                <w:bCs/>
                <w:sz w:val="24"/>
                <w:szCs w:val="24"/>
              </w:rPr>
            </w:pPr>
          </w:p>
          <w:p w14:paraId="20613BBE" w14:textId="77777777" w:rsidR="00DC39FE" w:rsidRDefault="00DC39FE" w:rsidP="00DC39FE">
            <w:pPr>
              <w:pStyle w:val="2A"/>
              <w:spacing w:line="276" w:lineRule="auto"/>
              <w:jc w:val="both"/>
              <w:rPr>
                <w:rFonts w:cs="Times New Roman"/>
                <w:b/>
                <w:bCs/>
                <w:sz w:val="24"/>
                <w:szCs w:val="24"/>
              </w:rPr>
            </w:pPr>
          </w:p>
          <w:p w14:paraId="4D3DB02E" w14:textId="77777777" w:rsidR="00DC39FE" w:rsidRDefault="00DC39FE" w:rsidP="00DC39FE">
            <w:pPr>
              <w:pStyle w:val="2A"/>
              <w:spacing w:line="276" w:lineRule="auto"/>
              <w:jc w:val="both"/>
              <w:rPr>
                <w:rFonts w:cs="Times New Roman"/>
                <w:b/>
                <w:bCs/>
                <w:sz w:val="24"/>
                <w:szCs w:val="24"/>
              </w:rPr>
            </w:pPr>
          </w:p>
          <w:p w14:paraId="529CAB7A" w14:textId="77777777" w:rsidR="00DC39FE" w:rsidRDefault="00DC39FE" w:rsidP="00DC39FE">
            <w:pPr>
              <w:pStyle w:val="2A"/>
              <w:spacing w:line="276" w:lineRule="auto"/>
              <w:jc w:val="both"/>
              <w:rPr>
                <w:rFonts w:cs="Times New Roman"/>
                <w:b/>
                <w:bCs/>
                <w:sz w:val="24"/>
                <w:szCs w:val="24"/>
              </w:rPr>
            </w:pPr>
          </w:p>
          <w:p w14:paraId="5F6B4E32" w14:textId="77777777" w:rsidR="00DC39FE" w:rsidRDefault="00DC39FE" w:rsidP="00DC39FE">
            <w:pPr>
              <w:pStyle w:val="2A"/>
              <w:spacing w:line="276" w:lineRule="auto"/>
              <w:jc w:val="both"/>
              <w:rPr>
                <w:rFonts w:cs="Times New Roman"/>
                <w:b/>
                <w:bCs/>
                <w:sz w:val="24"/>
                <w:szCs w:val="24"/>
              </w:rPr>
            </w:pPr>
          </w:p>
          <w:p w14:paraId="32A3BD11" w14:textId="77777777" w:rsidR="00DC39FE" w:rsidRDefault="00DC39FE" w:rsidP="00DC39FE">
            <w:pPr>
              <w:pStyle w:val="2A"/>
              <w:spacing w:line="276" w:lineRule="auto"/>
              <w:jc w:val="both"/>
              <w:rPr>
                <w:rFonts w:cs="Times New Roman"/>
                <w:b/>
                <w:bCs/>
                <w:sz w:val="24"/>
                <w:szCs w:val="24"/>
              </w:rPr>
            </w:pPr>
          </w:p>
          <w:p w14:paraId="4E98F40A" w14:textId="77777777" w:rsidR="00DC39FE" w:rsidRDefault="00DC39FE" w:rsidP="00DC39FE">
            <w:pPr>
              <w:pStyle w:val="2A"/>
              <w:spacing w:line="276" w:lineRule="auto"/>
              <w:jc w:val="both"/>
              <w:rPr>
                <w:rFonts w:cs="Times New Roman"/>
                <w:b/>
                <w:bCs/>
                <w:sz w:val="24"/>
                <w:szCs w:val="24"/>
              </w:rPr>
            </w:pPr>
          </w:p>
          <w:p w14:paraId="5CD70CAE" w14:textId="77777777" w:rsidR="00DC39FE" w:rsidRDefault="00DC39FE" w:rsidP="00DC39FE">
            <w:pPr>
              <w:pStyle w:val="2A"/>
              <w:spacing w:line="276" w:lineRule="auto"/>
              <w:jc w:val="both"/>
              <w:rPr>
                <w:rFonts w:cs="Times New Roman"/>
                <w:b/>
                <w:bCs/>
                <w:sz w:val="24"/>
                <w:szCs w:val="24"/>
              </w:rPr>
            </w:pPr>
          </w:p>
          <w:p w14:paraId="410E6260" w14:textId="77777777" w:rsidR="00DC39FE" w:rsidRDefault="00DC39FE" w:rsidP="00DC39FE">
            <w:pPr>
              <w:pStyle w:val="2A"/>
              <w:spacing w:line="276" w:lineRule="auto"/>
              <w:jc w:val="both"/>
              <w:rPr>
                <w:rFonts w:cs="Times New Roman"/>
                <w:b/>
                <w:bCs/>
                <w:sz w:val="24"/>
                <w:szCs w:val="24"/>
              </w:rPr>
            </w:pPr>
          </w:p>
          <w:p w14:paraId="72BC4E97" w14:textId="77777777" w:rsidR="00DC39FE" w:rsidRDefault="00DC39FE" w:rsidP="00DC39FE">
            <w:pPr>
              <w:pStyle w:val="2A"/>
              <w:spacing w:line="276" w:lineRule="auto"/>
              <w:jc w:val="both"/>
              <w:rPr>
                <w:rFonts w:cs="Times New Roman"/>
                <w:b/>
                <w:bCs/>
                <w:sz w:val="24"/>
                <w:szCs w:val="24"/>
              </w:rPr>
            </w:pPr>
          </w:p>
          <w:p w14:paraId="2E62C1FB" w14:textId="77777777" w:rsidR="00DC39FE" w:rsidRPr="00DC39FE" w:rsidRDefault="00DC39FE" w:rsidP="00DC39FE">
            <w:pPr>
              <w:pStyle w:val="2A"/>
              <w:spacing w:line="276" w:lineRule="auto"/>
              <w:jc w:val="both"/>
              <w:rPr>
                <w:rFonts w:cs="Times New Roman"/>
              </w:rPr>
            </w:pPr>
          </w:p>
        </w:tc>
      </w:tr>
      <w:tr w:rsidR="00E51488" w:rsidRPr="00DC39FE" w14:paraId="6AACCD5A" w14:textId="77777777" w:rsidTr="00DC39FE">
        <w:trPr>
          <w:gridAfter w:val="2"/>
          <w:wAfter w:w="226" w:type="dxa"/>
          <w:trHeight w:val="302"/>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9EF1BE" w14:textId="77777777" w:rsidR="00E24F35" w:rsidRPr="00DC39FE" w:rsidRDefault="00BA4CFB" w:rsidP="00DC39FE">
            <w:pPr>
              <w:pStyle w:val="2A"/>
              <w:spacing w:line="276" w:lineRule="auto"/>
              <w:jc w:val="both"/>
              <w:rPr>
                <w:rFonts w:cs="Times New Roman"/>
              </w:rPr>
            </w:pPr>
            <w:r w:rsidRPr="00DC39FE">
              <w:rPr>
                <w:rFonts w:cs="Times New Roman"/>
                <w:b/>
                <w:bCs/>
                <w:sz w:val="24"/>
                <w:szCs w:val="24"/>
              </w:rPr>
              <w:lastRenderedPageBreak/>
              <w:t xml:space="preserve">Кроссворд: </w:t>
            </w:r>
            <w:r w:rsidRPr="00DC39FE">
              <w:rPr>
                <w:rFonts w:cs="Times New Roman"/>
                <w:i/>
                <w:iCs/>
                <w:sz w:val="24"/>
                <w:szCs w:val="24"/>
              </w:rPr>
              <w:t>(максимальный балл- 10 баллов, по 1 баллу за каждый правильный ответ)</w:t>
            </w:r>
          </w:p>
        </w:tc>
      </w:tr>
      <w:tr w:rsidR="00E51488" w:rsidRPr="00DC39FE" w14:paraId="29C94F67" w14:textId="77777777" w:rsidTr="00DC39FE">
        <w:trPr>
          <w:gridAfter w:val="2"/>
          <w:wAfter w:w="226" w:type="dxa"/>
          <w:trHeight w:val="4388"/>
        </w:trPr>
        <w:tc>
          <w:tcPr>
            <w:tcW w:w="10290"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4EF2E8" w14:textId="5B865F38" w:rsidR="00DC39FE" w:rsidRPr="00DC39FE" w:rsidRDefault="00BA4CFB" w:rsidP="00DC39FE">
            <w:pPr>
              <w:pStyle w:val="2A"/>
              <w:jc w:val="center"/>
              <w:rPr>
                <w:rFonts w:cs="Times New Roman"/>
              </w:rPr>
            </w:pPr>
            <w:r w:rsidRPr="00DC39FE">
              <w:rPr>
                <w:rFonts w:cs="Times New Roman"/>
                <w:b/>
                <w:bCs/>
                <w:noProof/>
                <w:sz w:val="24"/>
                <w:szCs w:val="24"/>
              </w:rPr>
              <w:drawing>
                <wp:inline distT="0" distB="0" distL="0" distR="0" wp14:anchorId="265228FB" wp14:editId="4E3189A1">
                  <wp:extent cx="4371975" cy="2581275"/>
                  <wp:effectExtent l="0" t="0" r="9525" b="9525"/>
                  <wp:docPr id="1073741825"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5" name="officeArt object" descr="officeArt object"/>
                          <pic:cNvPicPr>
                            <a:picLocks noChangeAspect="1"/>
                          </pic:cNvPicPr>
                        </pic:nvPicPr>
                        <pic:blipFill>
                          <a:blip r:embed="rId7"/>
                          <a:stretch>
                            <a:fillRect/>
                          </a:stretch>
                        </pic:blipFill>
                        <pic:spPr>
                          <a:xfrm>
                            <a:off x="0" y="0"/>
                            <a:ext cx="4370214" cy="2580235"/>
                          </a:xfrm>
                          <a:prstGeom prst="rect">
                            <a:avLst/>
                          </a:prstGeom>
                          <a:ln w="12700" cap="flat">
                            <a:noFill/>
                            <a:miter lim="400000"/>
                          </a:ln>
                          <a:effectLst/>
                        </pic:spPr>
                      </pic:pic>
                    </a:graphicData>
                  </a:graphic>
                </wp:inline>
              </w:drawing>
            </w:r>
          </w:p>
        </w:tc>
      </w:tr>
      <w:tr w:rsidR="00E51488" w:rsidRPr="00DC39FE" w14:paraId="5DF821FE" w14:textId="77777777" w:rsidTr="00E51488">
        <w:trPr>
          <w:gridAfter w:val="3"/>
          <w:wAfter w:w="309" w:type="dxa"/>
          <w:trHeight w:val="8272"/>
        </w:trPr>
        <w:tc>
          <w:tcPr>
            <w:tcW w:w="666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F7E0D6" w14:textId="77777777" w:rsidR="00E24F35" w:rsidRPr="00DC39FE" w:rsidRDefault="00BA4CFB">
            <w:pPr>
              <w:pStyle w:val="2A"/>
              <w:jc w:val="both"/>
              <w:rPr>
                <w:rFonts w:cs="Times New Roman"/>
                <w:sz w:val="24"/>
                <w:szCs w:val="24"/>
              </w:rPr>
            </w:pPr>
            <w:r w:rsidRPr="00DC39FE">
              <w:rPr>
                <w:rFonts w:cs="Times New Roman"/>
                <w:sz w:val="24"/>
                <w:szCs w:val="24"/>
              </w:rPr>
              <w:t>1. Переведение стоимости постепенно снашивающихся основных фондов на стоимость производимой продукции.</w:t>
            </w:r>
          </w:p>
          <w:p w14:paraId="027947FD" w14:textId="38E37164" w:rsidR="00E24F35" w:rsidRPr="00DC39FE" w:rsidRDefault="00BA4CFB">
            <w:pPr>
              <w:pStyle w:val="2A"/>
              <w:jc w:val="both"/>
              <w:rPr>
                <w:rFonts w:cs="Times New Roman"/>
                <w:sz w:val="24"/>
                <w:szCs w:val="24"/>
              </w:rPr>
            </w:pPr>
            <w:r w:rsidRPr="00DC39FE">
              <w:rPr>
                <w:rFonts w:cs="Times New Roman"/>
                <w:sz w:val="24"/>
                <w:szCs w:val="24"/>
              </w:rPr>
              <w:t>2.Наука о народонаселении, изменении </w:t>
            </w:r>
            <w:r w:rsidR="00E51488" w:rsidRPr="00DC39FE">
              <w:rPr>
                <w:rFonts w:cs="Times New Roman"/>
                <w:sz w:val="24"/>
                <w:szCs w:val="24"/>
              </w:rPr>
              <w:t xml:space="preserve">его </w:t>
            </w:r>
            <w:r w:rsidRPr="00DC39FE">
              <w:rPr>
                <w:rFonts w:cs="Times New Roman"/>
                <w:sz w:val="24"/>
                <w:szCs w:val="24"/>
              </w:rPr>
              <w:t>численности</w:t>
            </w:r>
            <w:r w:rsidR="00E51488" w:rsidRPr="00DC39FE">
              <w:rPr>
                <w:rFonts w:cs="Times New Roman"/>
                <w:sz w:val="24"/>
                <w:szCs w:val="24"/>
              </w:rPr>
              <w:t>,</w:t>
            </w:r>
            <w:r w:rsidRPr="00DC39FE">
              <w:rPr>
                <w:rFonts w:cs="Times New Roman"/>
                <w:sz w:val="24"/>
                <w:szCs w:val="24"/>
              </w:rPr>
              <w:t xml:space="preserve"> рождаемости и смертности, миграции, национальном составе, географическом распределении. 3. Система взглядов, оценок, норм и установок, определяющих отношение человека к обществу, природе и себе самому. </w:t>
            </w:r>
          </w:p>
          <w:p w14:paraId="01CB6B03" w14:textId="77777777" w:rsidR="00E24F35" w:rsidRPr="00DC39FE" w:rsidRDefault="00BA4CFB">
            <w:pPr>
              <w:pStyle w:val="2A"/>
              <w:jc w:val="both"/>
              <w:rPr>
                <w:rFonts w:cs="Times New Roman"/>
                <w:sz w:val="24"/>
                <w:szCs w:val="24"/>
              </w:rPr>
            </w:pPr>
            <w:r w:rsidRPr="00DC39FE">
              <w:rPr>
                <w:rFonts w:cs="Times New Roman"/>
                <w:sz w:val="24"/>
                <w:szCs w:val="24"/>
              </w:rPr>
              <w:t>4. Наивысший уровень развития способностей, как общих, так и специальных.</w:t>
            </w:r>
          </w:p>
          <w:p w14:paraId="73D50B1C" w14:textId="77777777" w:rsidR="00E24F35" w:rsidRPr="00DC39FE" w:rsidRDefault="00BA4CFB">
            <w:pPr>
              <w:pStyle w:val="2A"/>
              <w:jc w:val="both"/>
              <w:rPr>
                <w:rFonts w:cs="Times New Roman"/>
                <w:sz w:val="24"/>
                <w:szCs w:val="24"/>
              </w:rPr>
            </w:pPr>
            <w:r w:rsidRPr="00DC39FE">
              <w:rPr>
                <w:rFonts w:cs="Times New Roman"/>
                <w:sz w:val="24"/>
                <w:szCs w:val="24"/>
              </w:rPr>
              <w:t xml:space="preserve">5. Разделяемые в обществе (группе) убеждения относительно целей, к которым люди должны стремиться, и основных средств их достижения. </w:t>
            </w:r>
          </w:p>
          <w:p w14:paraId="4F182AC6" w14:textId="77777777" w:rsidR="00E24F35" w:rsidRPr="00DC39FE" w:rsidRDefault="00BA4CFB">
            <w:pPr>
              <w:pStyle w:val="2A"/>
              <w:jc w:val="both"/>
              <w:rPr>
                <w:rFonts w:cs="Times New Roman"/>
                <w:sz w:val="24"/>
                <w:szCs w:val="24"/>
              </w:rPr>
            </w:pPr>
            <w:r w:rsidRPr="00DC39FE">
              <w:rPr>
                <w:rFonts w:cs="Times New Roman"/>
                <w:sz w:val="24"/>
                <w:szCs w:val="24"/>
              </w:rPr>
              <w:t>6. Макроэкономическая теория, появившаяся в ответ на вызовы Великой депрессии</w:t>
            </w:r>
            <w:r w:rsidRPr="00DC39FE">
              <w:rPr>
                <w:rFonts w:cs="Times New Roman"/>
                <w:color w:val="202124"/>
                <w:u w:color="202124"/>
                <w:shd w:val="clear" w:color="auto" w:fill="FFFFFF"/>
              </w:rPr>
              <w:t xml:space="preserve">, </w:t>
            </w:r>
            <w:r w:rsidRPr="00DC39FE">
              <w:rPr>
                <w:rFonts w:cs="Times New Roman"/>
                <w:sz w:val="24"/>
                <w:szCs w:val="24"/>
              </w:rPr>
              <w:t>в основе которой лежит идея необходимости государственного регулирования экономики для защиты общества от негативных последствий экономического спада.</w:t>
            </w:r>
          </w:p>
          <w:p w14:paraId="6D2DDEFE" w14:textId="77777777" w:rsidR="00E24F35" w:rsidRPr="00DC39FE" w:rsidRDefault="00BA4CFB">
            <w:pPr>
              <w:pStyle w:val="2A"/>
              <w:jc w:val="both"/>
              <w:rPr>
                <w:rFonts w:cs="Times New Roman"/>
                <w:sz w:val="24"/>
                <w:szCs w:val="24"/>
              </w:rPr>
            </w:pPr>
            <w:r w:rsidRPr="00DC39FE">
              <w:rPr>
                <w:rFonts w:cs="Times New Roman"/>
                <w:sz w:val="24"/>
                <w:szCs w:val="24"/>
              </w:rPr>
              <w:t>7. Форма правления, при котором политическая власть принадлежит небольшой группе лиц, обладающей экономическим могуществом или преимуществами знатного происхождения.</w:t>
            </w:r>
          </w:p>
          <w:p w14:paraId="13D0BA26" w14:textId="77777777" w:rsidR="00E24F35" w:rsidRPr="00DC39FE" w:rsidRDefault="00BA4CFB">
            <w:pPr>
              <w:pStyle w:val="2A"/>
              <w:jc w:val="both"/>
              <w:rPr>
                <w:rFonts w:cs="Times New Roman"/>
                <w:sz w:val="24"/>
                <w:szCs w:val="24"/>
              </w:rPr>
            </w:pPr>
            <w:r w:rsidRPr="00DC39FE">
              <w:rPr>
                <w:rFonts w:cs="Times New Roman"/>
                <w:sz w:val="24"/>
                <w:szCs w:val="24"/>
              </w:rPr>
              <w:t>8. Форма (область) культуры, которая представляет собой творческое воспроизведение окружающей действительности в художественных образах и эстетическое отношение к ней.</w:t>
            </w:r>
          </w:p>
          <w:p w14:paraId="498211A8" w14:textId="77777777" w:rsidR="00E24F35" w:rsidRPr="00DC39FE" w:rsidRDefault="00BA4CFB">
            <w:pPr>
              <w:pStyle w:val="2A"/>
              <w:jc w:val="both"/>
              <w:rPr>
                <w:rFonts w:cs="Times New Roman"/>
                <w:sz w:val="24"/>
                <w:szCs w:val="24"/>
              </w:rPr>
            </w:pPr>
            <w:r w:rsidRPr="00DC39FE">
              <w:rPr>
                <w:rFonts w:cs="Times New Roman"/>
                <w:sz w:val="24"/>
                <w:szCs w:val="24"/>
              </w:rPr>
              <w:t xml:space="preserve">9. </w:t>
            </w:r>
            <w:r w:rsidRPr="00DC39FE">
              <w:rPr>
                <w:rFonts w:cs="Times New Roman"/>
                <w:color w:val="1A1A1A"/>
                <w:u w:color="1A1A1A"/>
                <w:shd w:val="clear" w:color="auto" w:fill="FFFFFF"/>
              </w:rPr>
              <w:t> </w:t>
            </w:r>
            <w:r w:rsidRPr="00DC39FE">
              <w:rPr>
                <w:rFonts w:cs="Times New Roman"/>
                <w:sz w:val="24"/>
                <w:szCs w:val="24"/>
              </w:rPr>
              <w:t>Противоположное материализму философское направление, которое признает первичность духа, сознания и рассматривает материю, природу как нечто вторичное, производное.</w:t>
            </w:r>
          </w:p>
          <w:p w14:paraId="1DEC294F" w14:textId="77777777" w:rsidR="00E24F35" w:rsidRPr="00DC39FE" w:rsidRDefault="00BA4CFB">
            <w:pPr>
              <w:pStyle w:val="2A"/>
              <w:jc w:val="both"/>
              <w:rPr>
                <w:rFonts w:cs="Times New Roman"/>
              </w:rPr>
            </w:pPr>
            <w:r w:rsidRPr="00DC39FE">
              <w:rPr>
                <w:rFonts w:cs="Times New Roman"/>
                <w:sz w:val="24"/>
                <w:szCs w:val="24"/>
              </w:rPr>
              <w:t>10. Философское направление, в котором постулируется абсолютная уникальность человеческого бытия, не допускающая описания в научных терминах, невыразимая с помощью традиционных философских категорий, по-другому, «философия существования».</w:t>
            </w:r>
          </w:p>
        </w:tc>
        <w:tc>
          <w:tcPr>
            <w:tcW w:w="3544"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F975EC" w14:textId="77777777" w:rsidR="00E24F35" w:rsidRPr="00DC39FE" w:rsidRDefault="00BA4CFB">
            <w:pPr>
              <w:pStyle w:val="2A"/>
              <w:jc w:val="both"/>
              <w:rPr>
                <w:rFonts w:cs="Times New Roman"/>
                <w:sz w:val="24"/>
                <w:szCs w:val="24"/>
              </w:rPr>
            </w:pPr>
            <w:r w:rsidRPr="00DC39FE">
              <w:rPr>
                <w:rFonts w:cs="Times New Roman"/>
                <w:sz w:val="24"/>
                <w:szCs w:val="24"/>
              </w:rPr>
              <w:t>1. амортизация</w:t>
            </w:r>
          </w:p>
          <w:p w14:paraId="082D9762" w14:textId="77777777" w:rsidR="00E24F35" w:rsidRPr="00DC39FE" w:rsidRDefault="00BA4CFB">
            <w:pPr>
              <w:pStyle w:val="2A"/>
              <w:jc w:val="both"/>
              <w:rPr>
                <w:rFonts w:cs="Times New Roman"/>
                <w:sz w:val="24"/>
                <w:szCs w:val="24"/>
              </w:rPr>
            </w:pPr>
            <w:r w:rsidRPr="00DC39FE">
              <w:rPr>
                <w:rFonts w:cs="Times New Roman"/>
                <w:sz w:val="24"/>
                <w:szCs w:val="24"/>
              </w:rPr>
              <w:t xml:space="preserve">2. демография </w:t>
            </w:r>
          </w:p>
          <w:p w14:paraId="58154A5D" w14:textId="77777777" w:rsidR="00E24F35" w:rsidRPr="00DC39FE" w:rsidRDefault="00BA4CFB">
            <w:pPr>
              <w:pStyle w:val="2A"/>
              <w:jc w:val="both"/>
              <w:rPr>
                <w:rFonts w:cs="Times New Roman"/>
                <w:sz w:val="24"/>
                <w:szCs w:val="24"/>
              </w:rPr>
            </w:pPr>
            <w:r w:rsidRPr="00DC39FE">
              <w:rPr>
                <w:rFonts w:cs="Times New Roman"/>
                <w:sz w:val="24"/>
                <w:szCs w:val="24"/>
              </w:rPr>
              <w:t>3. мировоззрение</w:t>
            </w:r>
          </w:p>
          <w:p w14:paraId="43D2C1BA" w14:textId="77777777" w:rsidR="00E24F35" w:rsidRPr="00DC39FE" w:rsidRDefault="00BA4CFB">
            <w:pPr>
              <w:pStyle w:val="2A"/>
              <w:jc w:val="both"/>
              <w:rPr>
                <w:rFonts w:cs="Times New Roman"/>
                <w:sz w:val="24"/>
                <w:szCs w:val="24"/>
              </w:rPr>
            </w:pPr>
            <w:r w:rsidRPr="00DC39FE">
              <w:rPr>
                <w:rFonts w:cs="Times New Roman"/>
                <w:sz w:val="24"/>
                <w:szCs w:val="24"/>
              </w:rPr>
              <w:t xml:space="preserve">4. гениальность </w:t>
            </w:r>
          </w:p>
          <w:p w14:paraId="075EE4A6" w14:textId="77777777" w:rsidR="00E24F35" w:rsidRPr="00DC39FE" w:rsidRDefault="00BA4CFB">
            <w:pPr>
              <w:pStyle w:val="2A"/>
              <w:jc w:val="both"/>
              <w:rPr>
                <w:rFonts w:cs="Times New Roman"/>
                <w:sz w:val="24"/>
                <w:szCs w:val="24"/>
              </w:rPr>
            </w:pPr>
            <w:r w:rsidRPr="00DC39FE">
              <w:rPr>
                <w:rFonts w:cs="Times New Roman"/>
                <w:sz w:val="24"/>
                <w:szCs w:val="24"/>
              </w:rPr>
              <w:t>5.  ценность</w:t>
            </w:r>
          </w:p>
          <w:p w14:paraId="5E76733E" w14:textId="77777777" w:rsidR="00E24F35" w:rsidRPr="00DC39FE" w:rsidRDefault="00BA4CFB">
            <w:pPr>
              <w:pStyle w:val="2A"/>
              <w:jc w:val="both"/>
              <w:rPr>
                <w:rFonts w:cs="Times New Roman"/>
                <w:sz w:val="24"/>
                <w:szCs w:val="24"/>
              </w:rPr>
            </w:pPr>
            <w:r w:rsidRPr="00DC39FE">
              <w:rPr>
                <w:rFonts w:cs="Times New Roman"/>
                <w:sz w:val="24"/>
                <w:szCs w:val="24"/>
              </w:rPr>
              <w:t>6. кейнсианство</w:t>
            </w:r>
          </w:p>
          <w:p w14:paraId="0130018C" w14:textId="77777777" w:rsidR="00E24F35" w:rsidRPr="00DC39FE" w:rsidRDefault="00BA4CFB">
            <w:pPr>
              <w:pStyle w:val="2A"/>
              <w:jc w:val="both"/>
              <w:rPr>
                <w:rFonts w:cs="Times New Roman"/>
                <w:sz w:val="24"/>
                <w:szCs w:val="24"/>
              </w:rPr>
            </w:pPr>
            <w:r w:rsidRPr="00DC39FE">
              <w:rPr>
                <w:rFonts w:cs="Times New Roman"/>
                <w:sz w:val="24"/>
                <w:szCs w:val="24"/>
              </w:rPr>
              <w:t>7. олигархия</w:t>
            </w:r>
          </w:p>
          <w:p w14:paraId="29B7FA2E" w14:textId="77777777" w:rsidR="00E24F35" w:rsidRPr="00DC39FE" w:rsidRDefault="00BA4CFB">
            <w:pPr>
              <w:pStyle w:val="2A"/>
              <w:jc w:val="both"/>
              <w:rPr>
                <w:rFonts w:cs="Times New Roman"/>
                <w:sz w:val="24"/>
                <w:szCs w:val="24"/>
              </w:rPr>
            </w:pPr>
            <w:r w:rsidRPr="00DC39FE">
              <w:rPr>
                <w:rFonts w:cs="Times New Roman"/>
                <w:sz w:val="24"/>
                <w:szCs w:val="24"/>
              </w:rPr>
              <w:t xml:space="preserve">8. искусство </w:t>
            </w:r>
          </w:p>
          <w:p w14:paraId="12057189" w14:textId="77777777" w:rsidR="00E24F35" w:rsidRPr="00DC39FE" w:rsidRDefault="00BA4CFB">
            <w:pPr>
              <w:pStyle w:val="2A"/>
              <w:jc w:val="both"/>
              <w:rPr>
                <w:rFonts w:cs="Times New Roman"/>
                <w:sz w:val="24"/>
                <w:szCs w:val="24"/>
              </w:rPr>
            </w:pPr>
            <w:r w:rsidRPr="00DC39FE">
              <w:rPr>
                <w:rFonts w:cs="Times New Roman"/>
                <w:sz w:val="24"/>
                <w:szCs w:val="24"/>
              </w:rPr>
              <w:t>9. идеализм</w:t>
            </w:r>
          </w:p>
          <w:p w14:paraId="75E143EF" w14:textId="77777777" w:rsidR="00E24F35" w:rsidRPr="00DC39FE" w:rsidRDefault="00BA4CFB">
            <w:pPr>
              <w:pStyle w:val="2A"/>
              <w:jc w:val="both"/>
              <w:rPr>
                <w:rFonts w:cs="Times New Roman"/>
              </w:rPr>
            </w:pPr>
            <w:r w:rsidRPr="00DC39FE">
              <w:rPr>
                <w:rFonts w:cs="Times New Roman"/>
                <w:sz w:val="24"/>
                <w:szCs w:val="24"/>
              </w:rPr>
              <w:t>10. экзистенциализм</w:t>
            </w:r>
          </w:p>
        </w:tc>
      </w:tr>
    </w:tbl>
    <w:p w14:paraId="60862246" w14:textId="307862BF" w:rsidR="00670269" w:rsidRPr="00DC39FE" w:rsidRDefault="00670269" w:rsidP="00670269">
      <w:pPr>
        <w:widowControl w:val="0"/>
        <w:ind w:left="-851"/>
        <w:rPr>
          <w:rFonts w:cs="Times New Roman"/>
          <w:b/>
          <w:bCs/>
          <w:sz w:val="28"/>
          <w:szCs w:val="28"/>
          <w:lang w:val="ru-RU"/>
        </w:rPr>
      </w:pPr>
      <w:r w:rsidRPr="00DC39FE">
        <w:rPr>
          <w:rFonts w:cs="Times New Roman"/>
          <w:b/>
          <w:bCs/>
          <w:sz w:val="28"/>
          <w:szCs w:val="28"/>
          <w:lang w:val="ru-RU"/>
        </w:rPr>
        <w:t>Максимальный балл – 80</w:t>
      </w:r>
    </w:p>
    <w:sectPr w:rsidR="00670269" w:rsidRPr="00DC39FE" w:rsidSect="00DC39FE">
      <w:headerReference w:type="default" r:id="rId8"/>
      <w:footerReference w:type="even" r:id="rId9"/>
      <w:footerReference w:type="default" r:id="rId10"/>
      <w:pgSz w:w="11900" w:h="16840"/>
      <w:pgMar w:top="993"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B8784" w14:textId="77777777" w:rsidR="005B2FA7" w:rsidRDefault="005B2FA7">
      <w:r>
        <w:separator/>
      </w:r>
    </w:p>
  </w:endnote>
  <w:endnote w:type="continuationSeparator" w:id="0">
    <w:p w14:paraId="512E0A3B" w14:textId="77777777" w:rsidR="005B2FA7" w:rsidRDefault="005B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90625085"/>
      <w:docPartObj>
        <w:docPartGallery w:val="Page Numbers (Bottom of Page)"/>
        <w:docPartUnique/>
      </w:docPartObj>
    </w:sdtPr>
    <w:sdtEndPr>
      <w:rPr>
        <w:rStyle w:val="a9"/>
      </w:rPr>
    </w:sdtEndPr>
    <w:sdtContent>
      <w:p w14:paraId="6D8EEDEF" w14:textId="1E6FAE2B"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1C25B49F" w14:textId="77777777" w:rsidR="00E51488" w:rsidRDefault="00E51488" w:rsidP="00E5148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411361062"/>
      <w:docPartObj>
        <w:docPartGallery w:val="Page Numbers (Bottom of Page)"/>
        <w:docPartUnique/>
      </w:docPartObj>
    </w:sdtPr>
    <w:sdtEndPr>
      <w:rPr>
        <w:rStyle w:val="a9"/>
      </w:rPr>
    </w:sdtEndPr>
    <w:sdtContent>
      <w:p w14:paraId="54DC9184" w14:textId="2577DC4E"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6F3C17">
          <w:rPr>
            <w:rStyle w:val="a9"/>
            <w:noProof/>
          </w:rPr>
          <w:t>1</w:t>
        </w:r>
        <w:r>
          <w:rPr>
            <w:rStyle w:val="a9"/>
          </w:rPr>
          <w:fldChar w:fldCharType="end"/>
        </w:r>
      </w:p>
    </w:sdtContent>
  </w:sdt>
  <w:p w14:paraId="1690C764" w14:textId="77777777" w:rsidR="00E24F35" w:rsidRDefault="00E24F35" w:rsidP="00E514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ADC39" w14:textId="77777777" w:rsidR="005B2FA7" w:rsidRDefault="005B2FA7">
      <w:r>
        <w:separator/>
      </w:r>
    </w:p>
  </w:footnote>
  <w:footnote w:type="continuationSeparator" w:id="0">
    <w:p w14:paraId="356C7810" w14:textId="77777777" w:rsidR="005B2FA7" w:rsidRDefault="005B2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40C" w14:textId="77777777" w:rsidR="00E24F35" w:rsidRDefault="00E24F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35"/>
    <w:rsid w:val="001A2B5B"/>
    <w:rsid w:val="002068AD"/>
    <w:rsid w:val="002E7F16"/>
    <w:rsid w:val="004A35B0"/>
    <w:rsid w:val="005B2FA7"/>
    <w:rsid w:val="00670269"/>
    <w:rsid w:val="006F3C17"/>
    <w:rsid w:val="00763AB6"/>
    <w:rsid w:val="00A07E2C"/>
    <w:rsid w:val="00AC7789"/>
    <w:rsid w:val="00BA4CFB"/>
    <w:rsid w:val="00D55B81"/>
    <w:rsid w:val="00DC39FE"/>
    <w:rsid w:val="00E24F35"/>
    <w:rsid w:val="00E51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styleId="aa">
    <w:name w:val="Balloon Text"/>
    <w:basedOn w:val="a"/>
    <w:link w:val="ab"/>
    <w:uiPriority w:val="99"/>
    <w:semiHidden/>
    <w:unhideWhenUsed/>
    <w:rsid w:val="00DC39FE"/>
    <w:rPr>
      <w:rFonts w:ascii="Tahoma" w:hAnsi="Tahoma" w:cs="Tahoma"/>
      <w:sz w:val="16"/>
      <w:szCs w:val="16"/>
    </w:rPr>
  </w:style>
  <w:style w:type="character" w:customStyle="1" w:styleId="ab">
    <w:name w:val="Текст выноски Знак"/>
    <w:basedOn w:val="a0"/>
    <w:link w:val="aa"/>
    <w:uiPriority w:val="99"/>
    <w:semiHidden/>
    <w:rsid w:val="00DC39FE"/>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styleId="aa">
    <w:name w:val="Balloon Text"/>
    <w:basedOn w:val="a"/>
    <w:link w:val="ab"/>
    <w:uiPriority w:val="99"/>
    <w:semiHidden/>
    <w:unhideWhenUsed/>
    <w:rsid w:val="00DC39FE"/>
    <w:rPr>
      <w:rFonts w:ascii="Tahoma" w:hAnsi="Tahoma" w:cs="Tahoma"/>
      <w:sz w:val="16"/>
      <w:szCs w:val="16"/>
    </w:rPr>
  </w:style>
  <w:style w:type="character" w:customStyle="1" w:styleId="ab">
    <w:name w:val="Текст выноски Знак"/>
    <w:basedOn w:val="a0"/>
    <w:link w:val="aa"/>
    <w:uiPriority w:val="99"/>
    <w:semiHidden/>
    <w:rsid w:val="00DC39FE"/>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1926</Words>
  <Characters>10980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Admin</cp:lastModifiedBy>
  <cp:revision>2</cp:revision>
  <cp:lastPrinted>2022-10-21T09:18:00Z</cp:lastPrinted>
  <dcterms:created xsi:type="dcterms:W3CDTF">2022-10-21T09:20:00Z</dcterms:created>
  <dcterms:modified xsi:type="dcterms:W3CDTF">2022-10-21T09:20:00Z</dcterms:modified>
</cp:coreProperties>
</file>