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focusposition=".5,.5" focussize="" colors="0 #5e9eff;26214f #85c2ff;45875f #c4d6eb;1 #ffebfa" method="none" focus="-50%" type="gradient"/>
    </v:background>
  </w:background>
  <w:body>
    <w:p w:rsidR="00522CBB" w:rsidRDefault="00522CBB" w:rsidP="002970AF"/>
    <w:p w:rsidR="00A06246" w:rsidRDefault="00B61EC0" w:rsidP="00B61EC0">
      <w:pPr>
        <w:jc w:val="center"/>
      </w:pPr>
      <w:r>
        <w:rPr>
          <w:noProof/>
        </w:rPr>
        <w:drawing>
          <wp:inline distT="0" distB="0" distL="0" distR="0">
            <wp:extent cx="5024511" cy="6291469"/>
            <wp:effectExtent l="190500" t="152400" r="157089" b="109331"/>
            <wp:docPr id="1" name="Рисунок 1" descr="D:\Documents and Settings\Admin\Рабочий стол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1" cy="6294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A0937" w:rsidRPr="00AA0937" w:rsidRDefault="00AA0937" w:rsidP="00AA0937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99"/>
          <w:sz w:val="40"/>
          <w:szCs w:val="40"/>
        </w:rPr>
      </w:pPr>
      <w:r w:rsidRPr="00AA0937">
        <w:rPr>
          <w:rStyle w:val="a5"/>
          <w:rFonts w:ascii="Times New Roman" w:hAnsi="Times New Roman" w:cs="Times New Roman"/>
          <w:i/>
          <w:color w:val="000099"/>
          <w:sz w:val="40"/>
          <w:szCs w:val="40"/>
        </w:rPr>
        <w:t xml:space="preserve">Герб </w:t>
      </w:r>
      <w:proofErr w:type="spellStart"/>
      <w:r w:rsidRPr="00AA0937">
        <w:rPr>
          <w:rStyle w:val="a5"/>
          <w:rFonts w:ascii="Times New Roman" w:hAnsi="Times New Roman" w:cs="Times New Roman"/>
          <w:i/>
          <w:color w:val="000099"/>
          <w:sz w:val="40"/>
          <w:szCs w:val="40"/>
        </w:rPr>
        <w:t>Высокогорского</w:t>
      </w:r>
      <w:proofErr w:type="spellEnd"/>
      <w:r w:rsidRPr="00AA0937">
        <w:rPr>
          <w:rStyle w:val="a5"/>
          <w:rFonts w:ascii="Times New Roman" w:hAnsi="Times New Roman" w:cs="Times New Roman"/>
          <w:i/>
          <w:color w:val="000099"/>
          <w:sz w:val="40"/>
          <w:szCs w:val="40"/>
        </w:rPr>
        <w:t xml:space="preserve"> муниципального района</w:t>
      </w:r>
    </w:p>
    <w:p w:rsidR="00AA0937" w:rsidRPr="00AA0937" w:rsidRDefault="00AA0937" w:rsidP="00AA0937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color w:val="000099"/>
          <w:sz w:val="40"/>
          <w:szCs w:val="40"/>
        </w:rPr>
      </w:pPr>
    </w:p>
    <w:p w:rsidR="00AA0937" w:rsidRDefault="00AA0937" w:rsidP="00AA093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32"/>
          <w:szCs w:val="32"/>
        </w:rPr>
      </w:pPr>
      <w:r>
        <w:rPr>
          <w:rStyle w:val="a5"/>
          <w:rFonts w:ascii="Times New Roman" w:hAnsi="Times New Roman" w:cs="Times New Roman"/>
          <w:i/>
          <w:color w:val="000099"/>
          <w:sz w:val="32"/>
          <w:szCs w:val="32"/>
        </w:rPr>
        <w:t xml:space="preserve">    </w:t>
      </w:r>
      <w:r w:rsidRPr="00AA0937">
        <w:rPr>
          <w:rStyle w:val="a5"/>
          <w:rFonts w:ascii="Times New Roman" w:hAnsi="Times New Roman" w:cs="Times New Roman"/>
          <w:i/>
          <w:color w:val="000099"/>
          <w:sz w:val="32"/>
          <w:szCs w:val="32"/>
        </w:rPr>
        <w:t>Описание</w:t>
      </w:r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color w:val="000099"/>
          <w:sz w:val="32"/>
          <w:szCs w:val="32"/>
        </w:rPr>
        <w:t xml:space="preserve">   </w:t>
      </w:r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>"В лазоревом поле на зелёном холме, обременённом поясом, сложенным из золотых камней, мурованных чёрным, - золотой котёл с двумя ручками по сторонам н</w:t>
      </w:r>
      <w:r>
        <w:rPr>
          <w:rFonts w:ascii="Times New Roman" w:hAnsi="Times New Roman" w:cs="Times New Roman"/>
          <w:b/>
          <w:i/>
          <w:color w:val="000099"/>
          <w:sz w:val="32"/>
          <w:szCs w:val="32"/>
        </w:rPr>
        <w:t>а трёхногой подставке такого же металла".</w:t>
      </w:r>
    </w:p>
    <w:p w:rsidR="00522CBB" w:rsidRPr="00AA0937" w:rsidRDefault="00AA0937" w:rsidP="00AA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99"/>
          <w:sz w:val="32"/>
          <w:szCs w:val="32"/>
        </w:rPr>
        <w:t xml:space="preserve">  </w:t>
      </w:r>
      <w:proofErr w:type="gramStart"/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>Утвержден</w:t>
      </w:r>
      <w:proofErr w:type="gramEnd"/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 xml:space="preserve"> решением Совета </w:t>
      </w:r>
      <w:proofErr w:type="spellStart"/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>Высокогорского</w:t>
      </w:r>
      <w:proofErr w:type="spellEnd"/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 xml:space="preserve"> муниципального района от 6 декабря 2006 года. </w:t>
      </w:r>
      <w:proofErr w:type="gramStart"/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>Внесен в Государственный геральдический регистр Российской Федерации под №2881.</w:t>
      </w:r>
      <w:proofErr w:type="gramEnd"/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 xml:space="preserve"> Внесен в Государственный геральдический реестр Республики Татарстан под №82.</w:t>
      </w:r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br/>
      </w:r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br/>
      </w:r>
      <w:r w:rsidRPr="00AA0937">
        <w:rPr>
          <w:rFonts w:ascii="Times New Roman" w:hAnsi="Times New Roman" w:cs="Times New Roman"/>
          <w:b/>
          <w:i/>
          <w:color w:val="000099"/>
          <w:sz w:val="28"/>
          <w:szCs w:val="28"/>
        </w:rPr>
        <w:lastRenderedPageBreak/>
        <w:br/>
      </w:r>
    </w:p>
    <w:p w:rsidR="002970AF" w:rsidRDefault="002970AF" w:rsidP="002970AF"/>
    <w:p w:rsidR="00522CBB" w:rsidRDefault="00522CBB" w:rsidP="00AA0937">
      <w:pPr>
        <w:ind w:left="-142"/>
        <w:jc w:val="center"/>
      </w:pPr>
      <w:r>
        <w:rPr>
          <w:noProof/>
        </w:rPr>
        <w:drawing>
          <wp:inline distT="0" distB="0" distL="0" distR="0">
            <wp:extent cx="6317787" cy="4217670"/>
            <wp:effectExtent l="171450" t="152400" r="140163" b="106680"/>
            <wp:docPr id="2" name="Рисунок 1" descr="D:\Documents and Settings\Admin\Рабочий стол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фла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099" cy="42198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A0937" w:rsidRDefault="00AA0937" w:rsidP="00AA0937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99"/>
          <w:sz w:val="40"/>
          <w:szCs w:val="40"/>
        </w:rPr>
      </w:pPr>
    </w:p>
    <w:p w:rsidR="00AA0937" w:rsidRDefault="00AA0937" w:rsidP="00AA0937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99"/>
          <w:sz w:val="40"/>
          <w:szCs w:val="40"/>
        </w:rPr>
      </w:pPr>
    </w:p>
    <w:p w:rsidR="00AA0937" w:rsidRPr="00AA0937" w:rsidRDefault="00AA0937" w:rsidP="00AA0937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99"/>
          <w:sz w:val="40"/>
          <w:szCs w:val="40"/>
        </w:rPr>
      </w:pPr>
      <w:r w:rsidRPr="00AA0937">
        <w:rPr>
          <w:rStyle w:val="a5"/>
          <w:rFonts w:ascii="Times New Roman" w:hAnsi="Times New Roman" w:cs="Times New Roman"/>
          <w:i/>
          <w:color w:val="000099"/>
          <w:sz w:val="40"/>
          <w:szCs w:val="40"/>
        </w:rPr>
        <w:t xml:space="preserve">Флаг </w:t>
      </w:r>
      <w:proofErr w:type="spellStart"/>
      <w:r w:rsidRPr="00AA0937">
        <w:rPr>
          <w:rStyle w:val="a5"/>
          <w:rFonts w:ascii="Times New Roman" w:hAnsi="Times New Roman" w:cs="Times New Roman"/>
          <w:i/>
          <w:color w:val="000099"/>
          <w:sz w:val="40"/>
          <w:szCs w:val="40"/>
        </w:rPr>
        <w:t>Высокогорского</w:t>
      </w:r>
      <w:proofErr w:type="spellEnd"/>
      <w:r w:rsidRPr="00AA0937">
        <w:rPr>
          <w:rStyle w:val="a5"/>
          <w:rFonts w:ascii="Times New Roman" w:hAnsi="Times New Roman" w:cs="Times New Roman"/>
          <w:i/>
          <w:color w:val="000099"/>
          <w:sz w:val="40"/>
          <w:szCs w:val="40"/>
        </w:rPr>
        <w:t xml:space="preserve"> муниципального района</w:t>
      </w:r>
      <w:r w:rsidRPr="00AA0937">
        <w:rPr>
          <w:rFonts w:ascii="Times New Roman" w:hAnsi="Times New Roman" w:cs="Times New Roman"/>
          <w:i/>
          <w:color w:val="000099"/>
          <w:sz w:val="40"/>
          <w:szCs w:val="40"/>
        </w:rPr>
        <w:br/>
      </w:r>
    </w:p>
    <w:p w:rsidR="00AA0937" w:rsidRPr="00AA0937" w:rsidRDefault="00AA0937" w:rsidP="00AA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</w:pPr>
      <w:r>
        <w:rPr>
          <w:rStyle w:val="a5"/>
          <w:rFonts w:ascii="Times New Roman" w:hAnsi="Times New Roman" w:cs="Times New Roman"/>
          <w:i/>
          <w:color w:val="000099"/>
          <w:sz w:val="32"/>
          <w:szCs w:val="32"/>
        </w:rPr>
        <w:t xml:space="preserve">  </w:t>
      </w:r>
      <w:r w:rsidRPr="00AA0937">
        <w:rPr>
          <w:rStyle w:val="a5"/>
          <w:rFonts w:ascii="Times New Roman" w:hAnsi="Times New Roman" w:cs="Times New Roman"/>
          <w:i/>
          <w:color w:val="000099"/>
          <w:sz w:val="32"/>
          <w:szCs w:val="32"/>
        </w:rPr>
        <w:t>Описание</w:t>
      </w:r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br/>
      </w:r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color w:val="000099"/>
          <w:sz w:val="32"/>
          <w:szCs w:val="32"/>
        </w:rPr>
        <w:t xml:space="preserve">   </w:t>
      </w:r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 xml:space="preserve">"Прямоугольное </w:t>
      </w:r>
      <w:proofErr w:type="spellStart"/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>голубое</w:t>
      </w:r>
      <w:proofErr w:type="spellEnd"/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 xml:space="preserve"> полотнище с отношением ширины к длине 2:3, несущее вдоль нижнего края три равных полосы, сверху вниз - зеленую, желтую и зеленую (относящиеся к ширине полотнища соответственно как 1/6, 1/10 и 1/18) и вплотную к верхней зеленой полосе - желтое изображение котла из герба". Флаг разработан на основе герба района. </w:t>
      </w:r>
    </w:p>
    <w:p w:rsidR="00AA0937" w:rsidRPr="00AA0937" w:rsidRDefault="00AA0937" w:rsidP="00AA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99"/>
          <w:sz w:val="32"/>
          <w:szCs w:val="32"/>
        </w:rPr>
        <w:t xml:space="preserve">   </w:t>
      </w:r>
      <w:proofErr w:type="gramStart"/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>Утвержден</w:t>
      </w:r>
      <w:proofErr w:type="gramEnd"/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 xml:space="preserve"> решением Совета </w:t>
      </w:r>
      <w:proofErr w:type="spellStart"/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>Высокогорского</w:t>
      </w:r>
      <w:proofErr w:type="spellEnd"/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 xml:space="preserve"> муниципального района от 6 декабря 2006 года. </w:t>
      </w:r>
      <w:proofErr w:type="gramStart"/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>Внесен в Государственный геральдический регистр Российской Федерации под №2882.</w:t>
      </w:r>
      <w:proofErr w:type="gramEnd"/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t xml:space="preserve"> Внесен в Государственный геральдический реестр Республики Татарстан под №83.</w:t>
      </w:r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br/>
      </w:r>
      <w:r w:rsidRPr="00AA0937">
        <w:rPr>
          <w:rFonts w:ascii="Times New Roman" w:hAnsi="Times New Roman" w:cs="Times New Roman"/>
          <w:b/>
          <w:i/>
          <w:color w:val="000099"/>
          <w:sz w:val="32"/>
          <w:szCs w:val="32"/>
        </w:rPr>
        <w:br/>
      </w:r>
    </w:p>
    <w:p w:rsidR="00AA0937" w:rsidRDefault="00AA0937" w:rsidP="00AA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99"/>
          <w:sz w:val="40"/>
          <w:szCs w:val="40"/>
        </w:rPr>
      </w:pPr>
    </w:p>
    <w:p w:rsidR="00AA0937" w:rsidRDefault="00AA0937" w:rsidP="00AA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99"/>
          <w:sz w:val="40"/>
          <w:szCs w:val="40"/>
        </w:rPr>
      </w:pPr>
    </w:p>
    <w:p w:rsidR="00AA0937" w:rsidRDefault="00AA0937" w:rsidP="00AA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99"/>
          <w:sz w:val="40"/>
          <w:szCs w:val="40"/>
        </w:rPr>
      </w:pPr>
    </w:p>
    <w:p w:rsidR="00AA0937" w:rsidRDefault="00AA0937" w:rsidP="00AA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9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99"/>
          <w:sz w:val="40"/>
          <w:szCs w:val="40"/>
        </w:rPr>
        <w:t xml:space="preserve">Символика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99"/>
          <w:sz w:val="40"/>
          <w:szCs w:val="40"/>
        </w:rPr>
        <w:t>Высокогорского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99"/>
          <w:sz w:val="40"/>
          <w:szCs w:val="40"/>
        </w:rPr>
        <w:t xml:space="preserve"> муниципального района</w:t>
      </w:r>
    </w:p>
    <w:p w:rsidR="00AA0937" w:rsidRDefault="00AA0937" w:rsidP="00AA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</w:pPr>
    </w:p>
    <w:p w:rsidR="00AA0937" w:rsidRDefault="00AA0937" w:rsidP="00AA093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</w:pPr>
      <w:r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  </w:t>
      </w:r>
      <w:proofErr w:type="spellStart"/>
      <w:r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Высокогорский</w:t>
      </w:r>
      <w:proofErr w:type="spellEnd"/>
      <w:r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район является частью историко-культурного региона Татарстана – </w:t>
      </w:r>
      <w:proofErr w:type="spellStart"/>
      <w:r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Заказанья</w:t>
      </w:r>
      <w:proofErr w:type="spellEnd"/>
      <w:r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. Здесь с древнейших времен активно взаимодействовали различные народы, культуры и религии. На территории района сохранилось множество археологических, историко-архитектурных, эпиграфических и этнографических памятников. Здесь расположен уникальный для истории Татарстана памятник – остатки одного из средневековых административных, экономических и культурных центров Казанского ханства – </w:t>
      </w:r>
      <w:proofErr w:type="gramStart"/>
      <w:r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Иске</w:t>
      </w:r>
      <w:proofErr w:type="gramEnd"/>
      <w:r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Казань. В знак этого на флаге изображен золотой котел. Котел символизирует богатую историю земель, входящих в состав современного района, традиции местных жителей, бережно передаваемые от поколения к поколению. </w:t>
      </w:r>
      <w:r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     </w:t>
      </w:r>
    </w:p>
    <w:p w:rsidR="002970AF" w:rsidRPr="00AA0937" w:rsidRDefault="00AA0937" w:rsidP="00AA093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   </w:t>
      </w:r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Цветовая гамма флага, включающая </w:t>
      </w:r>
      <w:proofErr w:type="spellStart"/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голубой</w:t>
      </w:r>
      <w:proofErr w:type="spellEnd"/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и зелёный цвета символизирует уникальные природные объекты и памятники природы </w:t>
      </w:r>
      <w:proofErr w:type="spellStart"/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Высокогорского</w:t>
      </w:r>
      <w:proofErr w:type="spellEnd"/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района: реку Казанку, озёра Карасиное, </w:t>
      </w:r>
      <w:proofErr w:type="spellStart"/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Кара-Куль</w:t>
      </w:r>
      <w:proofErr w:type="spellEnd"/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, Мочальное, </w:t>
      </w:r>
      <w:proofErr w:type="spellStart"/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Эстачинский</w:t>
      </w:r>
      <w:proofErr w:type="spellEnd"/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склон, </w:t>
      </w:r>
      <w:proofErr w:type="spellStart"/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Семиозёрский</w:t>
      </w:r>
      <w:proofErr w:type="spellEnd"/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лес, природный заказник </w:t>
      </w:r>
      <w:proofErr w:type="spellStart"/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Голубые</w:t>
      </w:r>
      <w:proofErr w:type="spellEnd"/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озёра.</w:t>
      </w:r>
    </w:p>
    <w:p w:rsidR="002970AF" w:rsidRPr="00AA0937" w:rsidRDefault="00AA0937" w:rsidP="00AA09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  </w:t>
      </w:r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Желтая полоса символизирует богатое археологическое наследие района.</w:t>
      </w:r>
    </w:p>
    <w:p w:rsidR="002970AF" w:rsidRPr="00AA0937" w:rsidRDefault="00AA0937" w:rsidP="00AA09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   </w:t>
      </w:r>
      <w:proofErr w:type="spellStart"/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Голубой</w:t>
      </w:r>
      <w:proofErr w:type="spellEnd"/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цвет – символ чистого неба и прозрачной воды, духовности, чести и благородства.</w:t>
      </w:r>
    </w:p>
    <w:p w:rsidR="002970AF" w:rsidRPr="00AA0937" w:rsidRDefault="00AA0937" w:rsidP="00AA09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  </w:t>
      </w:r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Зелёный цвет – символ природы, здоровья, молодости, жизненного роста.</w:t>
      </w:r>
    </w:p>
    <w:p w:rsidR="002970AF" w:rsidRPr="00AA0937" w:rsidRDefault="00AA0937" w:rsidP="00AA09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  </w:t>
      </w:r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Красный цвет – символ мужества, силы, трудолюбия, красоты и праздника.</w:t>
      </w:r>
    </w:p>
    <w:p w:rsidR="002970AF" w:rsidRPr="00AA0937" w:rsidRDefault="00AA0937" w:rsidP="00AA09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 xml:space="preserve">   </w:t>
      </w:r>
      <w:r w:rsidR="002970AF" w:rsidRPr="00AA0937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Желтый (золото) цвет – символ  богатства, урожая, стабильности, интеллекта и уважения.</w:t>
      </w:r>
    </w:p>
    <w:p w:rsidR="002970AF" w:rsidRPr="00AA0937" w:rsidRDefault="002970AF" w:rsidP="00AA0937">
      <w:pPr>
        <w:jc w:val="both"/>
        <w:rPr>
          <w:sz w:val="32"/>
          <w:szCs w:val="32"/>
        </w:rPr>
      </w:pPr>
    </w:p>
    <w:sectPr w:rsidR="002970AF" w:rsidRPr="00AA0937" w:rsidSect="002970AF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>
    <w:useFELayout/>
  </w:compat>
  <w:rsids>
    <w:rsidRoot w:val="00B61EC0"/>
    <w:rsid w:val="000A79A9"/>
    <w:rsid w:val="002970AF"/>
    <w:rsid w:val="002F21B2"/>
    <w:rsid w:val="00522CBB"/>
    <w:rsid w:val="00781444"/>
    <w:rsid w:val="009813C9"/>
    <w:rsid w:val="00A06246"/>
    <w:rsid w:val="00AA0937"/>
    <w:rsid w:val="00B06B6B"/>
    <w:rsid w:val="00B61EC0"/>
    <w:rsid w:val="00D6339F"/>
    <w:rsid w:val="00EE3107"/>
    <w:rsid w:val="00FD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a3f7fb,aqua,#9fc"/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C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0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EDEE-CBB3-4612-AA32-5838E48E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2015-04-18T14:42:00Z</dcterms:created>
  <dcterms:modified xsi:type="dcterms:W3CDTF">2015-04-18T17:40:00Z</dcterms:modified>
</cp:coreProperties>
</file>