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CC1" w:rsidRDefault="0088003B" w:rsidP="00F37C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3-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1E73" w:rsidRDefault="00E71E73" w:rsidP="00F37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7CC1" w:rsidRDefault="00F37CC1" w:rsidP="00F37CC1">
      <w:pPr>
        <w:jc w:val="center"/>
        <w:rPr>
          <w:rFonts w:ascii="Times New Roman" w:hAnsi="Times New Roman"/>
          <w:b/>
          <w:sz w:val="24"/>
          <w:szCs w:val="24"/>
        </w:rPr>
      </w:pPr>
      <w:r w:rsidRPr="004C6819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20350362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6819" w:rsidRDefault="004C6819">
          <w:pPr>
            <w:pStyle w:val="ab"/>
          </w:pPr>
        </w:p>
        <w:p w:rsidR="004C6819" w:rsidRPr="004C6819" w:rsidRDefault="004C6819" w:rsidP="004C6819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621693" w:history="1">
            <w:r w:rsidRPr="004C6819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I. ОБЩИЕ ПОЛОЖЕНИЯ</w:t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_Toc501621693 \h </w:instrText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C6819" w:rsidRPr="004C6819" w:rsidRDefault="0088003B" w:rsidP="004C6819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01621694" w:history="1">
            <w:r w:rsidR="004C6819" w:rsidRPr="004C6819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II. РЕЖИМ ЗАНЯТИЙ И УЧЕБНОЙ НАГРУЗКИ ОБУЧАЮЩИХСЯ</w:t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_Toc501621694 \h </w:instrText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C6819" w:rsidRPr="004C6819" w:rsidRDefault="0088003B" w:rsidP="004C6819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01621695" w:history="1">
            <w:r w:rsidR="004C6819" w:rsidRPr="004C6819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III. ВНЕСЕНИЕ ИЗМЕНЕНИЙ В РАСПИСАНИЕ УЧЕБНЫХ   ЗАНЯТИЙ</w:t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_Toc501621695 \h </w:instrText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C6819" w:rsidRPr="004C681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C6819" w:rsidRDefault="004C6819">
          <w:r>
            <w:rPr>
              <w:b/>
              <w:bCs/>
            </w:rPr>
            <w:fldChar w:fldCharType="end"/>
          </w:r>
        </w:p>
      </w:sdtContent>
    </w:sdt>
    <w:p w:rsidR="004C6819" w:rsidRPr="004C6819" w:rsidRDefault="004C6819" w:rsidP="004C6819">
      <w:pPr>
        <w:jc w:val="both"/>
        <w:rPr>
          <w:rFonts w:ascii="Times New Roman" w:hAnsi="Times New Roman"/>
          <w:b/>
          <w:sz w:val="24"/>
          <w:szCs w:val="24"/>
        </w:rPr>
      </w:pPr>
    </w:p>
    <w:p w:rsidR="004C6819" w:rsidRDefault="004C6819" w:rsidP="004C6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C6819" w:rsidRPr="004C6819" w:rsidRDefault="004C6819" w:rsidP="004C6819">
      <w:pPr>
        <w:pStyle w:val="1"/>
        <w:spacing w:after="1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" w:name="_Toc501621693"/>
      <w:r w:rsidRPr="004C681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I. ОБЩИЕ ПОЛОЖЕНИЯ</w:t>
      </w:r>
      <w:bookmarkEnd w:id="1"/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>1.1 Настоящее положение разработано в соответствии с документами: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Федеральным законом РФ «Об образовании в Российской Федерации» от 29 декабря 2012 г. № 273-ФЗ;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-Федеральными государственными образовательными стандартами среднего профессионального образования;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-Приказом Министерства образования и науки РФ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-Уставом техникума;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-Локальными актами.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1.2Настоящее Положение разработано с целью регламентации образовательной деятельности </w:t>
      </w:r>
      <w:proofErr w:type="gramStart"/>
      <w:r w:rsidRPr="004C68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ГАПОУ  «</w:t>
      </w:r>
      <w:proofErr w:type="spellStart"/>
      <w:proofErr w:type="gramEnd"/>
      <w:r w:rsidRPr="004C68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Бугульминский</w:t>
      </w:r>
      <w:proofErr w:type="spellEnd"/>
      <w:r w:rsidRPr="004C68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машиностроительный техникум» (далее БМТ).</w:t>
      </w:r>
    </w:p>
    <w:p w:rsidR="004C6819" w:rsidRPr="004C6819" w:rsidRDefault="004C6819" w:rsidP="004C6819">
      <w:pPr>
        <w:pStyle w:val="1"/>
        <w:spacing w:after="1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2" w:name="_Toc501621694"/>
      <w:r w:rsidRPr="004C681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II. РЕЖИМ ЗАНЯТИЙ И УЧЕБНОЙ НАГРУЗКИ ОБУЧАЮЩИХСЯ</w:t>
      </w:r>
      <w:bookmarkEnd w:id="2"/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2.1 Режим занятий определяет занятость обучающихся в период освоения программ подготовки специалистов среднего звена (далее – ППССЗ) и программ подготовки квалифицированных рабочих, служащих (далее - ППКРС) в государственном </w:t>
      </w:r>
      <w:proofErr w:type="gramStart"/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>автономном  профессиональном</w:t>
      </w:r>
      <w:proofErr w:type="gramEnd"/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образовательном учреждении «</w:t>
      </w:r>
      <w:proofErr w:type="spellStart"/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>Бугульминский</w:t>
      </w:r>
      <w:proofErr w:type="spellEnd"/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машиностроительный техникум» (далее - БМТ).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>2.2 Сроки обучения по ОПОП СПО устанавливаются в соответствии с нормативными сроками их освоения, определяемыми ФГОС СПО.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2.3 Образовательная деятельность по ППССЗ и ППКРС организуется в соответствии с утвержденными рабочими учебными планами, семестровым календарным учебным графиком, в соответствии с которыми техникум составляет расписание учебных занятий по каждой специальности (профессии).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2.4 Обучающимся предоставляются каникулы, не менее чем 10 недель в год, в зимнее время – не менее 2-х недель. Календарные сроки каникул обуславливаются учебными планами.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2.5 В БМТ установлена 5 дневная учебная неделя.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Допускается  проведение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в субботу занятий преподавателями – производственниками, а также проведение   консультаций и кружковых занятий.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2.6 Распорядок дня техникума (понедельник-пятница):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1. 8.00-9.30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2. 9.40-11.10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обед  11.10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>-12.00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3. 12.00-13.30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4. 13.40-15.10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5. 15.20-16.50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6. 17.00-18.20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Распорядок дня техникума (суббота):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1. 8.00-9.30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2. 9.40-11.10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3. 11.20-12.50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4. 13.00-14.30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     5. 14.40-16.10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Занятия кружков, спортивных секций, курсы дополнительного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образования  -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после окончания занятий.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>Продолжительность занятия – сдвоенной пары - 1 час.30 мин., с перерывом 10 минут.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2.9 Для питания студентов предоставляется перерыв на обед продолжительностью 50 минут.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>Максимальный объём аудиторной учебной нагрузки при очной форме обучения составляет не более 36 академических часов в неделю.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В предпраздничные дни или при иных обстоятельствах продолжительность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занятия  может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меняться по распоряжению директора.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>2.13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БМТ устанавливаются основные виды учебных занятий - лекции, семинары, практические занятия, лабораторные занятия, консультации, самостоятельные работы, учебная и производственная практика, преддипломная практика, выполнение курсовой работы (курсовое проектирование) – при освоении программ подготовки специалистов среднего звена, а также другие виды учебной деятельности, определенные учебным планом. Выполнение курсового проекта (работы) рассматривается как вид учебной работы по </w:t>
      </w: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профессиональному модулю (модулям) профессионального цикла и реализуется в пределах времени, отведенного на ее (их) изучение. 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Численность обучающихся в учебной группе составляет 25 - 30 человек. Учебные занятия могут проводиться с группами обучающихся меньшей численности. При проведении лабораторных и практических занятий, учебных занятий по дисциплинам, перечень которых устанавливается БМТ самостоятельно в соответствии с ФГОС СПО, учебная группа может делиться на подгруппы численностью не менее 12 человек. Техникум вправе объединять группы обучающихся при проведении учебных занятий в виде лекций. 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Дисциплина "Физическая культура" предусматривает еженедельно 2 часа обязательных аудиторных занятий и 2 часа самостоятельной учебной нагрузки (за счёт различных форм внеаудиторных занятий в спортивных клубах, секциях). 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период обучения с юношами проводятся учебные сборы в соответствии с требованиями законодательства.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предусматриваются консультации в объёме 4 часов на каждого обучающегося на каждый учебный год, включая курс по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изучению  общеобразовательных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дисциплин.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Учебная практика и производственная практика проводятся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БМТ  при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 Сроки проведения производственных (по профилю </w:t>
      </w:r>
      <w:proofErr w:type="gramStart"/>
      <w:r w:rsidRPr="004C6819">
        <w:rPr>
          <w:rFonts w:ascii="Times New Roman" w:eastAsia="Times New Roman" w:hAnsi="Times New Roman" w:cs="Times New Roman"/>
          <w:sz w:val="24"/>
          <w:szCs w:val="24"/>
        </w:rPr>
        <w:t>специальности)  практик</w:t>
      </w:r>
      <w:proofErr w:type="gramEnd"/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 могут устанавливаться  по согласованию с работодателем в рамках реализации элементов дуального обучения через равные промежутки времени. 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Производственная практика обучающихся проводится в организациях на основе договоров между БМТ и организацией, куда направляются обучающиеся. Направление деятельности организации должно соответствовать профилю подготовки обучающихся. Порядок организации производственной практики определяется соответствующим Положением. </w:t>
      </w:r>
    </w:p>
    <w:p w:rsidR="004C6819" w:rsidRPr="004C6819" w:rsidRDefault="004C6819" w:rsidP="004C68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sz w:val="24"/>
          <w:szCs w:val="24"/>
        </w:rPr>
        <w:t>2.18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6819">
        <w:rPr>
          <w:rFonts w:ascii="Times New Roman" w:eastAsia="Times New Roman" w:hAnsi="Times New Roman" w:cs="Times New Roman"/>
          <w:sz w:val="24"/>
          <w:szCs w:val="24"/>
        </w:rPr>
        <w:t>Количество экзаменов в процессе промежуточной аттестации студентов в учебном году не превышает 8, а количество зачётов и дифференцированных зачетов – 10 (без учёта зачётов по физической культуре)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 2.19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4C68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целях воспитания и развития личности, достижения результатов при освоении ОПОП СПО в части развития общих компетенций обучающиеся могут участвовать в работе органов студенческого самоуправления, общественных организаций, спортивных и творческих клубах. </w:t>
      </w:r>
    </w:p>
    <w:p w:rsidR="004C6819" w:rsidRPr="004C6819" w:rsidRDefault="004C6819" w:rsidP="004C6819">
      <w:pPr>
        <w:pStyle w:val="1"/>
        <w:spacing w:after="1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3" w:name="_Toc501621695"/>
      <w:r w:rsidRPr="004C681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III. ВНЕСЕНИЕ ИЗМЕНЕНИЙ В РАСПИСАНИЕ УЧЕБНЫХ   ЗАНЯТИЙ</w:t>
      </w:r>
      <w:bookmarkEnd w:id="3"/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 </w:t>
      </w:r>
      <w:proofErr w:type="gramStart"/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течение семестра в расписание могут вноситься изменения, связанные с временным отсутствием отдельных преподавателей, перераспределением учебной нагрузки. 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 Право вносить изменения в расписание имеют заместитель директора по УР, заместитель директора </w:t>
      </w:r>
      <w:proofErr w:type="gramStart"/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>по  УПР</w:t>
      </w:r>
      <w:proofErr w:type="gramEnd"/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>, диспетчер по расписанию. Срочные замены временно отсутствующих преподавателей (болезнь, командировки) производятся диспетчером по расписанию.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>3.3Расписание хранится у диспетчера, вывешивается на информационных стендах, выставляется на сайте БМТ для ознакомления обучающихся и их родителей (законных представителей).</w:t>
      </w:r>
    </w:p>
    <w:p w:rsidR="004C6819" w:rsidRPr="004C6819" w:rsidRDefault="004C6819" w:rsidP="004C68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3.4Преподавателям запрещается без разрешения заместителя директора по УР, диспетчера по </w:t>
      </w:r>
      <w:proofErr w:type="gramStart"/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расписанию  переносить</w:t>
      </w:r>
      <w:proofErr w:type="gramEnd"/>
      <w:r w:rsidRPr="004C6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и место учебных занятий.</w:t>
      </w:r>
    </w:p>
    <w:p w:rsidR="004C6819" w:rsidRPr="004C6819" w:rsidRDefault="004C6819" w:rsidP="004C68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819" w:rsidRDefault="004C6819" w:rsidP="004C68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4C6819" w:rsidRPr="004C6819" w:rsidRDefault="004C6819" w:rsidP="004C68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A6621" w:rsidRDefault="003A6621" w:rsidP="003A6621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А</w:t>
      </w:r>
      <w:r w:rsidR="00F37CC1" w:rsidRPr="00F37CC1">
        <w:rPr>
          <w:rFonts w:ascii="Times New Roman" w:hAnsi="Times New Roman"/>
          <w:b/>
          <w:sz w:val="24"/>
          <w:szCs w:val="24"/>
        </w:rPr>
        <w:t xml:space="preserve"> </w:t>
      </w:r>
    </w:p>
    <w:p w:rsidR="00F37CC1" w:rsidRPr="003A6621" w:rsidRDefault="00F37CC1" w:rsidP="003A6621">
      <w:pPr>
        <w:pStyle w:val="a9"/>
        <w:widowControl w:val="0"/>
        <w:spacing w:after="0"/>
        <w:jc w:val="center"/>
        <w:rPr>
          <w:rFonts w:ascii="Times New Roman" w:hAnsi="Times New Roman"/>
          <w:snapToGrid w:val="0"/>
        </w:rPr>
      </w:pPr>
      <w:r w:rsidRPr="00F37CC1">
        <w:rPr>
          <w:rFonts w:ascii="Times New Roman" w:hAnsi="Times New Roman"/>
          <w:b/>
          <w:sz w:val="24"/>
          <w:szCs w:val="24"/>
        </w:rPr>
        <w:t xml:space="preserve">  </w:t>
      </w:r>
      <w:r w:rsidR="003A6621" w:rsidRPr="00F37CC1">
        <w:rPr>
          <w:rFonts w:ascii="Times New Roman" w:hAnsi="Times New Roman"/>
          <w:snapToGrid w:val="0"/>
        </w:rPr>
        <w:t>(обязательное)</w:t>
      </w:r>
      <w:r w:rsidRPr="003A6621">
        <w:rPr>
          <w:rFonts w:ascii="Times New Roman" w:hAnsi="Times New Roman"/>
          <w:b/>
          <w:sz w:val="24"/>
          <w:szCs w:val="24"/>
        </w:rPr>
        <w:t xml:space="preserve">                                   </w:t>
      </w:r>
    </w:p>
    <w:p w:rsidR="00F37CC1" w:rsidRPr="00F37CC1" w:rsidRDefault="00F37CC1" w:rsidP="003A6621">
      <w:pPr>
        <w:pStyle w:val="a9"/>
        <w:spacing w:after="0"/>
        <w:jc w:val="right"/>
        <w:rPr>
          <w:rFonts w:ascii="Times New Roman" w:hAnsi="Times New Roman"/>
          <w:b/>
        </w:rPr>
      </w:pPr>
      <w:r w:rsidRPr="00F37CC1">
        <w:rPr>
          <w:rFonts w:ascii="Times New Roman" w:hAnsi="Times New Roman"/>
          <w:b/>
        </w:rPr>
        <w:t xml:space="preserve">       Ф-4.2.3-01</w:t>
      </w:r>
    </w:p>
    <w:p w:rsidR="00F37CC1" w:rsidRPr="00F37CC1" w:rsidRDefault="00F37CC1" w:rsidP="003A6621">
      <w:pPr>
        <w:pStyle w:val="a9"/>
        <w:spacing w:after="0"/>
        <w:ind w:right="141"/>
        <w:jc w:val="both"/>
        <w:outlineLvl w:val="0"/>
        <w:rPr>
          <w:rFonts w:ascii="Times New Roman" w:hAnsi="Times New Roman"/>
          <w:b/>
          <w:caps/>
        </w:rPr>
      </w:pPr>
    </w:p>
    <w:p w:rsidR="00F37CC1" w:rsidRPr="00F37CC1" w:rsidRDefault="003A6621" w:rsidP="00F37CC1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РАССЫЛКИ</w:t>
      </w:r>
    </w:p>
    <w:p w:rsidR="00F37CC1" w:rsidRPr="00F37CC1" w:rsidRDefault="00F37CC1" w:rsidP="00F37CC1">
      <w:pPr>
        <w:pStyle w:val="a9"/>
        <w:ind w:right="141"/>
        <w:jc w:val="both"/>
        <w:outlineLvl w:val="0"/>
        <w:rPr>
          <w:rFonts w:ascii="Times New Roman" w:hAnsi="Times New Roman"/>
          <w:b/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12"/>
        <w:gridCol w:w="3757"/>
        <w:gridCol w:w="2089"/>
        <w:gridCol w:w="1976"/>
        <w:gridCol w:w="908"/>
      </w:tblGrid>
      <w:tr w:rsidR="00F37CC1" w:rsidRPr="00C5536E" w:rsidTr="006764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Наименование структурного подразделения (службы или отдела)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Обозначение подразделения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ФИО, должность получателя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 xml:space="preserve">Кол-во экз. </w:t>
            </w:r>
          </w:p>
        </w:tc>
      </w:tr>
      <w:tr w:rsidR="00F37CC1" w:rsidRPr="00C5536E" w:rsidTr="00676497"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4C6819" w:rsidRPr="00C5536E" w:rsidTr="00676497"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C6819" w:rsidRDefault="004C6819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C6819" w:rsidRDefault="004C6819" w:rsidP="004C681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 по качеству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Default="004C6819" w:rsidP="004C681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ОпК№2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Default="004C6819" w:rsidP="004C681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Веряскина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И.Ю.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Default="004C6819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A6621" w:rsidRDefault="003A6621" w:rsidP="003A662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F37CC1" w:rsidRDefault="003A6621" w:rsidP="003A66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A662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3A6621">
        <w:rPr>
          <w:rFonts w:ascii="Times New Roman" w:hAnsi="Times New Roman"/>
          <w:b/>
          <w:sz w:val="24"/>
          <w:szCs w:val="24"/>
        </w:rPr>
        <w:t>ПРИЛОЖЕНИЕ Б</w:t>
      </w:r>
    </w:p>
    <w:p w:rsidR="003A6621" w:rsidRPr="00F37CC1" w:rsidRDefault="003A6621" w:rsidP="003A6621">
      <w:pPr>
        <w:pStyle w:val="a9"/>
        <w:spacing w:after="0"/>
        <w:jc w:val="center"/>
        <w:rPr>
          <w:rFonts w:ascii="Times New Roman" w:hAnsi="Times New Roman"/>
        </w:rPr>
      </w:pPr>
      <w:r w:rsidRPr="00F37CC1">
        <w:rPr>
          <w:rFonts w:ascii="Times New Roman" w:hAnsi="Times New Roman"/>
        </w:rPr>
        <w:t>(обязательное)</w:t>
      </w:r>
    </w:p>
    <w:p w:rsidR="00F37CC1" w:rsidRPr="00F37CC1" w:rsidRDefault="00F37CC1" w:rsidP="003A6621">
      <w:pPr>
        <w:pStyle w:val="a9"/>
        <w:spacing w:after="0"/>
        <w:ind w:right="-28"/>
        <w:jc w:val="right"/>
        <w:outlineLvl w:val="0"/>
        <w:rPr>
          <w:rFonts w:ascii="Times New Roman" w:hAnsi="Times New Roman"/>
          <w:b/>
        </w:rPr>
      </w:pPr>
      <w:bookmarkStart w:id="4" w:name="_Toc261345304"/>
      <w:bookmarkStart w:id="5" w:name="_Toc261345561"/>
      <w:bookmarkStart w:id="6" w:name="_Toc261345763"/>
      <w:bookmarkStart w:id="7" w:name="_Toc501621696"/>
      <w:r w:rsidRPr="00F37CC1">
        <w:rPr>
          <w:rFonts w:ascii="Times New Roman" w:hAnsi="Times New Roman"/>
          <w:b/>
        </w:rPr>
        <w:t>Ф-4.2.3-0</w:t>
      </w:r>
      <w:bookmarkEnd w:id="4"/>
      <w:bookmarkEnd w:id="5"/>
      <w:bookmarkEnd w:id="6"/>
      <w:r w:rsidRPr="00F37CC1">
        <w:rPr>
          <w:rFonts w:ascii="Times New Roman" w:hAnsi="Times New Roman"/>
          <w:b/>
        </w:rPr>
        <w:t>2</w:t>
      </w:r>
      <w:bookmarkEnd w:id="7"/>
    </w:p>
    <w:p w:rsidR="00F37CC1" w:rsidRPr="00F37CC1" w:rsidRDefault="003A6621" w:rsidP="003A6621">
      <w:pPr>
        <w:pStyle w:val="a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ЛИСТ СОГЛАСОВАНИЯ</w:t>
      </w:r>
    </w:p>
    <w:p w:rsidR="00F37CC1" w:rsidRPr="00F37CC1" w:rsidRDefault="00F37CC1" w:rsidP="003A6621">
      <w:pPr>
        <w:pStyle w:val="a9"/>
        <w:jc w:val="both"/>
        <w:rPr>
          <w:rFonts w:ascii="Times New Roman" w:hAnsi="Times New Roman"/>
        </w:rPr>
      </w:pPr>
      <w:r w:rsidRPr="00F37CC1">
        <w:rPr>
          <w:rFonts w:ascii="Times New Roman" w:hAnsi="Times New Roman"/>
        </w:rPr>
        <w:t>Заполняется, как результат согласования документа между подразделением-разработчиком и подразделениями, участвующими в функциональном взаимодействии с ним.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88"/>
        <w:gridCol w:w="3984"/>
        <w:gridCol w:w="2776"/>
        <w:gridCol w:w="941"/>
        <w:gridCol w:w="1050"/>
      </w:tblGrid>
      <w:tr w:rsidR="00F37CC1" w:rsidRPr="00C5536E" w:rsidTr="00676497"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Ответственные исполнители</w:t>
            </w:r>
          </w:p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(</w:t>
            </w:r>
            <w:r w:rsidRPr="003A6621">
              <w:rPr>
                <w:rFonts w:ascii="Times New Roman" w:hAnsi="Times New Roman"/>
                <w:sz w:val="20"/>
                <w:szCs w:val="20"/>
                <w:u w:val="single"/>
              </w:rPr>
              <w:t>Организационная единица</w:t>
            </w:r>
            <w:r w:rsidRPr="003A662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Ответственные исполнители</w:t>
            </w:r>
          </w:p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(</w:t>
            </w:r>
            <w:r w:rsidRPr="003A6621">
              <w:rPr>
                <w:rFonts w:ascii="Times New Roman" w:hAnsi="Times New Roman"/>
                <w:sz w:val="20"/>
                <w:szCs w:val="20"/>
                <w:u w:val="single"/>
              </w:rPr>
              <w:t>Фамилия И.О.</w:t>
            </w:r>
            <w:r w:rsidRPr="003A662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</w:tr>
      <w:tr w:rsidR="00F37CC1" w:rsidRPr="00C5536E" w:rsidTr="00676497"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662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F37CC1" w:rsidRPr="00C5536E" w:rsidTr="00676497">
        <w:trPr>
          <w:trHeight w:val="49"/>
        </w:trPr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3A6621" w:rsidRDefault="00F37CC1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3A6621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C6819" w:rsidRDefault="004C6819" w:rsidP="003A6621">
      <w:pPr>
        <w:pStyle w:val="a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3A6621" w:rsidRDefault="003A6621" w:rsidP="003A6621">
      <w:pPr>
        <w:pStyle w:val="a9"/>
        <w:jc w:val="both"/>
        <w:rPr>
          <w:rFonts w:ascii="Times New Roman" w:hAnsi="Times New Roman"/>
          <w:b/>
        </w:rPr>
      </w:pPr>
    </w:p>
    <w:p w:rsidR="003A6621" w:rsidRDefault="003A6621" w:rsidP="003A6621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В</w:t>
      </w:r>
    </w:p>
    <w:p w:rsidR="003A6621" w:rsidRPr="003A6621" w:rsidRDefault="003A6621" w:rsidP="003A6621">
      <w:pPr>
        <w:pStyle w:val="a9"/>
        <w:jc w:val="center"/>
        <w:rPr>
          <w:rFonts w:ascii="Times New Roman" w:hAnsi="Times New Roman"/>
        </w:rPr>
      </w:pPr>
      <w:r w:rsidRPr="00F37CC1">
        <w:rPr>
          <w:rFonts w:ascii="Times New Roman" w:hAnsi="Times New Roman"/>
        </w:rPr>
        <w:t>(обязательное)</w:t>
      </w:r>
    </w:p>
    <w:p w:rsidR="003A6621" w:rsidRPr="003A6621" w:rsidRDefault="003A6621" w:rsidP="003A6621">
      <w:pPr>
        <w:pStyle w:val="a9"/>
        <w:ind w:right="-28"/>
        <w:jc w:val="right"/>
        <w:outlineLvl w:val="0"/>
        <w:rPr>
          <w:rFonts w:ascii="Times New Roman" w:hAnsi="Times New Roman"/>
          <w:b/>
        </w:rPr>
      </w:pPr>
      <w:bookmarkStart w:id="8" w:name="_Toc261345307"/>
      <w:bookmarkStart w:id="9" w:name="_Toc261345564"/>
      <w:bookmarkStart w:id="10" w:name="_Toc261345766"/>
      <w:bookmarkStart w:id="11" w:name="_Toc501621697"/>
      <w:r w:rsidRPr="00F37CC1">
        <w:rPr>
          <w:rFonts w:ascii="Times New Roman" w:hAnsi="Times New Roman"/>
          <w:b/>
        </w:rPr>
        <w:t>Ф-4.2.3-0</w:t>
      </w:r>
      <w:bookmarkEnd w:id="8"/>
      <w:bookmarkEnd w:id="9"/>
      <w:bookmarkEnd w:id="10"/>
      <w:r w:rsidRPr="00F37CC1">
        <w:rPr>
          <w:rFonts w:ascii="Times New Roman" w:hAnsi="Times New Roman"/>
          <w:b/>
        </w:rPr>
        <w:t>3</w:t>
      </w:r>
      <w:bookmarkEnd w:id="11"/>
    </w:p>
    <w:p w:rsidR="003A6621" w:rsidRDefault="003A6621" w:rsidP="003A6621">
      <w:pPr>
        <w:pStyle w:val="a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ЛИСТ ОЗНАКОМЛЕНИЯ</w:t>
      </w:r>
    </w:p>
    <w:p w:rsidR="003A6621" w:rsidRPr="00F37CC1" w:rsidRDefault="003A6621" w:rsidP="003A6621">
      <w:pPr>
        <w:pStyle w:val="a9"/>
        <w:widowControl w:val="0"/>
        <w:spacing w:after="0"/>
        <w:jc w:val="center"/>
        <w:rPr>
          <w:rFonts w:ascii="Times New Roman" w:hAnsi="Times New Roman"/>
          <w:b/>
        </w:rPr>
      </w:pPr>
    </w:p>
    <w:p w:rsidR="003A6621" w:rsidRPr="00F37CC1" w:rsidRDefault="003A6621" w:rsidP="003A6621">
      <w:pPr>
        <w:pStyle w:val="a9"/>
        <w:jc w:val="both"/>
        <w:rPr>
          <w:rFonts w:ascii="Times New Roman" w:hAnsi="Times New Roman"/>
        </w:rPr>
      </w:pPr>
      <w:r w:rsidRPr="00F37CC1">
        <w:rPr>
          <w:rFonts w:ascii="Times New Roman" w:hAnsi="Times New Roman"/>
        </w:rPr>
        <w:t>Заполняется, как результат ознакомления ответственных исполнителей с требованиями данного документа.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8"/>
        <w:gridCol w:w="4189"/>
        <w:gridCol w:w="2350"/>
        <w:gridCol w:w="1093"/>
        <w:gridCol w:w="1139"/>
      </w:tblGrid>
      <w:tr w:rsidR="003A6621" w:rsidRPr="00C5536E" w:rsidTr="00676497"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Ответственные (должность)</w:t>
            </w:r>
          </w:p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 xml:space="preserve"> (Организационная единица)</w:t>
            </w: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Фамилия И.О.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</w:tr>
      <w:tr w:rsidR="003A6621" w:rsidRPr="00C5536E" w:rsidTr="00676497"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2572C4" w:rsidRDefault="003A6621" w:rsidP="003A662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A6621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C5536E" w:rsidRDefault="003A6621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EB1279" w:rsidRDefault="003A6621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EB1279" w:rsidRDefault="003A6621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EB1279" w:rsidRDefault="003A6621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621" w:rsidRPr="00C5536E" w:rsidRDefault="003A6621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  <w:tr w:rsidR="004C6819" w:rsidRPr="00C5536E" w:rsidTr="00676497">
        <w:trPr>
          <w:trHeight w:val="49"/>
        </w:trPr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EB1279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819" w:rsidRPr="00C5536E" w:rsidRDefault="004C6819" w:rsidP="003A6621">
            <w:pPr>
              <w:spacing w:after="0" w:line="48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3A6621" w:rsidRDefault="00F37CC1" w:rsidP="003A6621">
      <w:pPr>
        <w:pStyle w:val="a9"/>
        <w:jc w:val="center"/>
        <w:rPr>
          <w:rFonts w:ascii="Times New Roman" w:hAnsi="Times New Roman"/>
          <w:b/>
        </w:rPr>
      </w:pPr>
      <w:r w:rsidRPr="00F37CC1">
        <w:rPr>
          <w:rFonts w:ascii="Times New Roman" w:hAnsi="Times New Roman"/>
          <w:b/>
        </w:rPr>
        <w:br w:type="page"/>
      </w:r>
      <w:r w:rsidR="00C97C89">
        <w:rPr>
          <w:rFonts w:ascii="Times New Roman" w:hAnsi="Times New Roman"/>
          <w:b/>
        </w:rPr>
        <w:lastRenderedPageBreak/>
        <w:t>ПРИЛОЖ</w:t>
      </w:r>
      <w:r w:rsidR="003A6621">
        <w:rPr>
          <w:rFonts w:ascii="Times New Roman" w:hAnsi="Times New Roman"/>
          <w:b/>
        </w:rPr>
        <w:t>ЕНИЕ Г</w:t>
      </w:r>
    </w:p>
    <w:p w:rsidR="003A6621" w:rsidRPr="003A6621" w:rsidRDefault="003A6621" w:rsidP="003A6621">
      <w:pPr>
        <w:pStyle w:val="a9"/>
        <w:spacing w:line="360" w:lineRule="auto"/>
        <w:ind w:right="-29"/>
        <w:jc w:val="center"/>
        <w:rPr>
          <w:rFonts w:ascii="Times New Roman" w:hAnsi="Times New Roman"/>
        </w:rPr>
      </w:pPr>
      <w:r w:rsidRPr="00F37CC1">
        <w:rPr>
          <w:rFonts w:ascii="Times New Roman" w:hAnsi="Times New Roman"/>
        </w:rPr>
        <w:t>(обязательное)</w:t>
      </w:r>
    </w:p>
    <w:p w:rsidR="00F37CC1" w:rsidRDefault="003A6621" w:rsidP="003A6621">
      <w:pPr>
        <w:pStyle w:val="a9"/>
        <w:jc w:val="right"/>
        <w:rPr>
          <w:rFonts w:ascii="Times New Roman" w:hAnsi="Times New Roman"/>
          <w:b/>
        </w:rPr>
      </w:pPr>
      <w:r w:rsidRPr="00F37CC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Ф-4.2.3-04</w:t>
      </w:r>
    </w:p>
    <w:p w:rsidR="003A6621" w:rsidRPr="00F37CC1" w:rsidRDefault="003A6621" w:rsidP="003A6621">
      <w:pPr>
        <w:pStyle w:val="a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ЛИСТ КОРРЕКЦИИ ДОКУМЕНТА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510"/>
        <w:gridCol w:w="3400"/>
        <w:gridCol w:w="2399"/>
        <w:gridCol w:w="1341"/>
      </w:tblGrid>
      <w:tr w:rsidR="00F37CC1" w:rsidRPr="00902551" w:rsidTr="00676497">
        <w:tc>
          <w:tcPr>
            <w:tcW w:w="695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2" w:name="_Toc501621698"/>
            <w:r w:rsidRPr="002572C4">
              <w:rPr>
                <w:rFonts w:ascii="Times New Roman" w:hAnsi="Times New Roman"/>
                <w:sz w:val="20"/>
                <w:szCs w:val="20"/>
              </w:rPr>
              <w:t>№п/п</w:t>
            </w:r>
            <w:bookmarkEnd w:id="12"/>
          </w:p>
        </w:tc>
        <w:tc>
          <w:tcPr>
            <w:tcW w:w="1556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3" w:name="_Toc501621699"/>
            <w:r w:rsidRPr="002572C4">
              <w:rPr>
                <w:rFonts w:ascii="Times New Roman" w:hAnsi="Times New Roman"/>
                <w:sz w:val="20"/>
                <w:szCs w:val="20"/>
              </w:rPr>
              <w:t>Лист</w:t>
            </w:r>
            <w:bookmarkEnd w:id="13"/>
          </w:p>
        </w:tc>
        <w:tc>
          <w:tcPr>
            <w:tcW w:w="3498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4" w:name="_Toc501621700"/>
            <w:r w:rsidRPr="002572C4">
              <w:rPr>
                <w:rFonts w:ascii="Times New Roman" w:hAnsi="Times New Roman"/>
                <w:sz w:val="20"/>
                <w:szCs w:val="20"/>
              </w:rPr>
              <w:t>Обнаружено несоответствие в документе</w:t>
            </w:r>
            <w:bookmarkEnd w:id="14"/>
          </w:p>
        </w:tc>
        <w:tc>
          <w:tcPr>
            <w:tcW w:w="2442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5" w:name="_Toc501621701"/>
            <w:r w:rsidRPr="002572C4">
              <w:rPr>
                <w:rFonts w:ascii="Times New Roman" w:hAnsi="Times New Roman"/>
                <w:sz w:val="20"/>
                <w:szCs w:val="20"/>
              </w:rPr>
              <w:t>ФИО обнаружившего несоответствие в документе</w:t>
            </w:r>
            <w:bookmarkEnd w:id="15"/>
          </w:p>
        </w:tc>
        <w:tc>
          <w:tcPr>
            <w:tcW w:w="1379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6" w:name="_Toc501621702"/>
            <w:r w:rsidRPr="002572C4">
              <w:rPr>
                <w:rFonts w:ascii="Times New Roman" w:hAnsi="Times New Roman"/>
                <w:sz w:val="20"/>
                <w:szCs w:val="20"/>
              </w:rPr>
              <w:t>Дата</w:t>
            </w:r>
            <w:bookmarkEnd w:id="16"/>
          </w:p>
        </w:tc>
      </w:tr>
      <w:tr w:rsidR="00F37CC1" w:rsidRPr="00902551" w:rsidTr="00676497">
        <w:tc>
          <w:tcPr>
            <w:tcW w:w="695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7" w:name="_Toc501621703"/>
            <w:r w:rsidRPr="002572C4">
              <w:rPr>
                <w:rFonts w:ascii="Times New Roman" w:hAnsi="Times New Roman"/>
                <w:sz w:val="20"/>
                <w:szCs w:val="20"/>
              </w:rPr>
              <w:t>1</w:t>
            </w:r>
            <w:bookmarkEnd w:id="17"/>
          </w:p>
        </w:tc>
        <w:tc>
          <w:tcPr>
            <w:tcW w:w="1556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8" w:name="_Toc501621704"/>
            <w:r w:rsidRPr="002572C4">
              <w:rPr>
                <w:rFonts w:ascii="Times New Roman" w:hAnsi="Times New Roman"/>
                <w:sz w:val="20"/>
                <w:szCs w:val="20"/>
              </w:rPr>
              <w:t>2</w:t>
            </w:r>
            <w:bookmarkEnd w:id="18"/>
          </w:p>
        </w:tc>
        <w:tc>
          <w:tcPr>
            <w:tcW w:w="3498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19" w:name="_Toc501621705"/>
            <w:r w:rsidRPr="002572C4">
              <w:rPr>
                <w:rFonts w:ascii="Times New Roman" w:hAnsi="Times New Roman"/>
                <w:sz w:val="20"/>
                <w:szCs w:val="20"/>
              </w:rPr>
              <w:t>3</w:t>
            </w:r>
            <w:bookmarkEnd w:id="19"/>
          </w:p>
        </w:tc>
        <w:tc>
          <w:tcPr>
            <w:tcW w:w="2442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20" w:name="_Toc501621706"/>
            <w:r w:rsidRPr="002572C4">
              <w:rPr>
                <w:rFonts w:ascii="Times New Roman" w:hAnsi="Times New Roman"/>
                <w:sz w:val="20"/>
                <w:szCs w:val="20"/>
              </w:rPr>
              <w:t>4</w:t>
            </w:r>
            <w:bookmarkEnd w:id="20"/>
          </w:p>
        </w:tc>
        <w:tc>
          <w:tcPr>
            <w:tcW w:w="1379" w:type="dxa"/>
          </w:tcPr>
          <w:p w:rsidR="00F37CC1" w:rsidRPr="002572C4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bookmarkStart w:id="21" w:name="_Toc501621707"/>
            <w:r w:rsidRPr="002572C4">
              <w:rPr>
                <w:rFonts w:ascii="Times New Roman" w:hAnsi="Times New Roman"/>
                <w:sz w:val="20"/>
                <w:szCs w:val="20"/>
              </w:rPr>
              <w:t>5</w:t>
            </w:r>
            <w:bookmarkEnd w:id="21"/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RPr="00902551" w:rsidTr="00676497">
        <w:tc>
          <w:tcPr>
            <w:tcW w:w="695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</w:tcPr>
          <w:p w:rsidR="00F37CC1" w:rsidRPr="0090255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  <w:tr w:rsidR="00F37CC1" w:rsidTr="0067649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C1" w:rsidRDefault="00F37CC1" w:rsidP="00676497">
            <w:pPr>
              <w:ind w:right="-28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</w:tr>
    </w:tbl>
    <w:p w:rsidR="00F37CC1" w:rsidRDefault="00F37CC1" w:rsidP="003A6621">
      <w:pPr>
        <w:pStyle w:val="a9"/>
        <w:jc w:val="center"/>
        <w:rPr>
          <w:rFonts w:ascii="Times New Roman" w:hAnsi="Times New Roman"/>
          <w:b/>
        </w:rPr>
      </w:pPr>
      <w:r w:rsidRPr="00F37CC1">
        <w:rPr>
          <w:rFonts w:ascii="Times New Roman" w:hAnsi="Times New Roman"/>
          <w:b/>
        </w:rPr>
        <w:br w:type="page"/>
      </w:r>
      <w:r w:rsidR="003A6621">
        <w:rPr>
          <w:rFonts w:ascii="Times New Roman" w:hAnsi="Times New Roman"/>
          <w:b/>
        </w:rPr>
        <w:lastRenderedPageBreak/>
        <w:t>ПРИЛОЖЕНИЕ Д</w:t>
      </w:r>
    </w:p>
    <w:p w:rsidR="003A6621" w:rsidRDefault="003A6621" w:rsidP="003A6621">
      <w:pPr>
        <w:pStyle w:val="a9"/>
        <w:spacing w:line="360" w:lineRule="auto"/>
        <w:ind w:right="-29"/>
        <w:jc w:val="center"/>
        <w:rPr>
          <w:rFonts w:ascii="Times New Roman" w:hAnsi="Times New Roman"/>
        </w:rPr>
      </w:pPr>
      <w:r w:rsidRPr="00F37CC1">
        <w:rPr>
          <w:rFonts w:ascii="Times New Roman" w:hAnsi="Times New Roman"/>
        </w:rPr>
        <w:t>(обязательное)</w:t>
      </w:r>
    </w:p>
    <w:p w:rsidR="003A6621" w:rsidRDefault="003A6621" w:rsidP="003A6621">
      <w:pPr>
        <w:pStyle w:val="a9"/>
        <w:ind w:right="-28"/>
        <w:jc w:val="right"/>
        <w:outlineLvl w:val="0"/>
        <w:rPr>
          <w:rFonts w:ascii="Times New Roman" w:hAnsi="Times New Roman"/>
          <w:b/>
        </w:rPr>
      </w:pPr>
      <w:bookmarkStart w:id="22" w:name="_Toc501621708"/>
      <w:r w:rsidRPr="00F37CC1">
        <w:rPr>
          <w:rFonts w:ascii="Times New Roman" w:hAnsi="Times New Roman"/>
          <w:b/>
        </w:rPr>
        <w:t>Ф-4.2.3-05</w:t>
      </w:r>
      <w:bookmarkEnd w:id="22"/>
    </w:p>
    <w:p w:rsidR="00F37CC1" w:rsidRPr="003A6621" w:rsidRDefault="003A6621" w:rsidP="003A6621">
      <w:pPr>
        <w:pStyle w:val="a9"/>
        <w:ind w:right="-28"/>
        <w:jc w:val="center"/>
        <w:outlineLvl w:val="0"/>
        <w:rPr>
          <w:rFonts w:ascii="Times New Roman" w:hAnsi="Times New Roman"/>
          <w:b/>
        </w:rPr>
      </w:pPr>
      <w:bookmarkStart w:id="23" w:name="_Toc501621709"/>
      <w:r>
        <w:rPr>
          <w:rFonts w:ascii="Times New Roman" w:hAnsi="Times New Roman"/>
          <w:b/>
        </w:rPr>
        <w:t>ЛИСТ РЕГИСТРАЦИИ ИЗМЕНЕНИЙ</w:t>
      </w:r>
      <w:bookmarkEnd w:id="23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3"/>
        <w:gridCol w:w="1195"/>
        <w:gridCol w:w="1177"/>
        <w:gridCol w:w="640"/>
        <w:gridCol w:w="1628"/>
        <w:gridCol w:w="1626"/>
        <w:gridCol w:w="1033"/>
        <w:gridCol w:w="494"/>
        <w:gridCol w:w="1039"/>
      </w:tblGrid>
      <w:tr w:rsidR="00F37CC1" w:rsidRPr="00BF4C95" w:rsidTr="003A6621"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Изм.</w:t>
            </w:r>
          </w:p>
        </w:tc>
        <w:tc>
          <w:tcPr>
            <w:tcW w:w="2488" w:type="pct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spacing w:before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Номера страниц (листов)</w:t>
            </w:r>
          </w:p>
        </w:tc>
        <w:tc>
          <w:tcPr>
            <w:tcW w:w="872" w:type="pct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7CC1" w:rsidRPr="002572C4" w:rsidRDefault="00F37CC1" w:rsidP="00676497">
            <w:pPr>
              <w:spacing w:before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Номер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7CC1" w:rsidRPr="002572C4" w:rsidRDefault="00F37CC1" w:rsidP="00676497">
            <w:pPr>
              <w:spacing w:before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" w:type="pct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7CC1" w:rsidRPr="002572C4" w:rsidRDefault="00F37CC1" w:rsidP="00676497">
            <w:pPr>
              <w:spacing w:before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F37CC1" w:rsidRPr="002572C4" w:rsidRDefault="00F37CC1" w:rsidP="00676497">
            <w:pPr>
              <w:spacing w:before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</w:tr>
      <w:tr w:rsidR="00F37CC1" w:rsidRPr="00C5536E" w:rsidTr="003A6621">
        <w:tc>
          <w:tcPr>
            <w:tcW w:w="264" w:type="pct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641" w:type="pct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изменённых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заменённых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новых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аннулированных</w:t>
            </w:r>
          </w:p>
        </w:tc>
        <w:tc>
          <w:tcPr>
            <w:tcW w:w="872" w:type="pct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документа</w:t>
            </w:r>
          </w:p>
        </w:tc>
        <w:tc>
          <w:tcPr>
            <w:tcW w:w="554" w:type="pct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  <w:tc>
          <w:tcPr>
            <w:tcW w:w="265" w:type="pct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557" w:type="pct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введения</w:t>
            </w:r>
          </w:p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изменения</w:t>
            </w:r>
          </w:p>
        </w:tc>
      </w:tr>
      <w:tr w:rsidR="00F37CC1" w:rsidRPr="00C5536E" w:rsidTr="003A6621">
        <w:tc>
          <w:tcPr>
            <w:tcW w:w="264" w:type="pct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1" w:type="pct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72" w:type="pct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54" w:type="pct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5" w:type="pct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57" w:type="pct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37CC1" w:rsidRPr="002572C4" w:rsidRDefault="00F37CC1" w:rsidP="006764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C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F37CC1" w:rsidRPr="00C5536E" w:rsidTr="003A6621">
        <w:tc>
          <w:tcPr>
            <w:tcW w:w="264" w:type="pct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F37CC1" w:rsidRPr="00C5536E" w:rsidTr="003A6621">
        <w:tc>
          <w:tcPr>
            <w:tcW w:w="2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37CC1" w:rsidRPr="00C5536E" w:rsidRDefault="00F37CC1" w:rsidP="00676497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F37CC1" w:rsidRPr="003A6621" w:rsidRDefault="00F37CC1" w:rsidP="003A6621">
      <w:pPr>
        <w:jc w:val="both"/>
        <w:rPr>
          <w:rFonts w:ascii="Times New Roman" w:hAnsi="Times New Roman"/>
          <w:b/>
          <w:sz w:val="16"/>
        </w:rPr>
      </w:pPr>
    </w:p>
    <w:sectPr w:rsidR="00F37CC1" w:rsidRPr="003A6621" w:rsidSect="00F37CC1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FB2" w:rsidRDefault="00B72FB2" w:rsidP="00F37CC1">
      <w:pPr>
        <w:spacing w:after="0" w:line="240" w:lineRule="auto"/>
      </w:pPr>
      <w:r>
        <w:separator/>
      </w:r>
    </w:p>
  </w:endnote>
  <w:endnote w:type="continuationSeparator" w:id="0">
    <w:p w:rsidR="00B72FB2" w:rsidRDefault="00B72FB2" w:rsidP="00F37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FB2" w:rsidRDefault="00B72FB2" w:rsidP="00F37CC1">
      <w:pPr>
        <w:spacing w:after="0" w:line="240" w:lineRule="auto"/>
      </w:pPr>
      <w:r>
        <w:separator/>
      </w:r>
    </w:p>
  </w:footnote>
  <w:footnote w:type="continuationSeparator" w:id="0">
    <w:p w:rsidR="00B72FB2" w:rsidRDefault="00B72FB2" w:rsidP="00F37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CC1" w:rsidRDefault="00F37CC1">
    <w:pPr>
      <w:pStyle w:val="a5"/>
    </w:pPr>
  </w:p>
  <w:tbl>
    <w:tblPr>
      <w:tblW w:w="93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40"/>
      <w:gridCol w:w="3060"/>
      <w:gridCol w:w="1800"/>
      <w:gridCol w:w="1260"/>
    </w:tblGrid>
    <w:tr w:rsidR="00F37CC1" w:rsidRPr="00CB1E1E" w:rsidTr="00676497">
      <w:tc>
        <w:tcPr>
          <w:tcW w:w="3240" w:type="dxa"/>
        </w:tcPr>
        <w:p w:rsidR="00F37CC1" w:rsidRPr="00CB1E1E" w:rsidRDefault="004C6819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  <w:r>
            <w:rPr>
              <w:rFonts w:ascii="Times New Roman" w:hAnsi="Times New Roman"/>
              <w:sz w:val="18"/>
              <w:szCs w:val="18"/>
              <w:lang w:val="ru-RU"/>
            </w:rPr>
            <w:t>ГАПОУ</w:t>
          </w:r>
          <w:r w:rsidR="00F37CC1" w:rsidRPr="00CB1E1E">
            <w:rPr>
              <w:rFonts w:ascii="Times New Roman" w:hAnsi="Times New Roman"/>
              <w:sz w:val="18"/>
              <w:szCs w:val="18"/>
              <w:lang w:val="ru-RU"/>
            </w:rPr>
            <w:t xml:space="preserve"> «БМТ»</w:t>
          </w:r>
        </w:p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</w:p>
      </w:tc>
      <w:tc>
        <w:tcPr>
          <w:tcW w:w="3060" w:type="dxa"/>
          <w:vMerge w:val="restart"/>
        </w:tcPr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</w:p>
        <w:p w:rsidR="00F37CC1" w:rsidRPr="00CB1E1E" w:rsidRDefault="004C6819" w:rsidP="00E71E73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  <w:r>
            <w:rPr>
              <w:rFonts w:ascii="Times New Roman" w:hAnsi="Times New Roman"/>
              <w:sz w:val="18"/>
              <w:szCs w:val="18"/>
              <w:lang w:val="ru-RU"/>
            </w:rPr>
            <w:t xml:space="preserve">Положение о режиме </w:t>
          </w:r>
          <w:proofErr w:type="gramStart"/>
          <w:r>
            <w:rPr>
              <w:rFonts w:ascii="Times New Roman" w:hAnsi="Times New Roman"/>
              <w:sz w:val="18"/>
              <w:szCs w:val="18"/>
              <w:lang w:val="ru-RU"/>
            </w:rPr>
            <w:t>занятий</w:t>
          </w:r>
          <w:proofErr w:type="gramEnd"/>
          <w:r>
            <w:rPr>
              <w:rFonts w:ascii="Times New Roman" w:hAnsi="Times New Roman"/>
              <w:sz w:val="18"/>
              <w:szCs w:val="18"/>
              <w:lang w:val="ru-RU"/>
            </w:rPr>
            <w:t xml:space="preserve"> обучающихся ГАПОУ «</w:t>
          </w:r>
          <w:proofErr w:type="spellStart"/>
          <w:r>
            <w:rPr>
              <w:rFonts w:ascii="Times New Roman" w:hAnsi="Times New Roman"/>
              <w:sz w:val="18"/>
              <w:szCs w:val="18"/>
              <w:lang w:val="ru-RU"/>
            </w:rPr>
            <w:t>Бугульминский</w:t>
          </w:r>
          <w:proofErr w:type="spellEnd"/>
          <w:r>
            <w:rPr>
              <w:rFonts w:ascii="Times New Roman" w:hAnsi="Times New Roman"/>
              <w:sz w:val="18"/>
              <w:szCs w:val="18"/>
              <w:lang w:val="ru-RU"/>
            </w:rPr>
            <w:t xml:space="preserve"> машиностроительный техникум»</w:t>
          </w:r>
        </w:p>
      </w:tc>
      <w:tc>
        <w:tcPr>
          <w:tcW w:w="1800" w:type="dxa"/>
          <w:vMerge w:val="restart"/>
        </w:tcPr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</w:p>
        <w:p w:rsidR="00F37CC1" w:rsidRPr="00CB1E1E" w:rsidRDefault="00E71E73" w:rsidP="00676497">
          <w:pPr>
            <w:pStyle w:val="a5"/>
            <w:rPr>
              <w:rFonts w:ascii="Times New Roman" w:hAnsi="Times New Roman"/>
              <w:sz w:val="18"/>
              <w:szCs w:val="18"/>
              <w:lang w:val="ru-RU"/>
            </w:rPr>
          </w:pPr>
          <w:r>
            <w:rPr>
              <w:rFonts w:ascii="Times New Roman" w:hAnsi="Times New Roman"/>
              <w:sz w:val="18"/>
              <w:szCs w:val="18"/>
              <w:lang w:val="ru-RU"/>
            </w:rPr>
            <w:t>СТО</w:t>
          </w:r>
          <w:r w:rsidR="004C6819">
            <w:rPr>
              <w:rFonts w:ascii="Times New Roman" w:hAnsi="Times New Roman"/>
              <w:sz w:val="18"/>
              <w:szCs w:val="18"/>
              <w:lang w:val="ru-RU"/>
            </w:rPr>
            <w:t xml:space="preserve"> ПО-УЧ№3-27</w:t>
          </w:r>
        </w:p>
        <w:p w:rsidR="00F37CC1" w:rsidRPr="00CB1E1E" w:rsidRDefault="00F37CC1" w:rsidP="00676497">
          <w:pPr>
            <w:pStyle w:val="a5"/>
            <w:rPr>
              <w:rFonts w:ascii="Times New Roman" w:hAnsi="Times New Roman"/>
              <w:sz w:val="18"/>
              <w:szCs w:val="18"/>
              <w:lang w:val="ru-RU"/>
            </w:rPr>
          </w:pP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t xml:space="preserve">стр. </w:t>
          </w:r>
          <w:r w:rsidR="00DC2BE3" w:rsidRPr="00CB1E1E">
            <w:rPr>
              <w:rFonts w:ascii="Times New Roman" w:hAnsi="Times New Roman"/>
              <w:sz w:val="18"/>
              <w:szCs w:val="18"/>
              <w:lang w:val="ru-RU"/>
            </w:rPr>
            <w:fldChar w:fldCharType="begin"/>
          </w: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instrText xml:space="preserve"> PAGE </w:instrText>
          </w:r>
          <w:r w:rsidR="00DC2BE3" w:rsidRPr="00CB1E1E">
            <w:rPr>
              <w:rFonts w:ascii="Times New Roman" w:hAnsi="Times New Roman"/>
              <w:sz w:val="18"/>
              <w:szCs w:val="18"/>
              <w:lang w:val="ru-RU"/>
            </w:rPr>
            <w:fldChar w:fldCharType="separate"/>
          </w:r>
          <w:r w:rsidR="0088003B">
            <w:rPr>
              <w:rFonts w:ascii="Times New Roman" w:hAnsi="Times New Roman"/>
              <w:noProof/>
              <w:sz w:val="18"/>
              <w:szCs w:val="18"/>
              <w:lang w:val="ru-RU"/>
            </w:rPr>
            <w:t>2</w:t>
          </w:r>
          <w:r w:rsidR="00DC2BE3" w:rsidRPr="00CB1E1E">
            <w:rPr>
              <w:rFonts w:ascii="Times New Roman" w:hAnsi="Times New Roman"/>
              <w:sz w:val="18"/>
              <w:szCs w:val="18"/>
              <w:lang w:val="ru-RU"/>
            </w:rPr>
            <w:fldChar w:fldCharType="end"/>
          </w: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t xml:space="preserve"> из </w:t>
          </w:r>
          <w:r w:rsidR="00DC2BE3" w:rsidRPr="00CB1E1E">
            <w:rPr>
              <w:rFonts w:ascii="Times New Roman" w:hAnsi="Times New Roman"/>
              <w:sz w:val="18"/>
              <w:szCs w:val="18"/>
              <w:lang w:val="ru-RU"/>
            </w:rPr>
            <w:fldChar w:fldCharType="begin"/>
          </w: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instrText xml:space="preserve"> NUMPAGES </w:instrText>
          </w:r>
          <w:r w:rsidR="00DC2BE3" w:rsidRPr="00CB1E1E">
            <w:rPr>
              <w:rFonts w:ascii="Times New Roman" w:hAnsi="Times New Roman"/>
              <w:sz w:val="18"/>
              <w:szCs w:val="18"/>
              <w:lang w:val="ru-RU"/>
            </w:rPr>
            <w:fldChar w:fldCharType="separate"/>
          </w:r>
          <w:r w:rsidR="0088003B">
            <w:rPr>
              <w:rFonts w:ascii="Times New Roman" w:hAnsi="Times New Roman"/>
              <w:noProof/>
              <w:sz w:val="18"/>
              <w:szCs w:val="18"/>
              <w:lang w:val="ru-RU"/>
            </w:rPr>
            <w:t>11</w:t>
          </w:r>
          <w:r w:rsidR="00DC2BE3" w:rsidRPr="00CB1E1E">
            <w:rPr>
              <w:rFonts w:ascii="Times New Roman" w:hAnsi="Times New Roman"/>
              <w:sz w:val="18"/>
              <w:szCs w:val="18"/>
              <w:lang w:val="ru-RU"/>
            </w:rPr>
            <w:fldChar w:fldCharType="end"/>
          </w:r>
        </w:p>
      </w:tc>
      <w:tc>
        <w:tcPr>
          <w:tcW w:w="1260" w:type="dxa"/>
        </w:tcPr>
        <w:p w:rsidR="00F37CC1" w:rsidRPr="00CB1E1E" w:rsidRDefault="00F37CC1" w:rsidP="00676497">
          <w:pPr>
            <w:pStyle w:val="a5"/>
            <w:rPr>
              <w:rFonts w:ascii="Times New Roman" w:hAnsi="Times New Roman"/>
              <w:sz w:val="18"/>
              <w:szCs w:val="18"/>
              <w:lang w:val="ru-RU"/>
            </w:rPr>
          </w:pP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t>Изменение</w:t>
          </w:r>
        </w:p>
      </w:tc>
    </w:tr>
    <w:tr w:rsidR="00F37CC1" w:rsidTr="00676497">
      <w:tc>
        <w:tcPr>
          <w:tcW w:w="3240" w:type="dxa"/>
        </w:tcPr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t>Система менеджмента качества</w:t>
          </w:r>
        </w:p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  <w:lang w:val="ru-RU"/>
            </w:rPr>
          </w:pPr>
        </w:p>
      </w:tc>
      <w:tc>
        <w:tcPr>
          <w:tcW w:w="3060" w:type="dxa"/>
          <w:vMerge/>
        </w:tcPr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00" w:type="dxa"/>
          <w:vMerge/>
        </w:tcPr>
        <w:p w:rsidR="00F37CC1" w:rsidRPr="00CB1E1E" w:rsidRDefault="00F37CC1" w:rsidP="00676497">
          <w:pPr>
            <w:pStyle w:val="a5"/>
            <w:jc w:val="center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60" w:type="dxa"/>
        </w:tcPr>
        <w:p w:rsidR="00F37CC1" w:rsidRPr="00CB1E1E" w:rsidRDefault="00F37CC1" w:rsidP="00676497">
          <w:pPr>
            <w:pStyle w:val="a5"/>
            <w:rPr>
              <w:rFonts w:ascii="Times New Roman" w:hAnsi="Times New Roman"/>
              <w:sz w:val="18"/>
              <w:szCs w:val="18"/>
              <w:lang w:val="ru-RU"/>
            </w:rPr>
          </w:pPr>
          <w:r w:rsidRPr="00CB1E1E">
            <w:rPr>
              <w:rFonts w:ascii="Times New Roman" w:hAnsi="Times New Roman"/>
              <w:sz w:val="18"/>
              <w:szCs w:val="18"/>
              <w:lang w:val="ru-RU"/>
            </w:rPr>
            <w:t>Дата</w:t>
          </w:r>
        </w:p>
      </w:tc>
    </w:tr>
  </w:tbl>
  <w:p w:rsidR="00F37CC1" w:rsidRDefault="00F37CC1">
    <w:pPr>
      <w:pStyle w:val="a5"/>
    </w:pPr>
  </w:p>
  <w:p w:rsidR="00F37CC1" w:rsidRDefault="00F37CC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24668"/>
    <w:multiLevelType w:val="hybridMultilevel"/>
    <w:tmpl w:val="93F49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C1"/>
    <w:rsid w:val="003A6621"/>
    <w:rsid w:val="004C4B88"/>
    <w:rsid w:val="004C6819"/>
    <w:rsid w:val="0088003B"/>
    <w:rsid w:val="00A220B5"/>
    <w:rsid w:val="00B72FB2"/>
    <w:rsid w:val="00C97C89"/>
    <w:rsid w:val="00DB195F"/>
    <w:rsid w:val="00DC2BE3"/>
    <w:rsid w:val="00E71E73"/>
    <w:rsid w:val="00F3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2C2B2-B183-4841-8F9E-3F25AA6F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BE3"/>
  </w:style>
  <w:style w:type="paragraph" w:styleId="1">
    <w:name w:val="heading 1"/>
    <w:basedOn w:val="a"/>
    <w:next w:val="a"/>
    <w:link w:val="10"/>
    <w:uiPriority w:val="9"/>
    <w:qFormat/>
    <w:rsid w:val="004C68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7">
    <w:name w:val="heading 7"/>
    <w:basedOn w:val="a"/>
    <w:next w:val="a"/>
    <w:link w:val="70"/>
    <w:qFormat/>
    <w:rsid w:val="00F37CC1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F37CC1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F3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C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37CC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a6">
    <w:name w:val="Верхний колонтитул Знак"/>
    <w:basedOn w:val="a0"/>
    <w:link w:val="a5"/>
    <w:uiPriority w:val="99"/>
    <w:rsid w:val="00F37CC1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7">
    <w:name w:val="footer"/>
    <w:basedOn w:val="a"/>
    <w:link w:val="a8"/>
    <w:uiPriority w:val="99"/>
    <w:unhideWhenUsed/>
    <w:rsid w:val="00F3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7CC1"/>
  </w:style>
  <w:style w:type="paragraph" w:styleId="a9">
    <w:name w:val="List Paragraph"/>
    <w:basedOn w:val="a"/>
    <w:uiPriority w:val="34"/>
    <w:qFormat/>
    <w:rsid w:val="00F37CC1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F37CC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a">
    <w:name w:val="Normal (Web)"/>
    <w:basedOn w:val="a"/>
    <w:rsid w:val="00F37CC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4C68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4C681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C6819"/>
    <w:pPr>
      <w:spacing w:after="100"/>
    </w:pPr>
  </w:style>
  <w:style w:type="character" w:styleId="ac">
    <w:name w:val="Hyperlink"/>
    <w:basedOn w:val="a0"/>
    <w:uiPriority w:val="99"/>
    <w:unhideWhenUsed/>
    <w:rsid w:val="004C68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B2411-4D7A-48E6-A946-C24F9B4F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БМТ</Company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3</cp:revision>
  <dcterms:created xsi:type="dcterms:W3CDTF">2017-12-21T08:13:00Z</dcterms:created>
  <dcterms:modified xsi:type="dcterms:W3CDTF">2018-10-12T09:26:00Z</dcterms:modified>
</cp:coreProperties>
</file>