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B19" w:rsidRPr="00F84C32" w:rsidRDefault="00D4203D" w:rsidP="00810165">
      <w:pPr>
        <w:jc w:val="center"/>
        <w:rPr>
          <w:rFonts w:ascii="Times New Roman" w:hAnsi="Times New Roman" w:cs="Times New Roman"/>
          <w:b/>
        </w:rPr>
      </w:pPr>
      <w:r w:rsidRPr="00D4203D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381000" y="542925"/>
            <wp:positionH relativeFrom="margin">
              <wp:align>left</wp:align>
            </wp:positionH>
            <wp:positionV relativeFrom="margin">
              <wp:align>top</wp:align>
            </wp:positionV>
            <wp:extent cx="2032635" cy="1066800"/>
            <wp:effectExtent l="19050" t="0" r="5715" b="0"/>
            <wp:wrapSquare wrapText="bothSides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3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253E" w:rsidRPr="00F84C32">
        <w:rPr>
          <w:rFonts w:ascii="Times New Roman" w:hAnsi="Times New Roman" w:cs="Times New Roman"/>
          <w:b/>
        </w:rPr>
        <w:t>«Домик для Колобка</w:t>
      </w:r>
      <w:r w:rsidR="00B746ED" w:rsidRPr="00F84C32">
        <w:rPr>
          <w:rFonts w:ascii="Times New Roman" w:hAnsi="Times New Roman" w:cs="Times New Roman"/>
          <w:b/>
        </w:rPr>
        <w:t>»</w:t>
      </w:r>
    </w:p>
    <w:p w:rsidR="0070019A" w:rsidRPr="00810165" w:rsidRDefault="0070019A" w:rsidP="00810165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b w:val="0"/>
        </w:rPr>
      </w:pPr>
      <w:r w:rsidRPr="00F84C32">
        <w:rPr>
          <w:rStyle w:val="a4"/>
          <w:rFonts w:ascii="Times New Roman" w:hAnsi="Times New Roman" w:cs="Times New Roman"/>
          <w:b w:val="0"/>
        </w:rPr>
        <w:t>Конструирование из строительного материала - одно из любимых занятий детей младшего возраста</w:t>
      </w:r>
      <w:r w:rsidRPr="00F84C32">
        <w:rPr>
          <w:rFonts w:ascii="Times New Roman" w:hAnsi="Times New Roman" w:cs="Times New Roman"/>
        </w:rPr>
        <w:t xml:space="preserve">. </w:t>
      </w:r>
      <w:r w:rsidRPr="00F84C32">
        <w:rPr>
          <w:rStyle w:val="a4"/>
          <w:rFonts w:ascii="Times New Roman" w:hAnsi="Times New Roman" w:cs="Times New Roman"/>
          <w:b w:val="0"/>
        </w:rPr>
        <w:t>Строительные</w:t>
      </w:r>
      <w:r w:rsidRPr="00F84C32">
        <w:rPr>
          <w:rFonts w:ascii="Times New Roman" w:hAnsi="Times New Roman" w:cs="Times New Roman"/>
        </w:rPr>
        <w:t xml:space="preserve"> детали знакомы детям, способы работы с ними просты и доступны. Поэтому ребенок чувствует себя в работе с ними достаточно уверенным и активно действует сам. </w:t>
      </w:r>
      <w:r w:rsidRPr="00F84C32">
        <w:rPr>
          <w:rStyle w:val="a4"/>
          <w:rFonts w:ascii="Times New Roman" w:hAnsi="Times New Roman" w:cs="Times New Roman"/>
          <w:b w:val="0"/>
        </w:rPr>
        <w:t>Конструирование больше</w:t>
      </w:r>
      <w:r w:rsidRPr="00F84C32">
        <w:rPr>
          <w:rFonts w:ascii="Times New Roman" w:hAnsi="Times New Roman" w:cs="Times New Roman"/>
        </w:rPr>
        <w:t xml:space="preserve">, чем другие виды деятельности, подготавливает почву для </w:t>
      </w:r>
      <w:r w:rsidRPr="00F84C32">
        <w:rPr>
          <w:rStyle w:val="a4"/>
          <w:rFonts w:ascii="Times New Roman" w:hAnsi="Times New Roman" w:cs="Times New Roman"/>
          <w:b w:val="0"/>
        </w:rPr>
        <w:t>развития</w:t>
      </w:r>
      <w:r w:rsidRPr="00F84C32">
        <w:rPr>
          <w:rFonts w:ascii="Times New Roman" w:hAnsi="Times New Roman" w:cs="Times New Roman"/>
        </w:rPr>
        <w:t xml:space="preserve"> технических способностей </w:t>
      </w:r>
      <w:r w:rsidRPr="00F84C32">
        <w:rPr>
          <w:rStyle w:val="a4"/>
          <w:rFonts w:ascii="Times New Roman" w:hAnsi="Times New Roman" w:cs="Times New Roman"/>
          <w:b w:val="0"/>
        </w:rPr>
        <w:t>детей</w:t>
      </w:r>
      <w:r w:rsidRPr="00F84C32">
        <w:rPr>
          <w:rFonts w:ascii="Times New Roman" w:hAnsi="Times New Roman" w:cs="Times New Roman"/>
        </w:rPr>
        <w:t xml:space="preserve">, что очень важно для всестороннего </w:t>
      </w:r>
      <w:r w:rsidRPr="00F84C32">
        <w:rPr>
          <w:rStyle w:val="a4"/>
          <w:rFonts w:ascii="Times New Roman" w:hAnsi="Times New Roman" w:cs="Times New Roman"/>
          <w:b w:val="0"/>
        </w:rPr>
        <w:t>развития личности</w:t>
      </w:r>
      <w:r w:rsidR="00810165" w:rsidRPr="00810165">
        <w:rPr>
          <w:rStyle w:val="a4"/>
          <w:rFonts w:ascii="Times New Roman" w:hAnsi="Times New Roman" w:cs="Times New Roman"/>
          <w:b w:val="0"/>
        </w:rPr>
        <w:t xml:space="preserve"> </w:t>
      </w:r>
      <w:r w:rsidR="00810165">
        <w:rPr>
          <w:rStyle w:val="a4"/>
          <w:rFonts w:ascii="Times New Roman" w:hAnsi="Times New Roman" w:cs="Times New Roman"/>
          <w:b w:val="0"/>
        </w:rPr>
        <w:t>ребенка</w:t>
      </w:r>
      <w:proofErr w:type="gramStart"/>
      <w:r w:rsidR="00810165">
        <w:rPr>
          <w:rStyle w:val="a4"/>
          <w:rFonts w:ascii="Times New Roman" w:hAnsi="Times New Roman" w:cs="Times New Roman"/>
          <w:b w:val="0"/>
        </w:rPr>
        <w:t>.</w:t>
      </w:r>
      <w:proofErr w:type="gramEnd"/>
      <w:r w:rsidR="00DF3611">
        <w:rPr>
          <w:rStyle w:val="a4"/>
          <w:rFonts w:ascii="Times New Roman" w:hAnsi="Times New Roman" w:cs="Times New Roman"/>
          <w:b w:val="0"/>
        </w:rPr>
        <w:t xml:space="preserve"> Программно-методическим комплексом «Мозаичный парк» совместно с издательством ООО «Русское слово» представлен широкий выбор различного строительного материала. Представленные конструкторы безопасные, яркие и привлекательны для детей.</w:t>
      </w:r>
    </w:p>
    <w:p w:rsidR="00F84C32" w:rsidRDefault="0000423A" w:rsidP="008101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84C32">
        <w:rPr>
          <w:rFonts w:ascii="Times New Roman" w:hAnsi="Times New Roman" w:cs="Times New Roman"/>
        </w:rPr>
        <w:t>Во время режимного момента в  гости к  малышам второй группы раннего возраста № 2 «Светлячки» приходил Колобок</w:t>
      </w:r>
      <w:r w:rsidR="00F84C32">
        <w:rPr>
          <w:rFonts w:ascii="Times New Roman" w:hAnsi="Times New Roman" w:cs="Times New Roman"/>
        </w:rPr>
        <w:t xml:space="preserve">. </w:t>
      </w:r>
      <w:r w:rsidRPr="00F84C32">
        <w:rPr>
          <w:rFonts w:ascii="Times New Roman" w:hAnsi="Times New Roman" w:cs="Times New Roman"/>
        </w:rPr>
        <w:t xml:space="preserve">Он попросил ребят построить ему  новый домик. </w:t>
      </w:r>
      <w:r w:rsidR="00B746ED" w:rsidRPr="00F84C32">
        <w:rPr>
          <w:rFonts w:ascii="Times New Roman" w:hAnsi="Times New Roman" w:cs="Times New Roman"/>
        </w:rPr>
        <w:t>Воспитанники с удовольств</w:t>
      </w:r>
      <w:r w:rsidRPr="00F84C32">
        <w:rPr>
          <w:rFonts w:ascii="Times New Roman" w:hAnsi="Times New Roman" w:cs="Times New Roman"/>
        </w:rPr>
        <w:t>ием  откликнулись н</w:t>
      </w:r>
      <w:r w:rsidR="00F84C32">
        <w:rPr>
          <w:rFonts w:ascii="Times New Roman" w:hAnsi="Times New Roman" w:cs="Times New Roman"/>
        </w:rPr>
        <w:t>а просьбу Колобка</w:t>
      </w:r>
      <w:r w:rsidRPr="00F84C32">
        <w:rPr>
          <w:rFonts w:ascii="Times New Roman" w:hAnsi="Times New Roman" w:cs="Times New Roman"/>
        </w:rPr>
        <w:t>, и построили ему много  самых разных д</w:t>
      </w:r>
      <w:r w:rsidR="00D4203D">
        <w:rPr>
          <w:rFonts w:ascii="Times New Roman" w:hAnsi="Times New Roman" w:cs="Times New Roman"/>
        </w:rPr>
        <w:t>омиков из строительного конструктор</w:t>
      </w:r>
      <w:r w:rsidRPr="00F84C32">
        <w:rPr>
          <w:rFonts w:ascii="Times New Roman" w:hAnsi="Times New Roman" w:cs="Times New Roman"/>
        </w:rPr>
        <w:t>а</w:t>
      </w:r>
      <w:proofErr w:type="gramStart"/>
      <w:r w:rsidR="00E8682E" w:rsidRPr="00F84C32">
        <w:rPr>
          <w:rFonts w:ascii="Times New Roman" w:hAnsi="Times New Roman" w:cs="Times New Roman"/>
        </w:rPr>
        <w:t>.</w:t>
      </w:r>
      <w:proofErr w:type="gramEnd"/>
      <w:r w:rsidRPr="00F84C32">
        <w:rPr>
          <w:rFonts w:ascii="Times New Roman" w:hAnsi="Times New Roman" w:cs="Times New Roman"/>
        </w:rPr>
        <w:t xml:space="preserve">  </w:t>
      </w:r>
      <w:r w:rsidR="00DF3611">
        <w:rPr>
          <w:rFonts w:ascii="Times New Roman" w:hAnsi="Times New Roman" w:cs="Times New Roman"/>
        </w:rPr>
        <w:t xml:space="preserve">В ходе игры  дети  </w:t>
      </w:r>
      <w:r w:rsidRPr="00F84C32">
        <w:rPr>
          <w:rFonts w:ascii="Times New Roman" w:hAnsi="Times New Roman" w:cs="Times New Roman"/>
        </w:rPr>
        <w:t xml:space="preserve">повторили названия элементов  конструктора </w:t>
      </w:r>
      <w:r w:rsidR="00E8682E" w:rsidRPr="00F84C32">
        <w:rPr>
          <w:rFonts w:ascii="Times New Roman" w:hAnsi="Times New Roman" w:cs="Times New Roman"/>
        </w:rPr>
        <w:t xml:space="preserve"> и </w:t>
      </w:r>
      <w:r w:rsidR="00DF3611">
        <w:rPr>
          <w:rFonts w:ascii="Times New Roman" w:hAnsi="Times New Roman" w:cs="Times New Roman"/>
        </w:rPr>
        <w:t xml:space="preserve">закрепили </w:t>
      </w:r>
      <w:r w:rsidR="00E8682E" w:rsidRPr="00F84C32">
        <w:rPr>
          <w:rFonts w:ascii="Times New Roman" w:hAnsi="Times New Roman" w:cs="Times New Roman"/>
        </w:rPr>
        <w:t xml:space="preserve">знакомые цвета. </w:t>
      </w:r>
    </w:p>
    <w:p w:rsidR="0070019A" w:rsidRPr="00F84C32" w:rsidRDefault="0070019A" w:rsidP="008101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84C32">
        <w:rPr>
          <w:rFonts w:ascii="Times New Roman" w:hAnsi="Times New Roman" w:cs="Times New Roman"/>
        </w:rPr>
        <w:t xml:space="preserve">Занятия по конструированию  способствуют  развитию  </w:t>
      </w:r>
      <w:r w:rsidRPr="00F84C32">
        <w:rPr>
          <w:rStyle w:val="a4"/>
          <w:rFonts w:ascii="Times New Roman" w:hAnsi="Times New Roman" w:cs="Times New Roman"/>
          <w:b w:val="0"/>
        </w:rPr>
        <w:t>конструктивных  навыков,</w:t>
      </w:r>
      <w:r w:rsidRPr="00F84C32">
        <w:rPr>
          <w:rFonts w:ascii="Times New Roman" w:hAnsi="Times New Roman" w:cs="Times New Roman"/>
        </w:rPr>
        <w:t xml:space="preserve"> внимания и памяти; воспитанию  познавательного интереса у детей и аккуратности  при выполнении </w:t>
      </w:r>
      <w:r w:rsidRPr="00F84C32">
        <w:rPr>
          <w:rStyle w:val="a4"/>
          <w:rFonts w:ascii="Times New Roman" w:hAnsi="Times New Roman" w:cs="Times New Roman"/>
          <w:b w:val="0"/>
        </w:rPr>
        <w:t>работы</w:t>
      </w:r>
      <w:r w:rsidR="00DF3611">
        <w:rPr>
          <w:rStyle w:val="a4"/>
          <w:rFonts w:ascii="Times New Roman" w:hAnsi="Times New Roman" w:cs="Times New Roman"/>
          <w:b w:val="0"/>
        </w:rPr>
        <w:t>.</w:t>
      </w:r>
    </w:p>
    <w:p w:rsidR="0084677F" w:rsidRPr="0070019A" w:rsidRDefault="0084677F" w:rsidP="00F84C32">
      <w:pPr>
        <w:spacing w:after="0"/>
        <w:jc w:val="right"/>
        <w:rPr>
          <w:rFonts w:ascii="Times New Roman" w:hAnsi="Times New Roman" w:cs="Times New Roman"/>
        </w:rPr>
      </w:pPr>
      <w:r w:rsidRPr="0070019A">
        <w:rPr>
          <w:rFonts w:ascii="Times New Roman" w:hAnsi="Times New Roman" w:cs="Times New Roman"/>
        </w:rPr>
        <w:t>Воспитатель Антонова О.Л.</w:t>
      </w:r>
    </w:p>
    <w:sectPr w:rsidR="0084677F" w:rsidRPr="0070019A" w:rsidSect="0070019A">
      <w:pgSz w:w="11906" w:h="16838"/>
      <w:pgMar w:top="851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20C3"/>
    <w:rsid w:val="0000423A"/>
    <w:rsid w:val="002B2B19"/>
    <w:rsid w:val="005C20C3"/>
    <w:rsid w:val="00641609"/>
    <w:rsid w:val="0070019A"/>
    <w:rsid w:val="00710BC0"/>
    <w:rsid w:val="00810165"/>
    <w:rsid w:val="0084677F"/>
    <w:rsid w:val="00B746ED"/>
    <w:rsid w:val="00C0253E"/>
    <w:rsid w:val="00D00D91"/>
    <w:rsid w:val="00D13CAC"/>
    <w:rsid w:val="00D4203D"/>
    <w:rsid w:val="00DF3611"/>
    <w:rsid w:val="00E8682E"/>
    <w:rsid w:val="00F8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0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019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42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0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9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1</cp:lastModifiedBy>
  <cp:revision>9</cp:revision>
  <dcterms:created xsi:type="dcterms:W3CDTF">2017-07-14T18:40:00Z</dcterms:created>
  <dcterms:modified xsi:type="dcterms:W3CDTF">2017-11-30T18:10:00Z</dcterms:modified>
</cp:coreProperties>
</file>