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4" w:rsidRPr="007411D4" w:rsidRDefault="00B67BA4" w:rsidP="00B67BA4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 w:rsidRPr="007411D4">
        <w:rPr>
          <w:rFonts w:ascii="Times New Roman" w:hAnsi="Times New Roman" w:cs="Times New Roman"/>
        </w:rPr>
        <w:t>Приложение</w:t>
      </w:r>
    </w:p>
    <w:p w:rsidR="00B67BA4" w:rsidRPr="007411D4" w:rsidRDefault="00B67BA4" w:rsidP="00B67BA4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7411D4">
        <w:rPr>
          <w:rFonts w:ascii="Times New Roman" w:hAnsi="Times New Roman" w:cs="Times New Roman"/>
        </w:rPr>
        <w:t>к Письму</w:t>
      </w:r>
    </w:p>
    <w:p w:rsidR="00B67BA4" w:rsidRPr="007411D4" w:rsidRDefault="00B67BA4" w:rsidP="00B67BA4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7411D4">
        <w:rPr>
          <w:rFonts w:ascii="Times New Roman" w:hAnsi="Times New Roman" w:cs="Times New Roman"/>
        </w:rPr>
        <w:t>Министерства образования и науки</w:t>
      </w:r>
    </w:p>
    <w:p w:rsidR="00B67BA4" w:rsidRPr="007411D4" w:rsidRDefault="00B67BA4" w:rsidP="00B67BA4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7411D4">
        <w:rPr>
          <w:rFonts w:ascii="Times New Roman" w:hAnsi="Times New Roman" w:cs="Times New Roman"/>
        </w:rPr>
        <w:t>Республики Татарстан</w:t>
      </w:r>
    </w:p>
    <w:p w:rsidR="00B67BA4" w:rsidRPr="007411D4" w:rsidRDefault="00B67BA4" w:rsidP="00B67BA4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7411D4">
        <w:rPr>
          <w:rFonts w:ascii="Times New Roman" w:hAnsi="Times New Roman" w:cs="Times New Roman"/>
        </w:rPr>
        <w:t>от 14 мая 2012 г. N 5856/12</w:t>
      </w:r>
    </w:p>
    <w:p w:rsidR="00B67BA4" w:rsidRPr="007411D4" w:rsidRDefault="00B67BA4" w:rsidP="00B67BA4">
      <w:pPr>
        <w:spacing w:after="1" w:line="220" w:lineRule="atLeast"/>
        <w:ind w:firstLine="540"/>
        <w:jc w:val="center"/>
        <w:rPr>
          <w:rFonts w:ascii="Times New Roman" w:hAnsi="Times New Roman" w:cs="Times New Roman"/>
        </w:rPr>
      </w:pPr>
    </w:p>
    <w:p w:rsidR="00B67BA4" w:rsidRPr="007411D4" w:rsidRDefault="00B67BA4" w:rsidP="00B67BA4">
      <w:pPr>
        <w:spacing w:after="1" w:line="200" w:lineRule="atLeast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7411D4">
        <w:rPr>
          <w:rFonts w:ascii="Times New Roman" w:hAnsi="Times New Roman" w:cs="Times New Roman"/>
          <w:sz w:val="20"/>
        </w:rPr>
        <w:t>Публичный отчет</w:t>
      </w:r>
    </w:p>
    <w:p w:rsidR="00B67BA4" w:rsidRPr="007411D4" w:rsidRDefault="00B67BA4" w:rsidP="00B67BA4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7411D4">
        <w:rPr>
          <w:rFonts w:ascii="Times New Roman" w:hAnsi="Times New Roman" w:cs="Times New Roman"/>
          <w:sz w:val="20"/>
        </w:rPr>
        <w:t>о расходовании внебюджетных средств, поступивших</w:t>
      </w:r>
    </w:p>
    <w:p w:rsidR="00B67BA4" w:rsidRPr="007411D4" w:rsidRDefault="00B67BA4" w:rsidP="00B67BA4">
      <w:pPr>
        <w:spacing w:after="1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в МАОУ СОШИ </w:t>
      </w:r>
      <w:proofErr w:type="spellStart"/>
      <w:r>
        <w:rPr>
          <w:rFonts w:ascii="Times New Roman" w:hAnsi="Times New Roman" w:cs="Times New Roman"/>
          <w:sz w:val="20"/>
        </w:rPr>
        <w:t>СОлНЦе</w:t>
      </w:r>
      <w:proofErr w:type="spellEnd"/>
      <w:r w:rsidRPr="007411D4">
        <w:rPr>
          <w:rFonts w:ascii="Times New Roman" w:hAnsi="Times New Roman" w:cs="Times New Roman"/>
          <w:sz w:val="20"/>
        </w:rPr>
        <w:t xml:space="preserve"> в</w:t>
      </w:r>
      <w:r>
        <w:rPr>
          <w:rFonts w:ascii="Times New Roman" w:hAnsi="Times New Roman" w:cs="Times New Roman"/>
          <w:sz w:val="20"/>
        </w:rPr>
        <w:t xml:space="preserve"> 2016</w:t>
      </w:r>
      <w:r w:rsidRPr="007411D4">
        <w:rPr>
          <w:rFonts w:ascii="Times New Roman" w:hAnsi="Times New Roman" w:cs="Times New Roman"/>
          <w:sz w:val="20"/>
        </w:rPr>
        <w:t xml:space="preserve"> году</w:t>
      </w:r>
    </w:p>
    <w:p w:rsidR="00B67BA4" w:rsidRPr="007411D4" w:rsidRDefault="00B67BA4" w:rsidP="00B67BA4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7411D4">
        <w:rPr>
          <w:rFonts w:ascii="Times New Roman" w:hAnsi="Times New Roman" w:cs="Times New Roman"/>
          <w:sz w:val="20"/>
        </w:rPr>
        <w:t>(наименование учреждения)</w:t>
      </w:r>
    </w:p>
    <w:p w:rsidR="00B67BA4" w:rsidRPr="007411D4" w:rsidRDefault="00B67BA4" w:rsidP="00B67BA4">
      <w:pPr>
        <w:spacing w:after="1" w:line="200" w:lineRule="atLeast"/>
        <w:rPr>
          <w:rFonts w:ascii="Times New Roman" w:hAnsi="Times New Roman" w:cs="Times New Roman"/>
        </w:rPr>
      </w:pPr>
    </w:p>
    <w:tbl>
      <w:tblPr>
        <w:tblW w:w="10260" w:type="dxa"/>
        <w:tblInd w:w="-459" w:type="dxa"/>
        <w:tblLook w:val="04A0" w:firstRow="1" w:lastRow="0" w:firstColumn="1" w:lastColumn="0" w:noHBand="0" w:noVBand="1"/>
      </w:tblPr>
      <w:tblGrid>
        <w:gridCol w:w="776"/>
        <w:gridCol w:w="7631"/>
        <w:gridCol w:w="1920"/>
      </w:tblGrid>
      <w:tr w:rsidR="00B67BA4" w:rsidRPr="006916C0" w:rsidTr="00A027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Остаток 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ебюджетных средств на 01.01.2016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2363FD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67BA4"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полу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чено внебюджетных средств в 2016</w:t>
            </w: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году, в том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C2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1477</w:t>
            </w:r>
            <w:r w:rsidR="00236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,46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</w:t>
            </w:r>
            <w:proofErr w:type="gramEnd"/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юридических лиц (указать наименование организации и</w:t>
            </w:r>
            <w:r w:rsidRPr="00741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поступления средств - грант, благотворительная помощь и т.д.)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физических лиц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2C2CE6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236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,94</w:t>
            </w:r>
            <w:r w:rsidR="00B67BA4"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оказания платных услуг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продажи продукции подсобного хозяйства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источники </w:t>
            </w:r>
            <w:r w:rsid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доходов (Использование поступившей платы с родителей, взимаемой на содержание детей в школах-интернатах</w:t>
            </w:r>
            <w:bookmarkStart w:id="1" w:name="_GoBack"/>
            <w:bookmarkEnd w:id="1"/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2C2CE6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1449</w:t>
            </w:r>
            <w:r w:rsidR="00236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,52</w:t>
            </w:r>
            <w:r w:rsidR="00B67BA4"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ходы внебюджетных средств в 2016</w:t>
            </w: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году, из них: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A40A5B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1380,82</w:t>
            </w:r>
            <w:r w:rsidR="00B67BA4"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заработная плата с начислениями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выплаты (суточные)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услуги связи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2C2CE6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236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,54</w:t>
            </w:r>
            <w:r w:rsidR="00B67BA4"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транспортные услуги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2C2CE6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236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,19</w:t>
            </w:r>
            <w:r w:rsidR="00B67BA4"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коммунальные услуги (тепло)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содержание имущества (укрепление материальной базы)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2C2CE6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</w:t>
            </w:r>
            <w:r w:rsidR="00236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,97</w:t>
            </w:r>
            <w:r w:rsidR="00B67BA4"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(указываются виды закупок и затрат)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услуги (работы) (указать какие)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DF55E3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785</w:t>
            </w:r>
            <w:r w:rsidR="00236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,16</w:t>
            </w:r>
            <w:r w:rsidR="00B67BA4"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оборудования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DF55E3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  <w:r w:rsidR="00236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,58</w:t>
            </w:r>
            <w:r w:rsidR="00B67BA4"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3.9.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материальных запасов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DF55E3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  <w:r w:rsidR="00236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,59</w:t>
            </w:r>
            <w:r w:rsidR="00B67BA4"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продуктов питания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DF55E3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67BA4"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3.11.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приобретение медикаментов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F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3.12.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расходы (указать какие)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DF55E3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236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,79</w:t>
            </w:r>
            <w:r w:rsidR="00B67BA4"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7BA4" w:rsidRPr="006916C0" w:rsidTr="00A0270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B67BA4" w:rsidP="00A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Остаток средств на 01.01.2017</w:t>
            </w:r>
            <w:r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A4" w:rsidRPr="006916C0" w:rsidRDefault="00A40A5B" w:rsidP="00A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96,64</w:t>
            </w:r>
            <w:r w:rsidR="00B67BA4" w:rsidRPr="0069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B67BA4" w:rsidRPr="007411D4" w:rsidRDefault="00B67BA4" w:rsidP="00B67BA4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107DE1" w:rsidRDefault="00107DE1"/>
    <w:sectPr w:rsidR="0010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A4"/>
    <w:rsid w:val="00107DE1"/>
    <w:rsid w:val="002363FD"/>
    <w:rsid w:val="002C2CE6"/>
    <w:rsid w:val="00A40A5B"/>
    <w:rsid w:val="00B67BA4"/>
    <w:rsid w:val="00C41848"/>
    <w:rsid w:val="00D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2017-06-28T09:59:00Z</dcterms:created>
  <dcterms:modified xsi:type="dcterms:W3CDTF">2017-06-28T11:02:00Z</dcterms:modified>
</cp:coreProperties>
</file>