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Pr="001607DB" w:rsidRDefault="001607DB" w:rsidP="001607DB">
      <w:pPr>
        <w:framePr w:wrap="none" w:vAnchor="page" w:hAnchor="page" w:x="366" w:y="509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01205" cy="10046335"/>
            <wp:effectExtent l="0" t="0" r="4445" b="0"/>
            <wp:docPr id="1" name="Рисунок 1" descr="C:\Users\Администратор\Desktop\ПАКЕТ В ГИБДД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КЕТ В ГИБДД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607DB" w:rsidRDefault="001607DB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D2E76" w:rsidRPr="00C817C1" w:rsidRDefault="001D2E76" w:rsidP="00616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817C1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ПРОГРАММА</w:t>
      </w:r>
    </w:p>
    <w:p w:rsidR="008B16B5" w:rsidRPr="00214841" w:rsidRDefault="001D2E76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817C1">
        <w:rPr>
          <w:rFonts w:ascii="Times New Roman" w:eastAsia="Times New Roman" w:hAnsi="Times New Roman" w:cs="Times New Roman"/>
          <w:b/>
          <w:color w:val="000000"/>
          <w:u w:val="single"/>
        </w:rPr>
        <w:t>профессиональной подготовки водителей транспортных средств</w:t>
      </w:r>
      <w:r w:rsidR="0021484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C817C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категории </w:t>
      </w:r>
      <w:r w:rsidR="008B16B5" w:rsidRPr="00C817C1">
        <w:rPr>
          <w:rFonts w:ascii="Times New Roman" w:hAnsi="Times New Roman" w:cs="Times New Roman"/>
          <w:b/>
          <w:u w:val="single"/>
          <w:lang w:val="tt-RU"/>
        </w:rPr>
        <w:t>«С»</w:t>
      </w:r>
    </w:p>
    <w:p w:rsidR="008B16B5" w:rsidRPr="00214841" w:rsidRDefault="008B16B5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1D2E76" w:rsidRPr="00C817C1" w:rsidRDefault="001D2E76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C817C1">
        <w:rPr>
          <w:rFonts w:ascii="Times New Roman" w:hAnsi="Times New Roman" w:cs="Times New Roman"/>
          <w:b/>
          <w:color w:val="000000"/>
          <w:lang w:val="en-US"/>
        </w:rPr>
        <w:t>I</w:t>
      </w:r>
      <w:r w:rsidRPr="00C817C1">
        <w:rPr>
          <w:rFonts w:ascii="Times New Roman" w:hAnsi="Times New Roman" w:cs="Times New Roman"/>
          <w:b/>
          <w:color w:val="000000"/>
        </w:rPr>
        <w:t xml:space="preserve">. </w:t>
      </w:r>
      <w:r w:rsidRPr="00C817C1"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:rsidR="00214841" w:rsidRDefault="00214841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14841">
        <w:rPr>
          <w:rFonts w:ascii="Times New Roman" w:eastAsia="Times New Roman" w:hAnsi="Times New Roman" w:cs="Times New Roman"/>
          <w:color w:val="000000"/>
        </w:rPr>
        <w:t>Образовательная программа профессионального обучения водителей транспортных средств категории «С» (далее - Программа) разработана в соответствии с требованиями Федерального закона от 10 декабря 1995 г. N 196-ФЗ «О безопасности дорожного движения» (Собрание законодательства Российской Федерации, 1995, N 50, ст. 4873; 1999, N 10, ст. 1158; 2002, N 18, ст. 1721; 2003, N 2, ст. 167;</w:t>
      </w:r>
      <w:proofErr w:type="gramEnd"/>
      <w:r w:rsidRPr="00214841">
        <w:rPr>
          <w:rFonts w:ascii="Times New Roman" w:eastAsia="Times New Roman" w:hAnsi="Times New Roman" w:cs="Times New Roman"/>
          <w:color w:val="000000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30, ст. 4036; </w:t>
      </w:r>
      <w:proofErr w:type="gramStart"/>
      <w:r w:rsidRPr="00214841">
        <w:rPr>
          <w:rFonts w:ascii="Times New Roman" w:eastAsia="Times New Roman" w:hAnsi="Times New Roman" w:cs="Times New Roman"/>
          <w:color w:val="000000"/>
        </w:rP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Pr="002148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14841">
        <w:rPr>
          <w:rFonts w:ascii="Times New Roman" w:eastAsia="Times New Roman" w:hAnsi="Times New Roman" w:cs="Times New Roman"/>
          <w:color w:val="000000"/>
        </w:rPr>
        <w:t>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29969), приказа Минобрнауки России от 26.12.2013 N 1408 "Об утверждении примерных программ профессионального обучения</w:t>
      </w:r>
      <w:proofErr w:type="gramEnd"/>
      <w:r w:rsidRPr="00214841">
        <w:rPr>
          <w:rFonts w:ascii="Times New Roman" w:eastAsia="Times New Roman" w:hAnsi="Times New Roman" w:cs="Times New Roman"/>
          <w:color w:val="000000"/>
        </w:rPr>
        <w:t xml:space="preserve"> водителей транспортных средств соответствующих категорий и подкатегорий" (</w:t>
      </w:r>
      <w:proofErr w:type="gramStart"/>
      <w:r w:rsidRPr="00214841">
        <w:rPr>
          <w:rFonts w:ascii="Times New Roman" w:eastAsia="Times New Roman" w:hAnsi="Times New Roman" w:cs="Times New Roman"/>
          <w:color w:val="000000"/>
        </w:rPr>
        <w:t>зарегистрирован</w:t>
      </w:r>
      <w:proofErr w:type="gramEnd"/>
      <w:r w:rsidRPr="00214841">
        <w:rPr>
          <w:rFonts w:ascii="Times New Roman" w:eastAsia="Times New Roman" w:hAnsi="Times New Roman" w:cs="Times New Roman"/>
          <w:color w:val="000000"/>
        </w:rPr>
        <w:t xml:space="preserve"> Министерством юстиции Российской Федерации 09.07.2014 г., регистрационный N</w:t>
      </w:r>
      <w:r w:rsidR="00EC7F31">
        <w:rPr>
          <w:rFonts w:ascii="Times New Roman" w:eastAsia="Times New Roman" w:hAnsi="Times New Roman" w:cs="Times New Roman"/>
          <w:color w:val="000000"/>
        </w:rPr>
        <w:t xml:space="preserve"> 33026)</w:t>
      </w:r>
      <w:r w:rsidRPr="00214841">
        <w:rPr>
          <w:rFonts w:ascii="Times New Roman" w:eastAsia="Times New Roman" w:hAnsi="Times New Roman" w:cs="Times New Roman"/>
          <w:color w:val="000000"/>
        </w:rPr>
        <w:t>.</w:t>
      </w:r>
    </w:p>
    <w:p w:rsidR="00214841" w:rsidRPr="006621A5" w:rsidRDefault="00EC7F3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Программы Государственного автономного образовательного учреждения среднего профессионального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Тетюшский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сельскохозяйственный техникум»</w:t>
      </w:r>
      <w:r w:rsidR="00214841" w:rsidRPr="006621A5">
        <w:rPr>
          <w:rFonts w:ascii="Times New Roman" w:eastAsia="Times New Roman" w:hAnsi="Times New Roman" w:cs="Times New Roman"/>
          <w:color w:val="000000"/>
        </w:rPr>
        <w:t xml:space="preserve"> </w:t>
      </w:r>
      <w:r w:rsidR="006162C8">
        <w:rPr>
          <w:rFonts w:ascii="Times New Roman" w:eastAsia="Times New Roman" w:hAnsi="Times New Roman" w:cs="Times New Roman"/>
          <w:color w:val="000000"/>
        </w:rPr>
        <w:t>(</w:t>
      </w:r>
      <w:r w:rsidR="00214841" w:rsidRPr="006621A5">
        <w:rPr>
          <w:rFonts w:ascii="Times New Roman" w:eastAsia="Times New Roman" w:hAnsi="Times New Roman" w:cs="Times New Roman"/>
          <w:color w:val="000000"/>
        </w:rPr>
        <w:t>далее</w:t>
      </w:r>
      <w:r>
        <w:rPr>
          <w:rFonts w:ascii="Times New Roman" w:eastAsia="Times New Roman" w:hAnsi="Times New Roman" w:cs="Times New Roman"/>
          <w:color w:val="000000"/>
        </w:rPr>
        <w:t xml:space="preserve"> - Техникум</w:t>
      </w:r>
      <w:r w:rsidR="00214841" w:rsidRPr="006621A5">
        <w:rPr>
          <w:rFonts w:ascii="Times New Roman" w:eastAsia="Times New Roman" w:hAnsi="Times New Roman" w:cs="Times New Roman"/>
          <w:color w:val="000000"/>
        </w:rPr>
        <w:t>)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C817C1">
        <w:rPr>
          <w:rFonts w:ascii="Times New Roman" w:eastAsia="Times New Roman" w:hAnsi="Times New Roman" w:cs="Times New Roman"/>
          <w:b/>
          <w:color w:val="000000"/>
        </w:rPr>
        <w:t>Базовый ци</w:t>
      </w:r>
      <w:proofErr w:type="gramStart"/>
      <w:r w:rsidRPr="00C817C1">
        <w:rPr>
          <w:rFonts w:ascii="Times New Roman" w:eastAsia="Times New Roman" w:hAnsi="Times New Roman" w:cs="Times New Roman"/>
          <w:b/>
          <w:color w:val="000000"/>
        </w:rPr>
        <w:t>кл вкл</w:t>
      </w:r>
      <w:proofErr w:type="gramEnd"/>
      <w:r w:rsidRPr="00C817C1">
        <w:rPr>
          <w:rFonts w:ascii="Times New Roman" w:eastAsia="Times New Roman" w:hAnsi="Times New Roman" w:cs="Times New Roman"/>
          <w:b/>
          <w:color w:val="000000"/>
        </w:rPr>
        <w:t>ючает учебные предметы: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«Основы законодательства в сфере дорожного движения»;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«Психофизиологические основы деятельности водителя»;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«Основы управления транспортными средствами»;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«Первая помощь при дорожно-транспортном происшествии».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C817C1">
        <w:rPr>
          <w:rFonts w:ascii="Times New Roman" w:eastAsia="Times New Roman" w:hAnsi="Times New Roman" w:cs="Times New Roman"/>
          <w:b/>
          <w:color w:val="000000"/>
        </w:rPr>
        <w:t>Специальный ци</w:t>
      </w:r>
      <w:proofErr w:type="gramStart"/>
      <w:r w:rsidRPr="00C817C1">
        <w:rPr>
          <w:rFonts w:ascii="Times New Roman" w:eastAsia="Times New Roman" w:hAnsi="Times New Roman" w:cs="Times New Roman"/>
          <w:b/>
          <w:color w:val="000000"/>
        </w:rPr>
        <w:t>кл вкл</w:t>
      </w:r>
      <w:proofErr w:type="gramEnd"/>
      <w:r w:rsidRPr="00C817C1">
        <w:rPr>
          <w:rFonts w:ascii="Times New Roman" w:eastAsia="Times New Roman" w:hAnsi="Times New Roman" w:cs="Times New Roman"/>
          <w:b/>
          <w:color w:val="000000"/>
        </w:rPr>
        <w:t>ючает учебные предметы:</w:t>
      </w:r>
    </w:p>
    <w:p w:rsidR="001D2E76" w:rsidRPr="00C817C1" w:rsidRDefault="001D2E76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«Устройство и техническое обслуживание транспортных средств категории «С» как объектов управления»;</w:t>
      </w:r>
      <w:r w:rsidR="00214841">
        <w:rPr>
          <w:rFonts w:ascii="Arial" w:hAnsi="Arial" w:cs="Arial"/>
        </w:rPr>
        <w:t xml:space="preserve"> </w:t>
      </w:r>
      <w:r w:rsidRPr="00C817C1">
        <w:rPr>
          <w:rFonts w:ascii="Times New Roman" w:eastAsia="Times New Roman" w:hAnsi="Times New Roman" w:cs="Times New Roman"/>
          <w:color w:val="000000"/>
        </w:rPr>
        <w:t>«Основы управления транспортными средствами категории «С»;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«Вождение транспортных средств категории «С</w:t>
      </w:r>
      <w:r w:rsidR="001F483D" w:rsidRPr="00C817C1">
        <w:rPr>
          <w:rFonts w:ascii="Times New Roman" w:eastAsia="Times New Roman" w:hAnsi="Times New Roman" w:cs="Times New Roman"/>
          <w:color w:val="000000"/>
        </w:rPr>
        <w:t>» (с механической</w:t>
      </w:r>
      <w:r w:rsidRPr="00C817C1">
        <w:rPr>
          <w:rFonts w:ascii="Times New Roman" w:eastAsia="Times New Roman" w:hAnsi="Times New Roman" w:cs="Times New Roman"/>
          <w:color w:val="000000"/>
        </w:rPr>
        <w:t xml:space="preserve"> трансмиссией)».</w:t>
      </w:r>
    </w:p>
    <w:p w:rsidR="001D2E76" w:rsidRPr="00C817C1" w:rsidRDefault="001D2E76" w:rsidP="001D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17C1">
        <w:rPr>
          <w:rFonts w:ascii="Times New Roman" w:eastAsia="Times New Roman" w:hAnsi="Times New Roman" w:cs="Times New Roman"/>
          <w:color w:val="000000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D2E76" w:rsidRPr="00C817C1" w:rsidRDefault="001D2E76" w:rsidP="001D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C817C1">
        <w:rPr>
          <w:rFonts w:ascii="Times New Roman" w:eastAsia="Times New Roman" w:hAnsi="Times New Roman" w:cs="Times New Roman"/>
          <w:color w:val="000000"/>
        </w:rPr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1D2E76" w:rsidRPr="00C817C1" w:rsidRDefault="001D2E76" w:rsidP="001D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C817C1">
        <w:rPr>
          <w:rFonts w:ascii="Times New Roman" w:eastAsia="Times New Roman" w:hAnsi="Times New Roman" w:cs="Times New Roman"/>
          <w:color w:val="000000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D06AD2" w:rsidRDefault="001D2E76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817C1">
        <w:rPr>
          <w:rFonts w:ascii="Times New Roman" w:eastAsia="Times New Roman" w:hAnsi="Times New Roman" w:cs="Times New Roman"/>
          <w:color w:val="000000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  <w:r w:rsidR="00214841">
        <w:rPr>
          <w:rFonts w:ascii="Arial" w:hAnsi="Arial" w:cs="Arial"/>
        </w:rPr>
        <w:t xml:space="preserve"> </w:t>
      </w:r>
      <w:r w:rsidRPr="00C817C1">
        <w:rPr>
          <w:rFonts w:ascii="Times New Roman" w:eastAsia="Times New Roman" w:hAnsi="Times New Roman" w:cs="Times New Roman"/>
          <w:color w:val="000000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  <w:r w:rsidR="002148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7C1">
        <w:rPr>
          <w:rFonts w:ascii="Times New Roman" w:eastAsia="Times New Roman" w:hAnsi="Times New Roman" w:cs="Times New Roman"/>
          <w:color w:val="000000"/>
        </w:rPr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 Программа может быть использована для разработки рабочей программы профессиональной подготовки лиц, не достигших 18 лет.</w:t>
      </w:r>
    </w:p>
    <w:p w:rsidR="00EC7F31" w:rsidRDefault="00EC7F3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C7F31" w:rsidRDefault="00EC7F3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C7F31" w:rsidRPr="00214841" w:rsidRDefault="00EC7F3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B16B5" w:rsidRPr="00A74E43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E4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lastRenderedPageBreak/>
        <w:t>II</w:t>
      </w:r>
      <w:proofErr w:type="gramStart"/>
      <w:r w:rsidR="001F48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A74E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УЧЕБНЫЙ</w:t>
      </w:r>
      <w:proofErr w:type="gramEnd"/>
      <w:r w:rsidRPr="00A74E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ПЛАН</w:t>
      </w:r>
    </w:p>
    <w:p w:rsidR="008B16B5" w:rsidRPr="00A74E43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2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984"/>
        <w:gridCol w:w="1762"/>
        <w:gridCol w:w="15"/>
      </w:tblGrid>
      <w:tr w:rsidR="008B16B5" w:rsidRPr="00A74E43" w:rsidTr="006162C8">
        <w:trPr>
          <w:trHeight w:val="3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B16B5" w:rsidRPr="00A74E43" w:rsidTr="006162C8">
        <w:trPr>
          <w:trHeight w:val="28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6B5" w:rsidRPr="00A74E43" w:rsidRDefault="008B16B5" w:rsidP="001D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B16B5" w:rsidRPr="00A74E43" w:rsidTr="006162C8">
        <w:trPr>
          <w:trHeight w:val="576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6B5" w:rsidRPr="00A74E43" w:rsidRDefault="008B16B5" w:rsidP="001D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6B5" w:rsidRPr="00A74E43" w:rsidRDefault="008B16B5" w:rsidP="001D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B16B5" w:rsidRPr="00A74E43" w:rsidTr="006162C8">
        <w:trPr>
          <w:trHeight w:val="307"/>
        </w:trPr>
        <w:tc>
          <w:tcPr>
            <w:tcW w:w="10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D2E76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базового цикла</w:t>
            </w:r>
          </w:p>
        </w:tc>
      </w:tr>
      <w:tr w:rsidR="008B16B5" w:rsidRPr="00A74E43" w:rsidTr="006162C8">
        <w:trPr>
          <w:trHeight w:val="6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16B5" w:rsidRPr="00A74E43" w:rsidTr="006162C8">
        <w:trPr>
          <w:gridAfter w:val="1"/>
          <w:wAfter w:w="15" w:type="dxa"/>
          <w:trHeight w:val="5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6B5" w:rsidRPr="00A74E43" w:rsidTr="006162C8">
        <w:trPr>
          <w:gridAfter w:val="1"/>
          <w:wAfter w:w="15" w:type="dxa"/>
          <w:trHeight w:val="57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6B5" w:rsidRPr="00A74E43" w:rsidTr="006162C8">
        <w:trPr>
          <w:gridAfter w:val="1"/>
          <w:wAfter w:w="15" w:type="dxa"/>
          <w:trHeight w:val="57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6B5" w:rsidRPr="00A74E43" w:rsidTr="006162C8">
        <w:trPr>
          <w:gridAfter w:val="1"/>
          <w:wAfter w:w="15" w:type="dxa"/>
          <w:trHeight w:val="298"/>
        </w:trPr>
        <w:tc>
          <w:tcPr>
            <w:tcW w:w="10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D2E76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B16B5" w:rsidRPr="00A74E43" w:rsidTr="006162C8">
        <w:trPr>
          <w:gridAfter w:val="1"/>
          <w:wAfter w:w="15" w:type="dxa"/>
          <w:trHeight w:val="8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6B5" w:rsidRPr="00A74E43" w:rsidTr="006162C8">
        <w:trPr>
          <w:gridAfter w:val="1"/>
          <w:wAfter w:w="15" w:type="dxa"/>
          <w:trHeight w:val="5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транспортными средствами категории «С»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6B5" w:rsidRPr="00A74E43" w:rsidTr="006162C8">
        <w:trPr>
          <w:gridAfter w:val="1"/>
          <w:wAfter w:w="15" w:type="dxa"/>
          <w:trHeight w:val="65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3D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Вождение транспортных средств категории «С» </w:t>
            </w:r>
          </w:p>
          <w:p w:rsidR="008B16B5" w:rsidRPr="00A74E43" w:rsidRDefault="006162C8" w:rsidP="00616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механической трансмиссией</w:t>
            </w:r>
            <w:r w:rsidR="008B16B5"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1F483D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1F483D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16B5" w:rsidRPr="00A74E43" w:rsidTr="006162C8">
        <w:trPr>
          <w:gridAfter w:val="1"/>
          <w:wAfter w:w="15" w:type="dxa"/>
          <w:trHeight w:val="451"/>
        </w:trPr>
        <w:tc>
          <w:tcPr>
            <w:tcW w:w="10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D2E76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8B16B5" w:rsidRPr="00A74E43" w:rsidTr="006162C8">
        <w:trPr>
          <w:gridAfter w:val="1"/>
          <w:wAfter w:w="15" w:type="dxa"/>
          <w:trHeight w:val="5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6B5" w:rsidRPr="00A74E43" w:rsidTr="006162C8">
        <w:trPr>
          <w:gridAfter w:val="1"/>
          <w:wAfter w:w="15" w:type="dxa"/>
          <w:trHeight w:val="451"/>
        </w:trPr>
        <w:tc>
          <w:tcPr>
            <w:tcW w:w="10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F483D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Квалификационный экзамен</w:t>
            </w:r>
          </w:p>
        </w:tc>
      </w:tr>
      <w:tr w:rsidR="008B16B5" w:rsidRPr="00A74E43" w:rsidTr="006162C8">
        <w:trPr>
          <w:gridAfter w:val="1"/>
          <w:wAfter w:w="15" w:type="dxa"/>
          <w:trHeight w:val="3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A74E43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6B5" w:rsidRPr="00A74E43" w:rsidTr="006162C8">
        <w:trPr>
          <w:gridAfter w:val="1"/>
          <w:wAfter w:w="15" w:type="dxa"/>
          <w:trHeight w:val="3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F483D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F483D" w:rsidRDefault="001F483D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F483D" w:rsidRDefault="008B16B5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F483D" w:rsidRDefault="001F483D" w:rsidP="001D2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</w:tbl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1D2E76" w:rsidRDefault="001F483D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83D" w:rsidRDefault="001F483D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83D" w:rsidRDefault="001F483D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83D" w:rsidRDefault="001F483D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83D" w:rsidRDefault="001F483D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C2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КАЛЕНДАРНЫЙ ПЛАН ПРОХОЖДЕНИЯ ПРОГРАММЫ ПОДГОТОВКИ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ВОДИТЕЛЕЙ АВТОТРАНСПОРТНЫХ СРЕДСТВ КАТЕГОРИИ «С»</w:t>
      </w: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1134"/>
        <w:gridCol w:w="850"/>
        <w:gridCol w:w="851"/>
        <w:gridCol w:w="992"/>
        <w:gridCol w:w="992"/>
        <w:gridCol w:w="993"/>
        <w:gridCol w:w="992"/>
        <w:gridCol w:w="992"/>
      </w:tblGrid>
      <w:tr w:rsidR="00C24A3A" w:rsidRPr="00C24A3A" w:rsidTr="00E60473">
        <w:trPr>
          <w:trHeight w:val="412"/>
        </w:trPr>
        <w:tc>
          <w:tcPr>
            <w:tcW w:w="2268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обучения</w:t>
            </w:r>
          </w:p>
        </w:tc>
        <w:tc>
          <w:tcPr>
            <w:tcW w:w="851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796" w:type="dxa"/>
            <w:gridSpan w:val="8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занятий</w:t>
            </w:r>
          </w:p>
        </w:tc>
      </w:tr>
      <w:tr w:rsidR="00C24A3A" w:rsidRPr="00C24A3A" w:rsidTr="00E60473">
        <w:trPr>
          <w:trHeight w:val="412"/>
        </w:trPr>
        <w:tc>
          <w:tcPr>
            <w:tcW w:w="2268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24A3A" w:rsidRPr="00C24A3A" w:rsidTr="00E60473">
        <w:trPr>
          <w:trHeight w:val="412"/>
        </w:trPr>
        <w:tc>
          <w:tcPr>
            <w:tcW w:w="10915" w:type="dxa"/>
            <w:gridSpan w:val="10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Учебные предметы  базового цикла</w:t>
            </w:r>
          </w:p>
        </w:tc>
      </w:tr>
      <w:tr w:rsidR="00C24A3A" w:rsidRPr="00C24A3A" w:rsidTr="00E60473">
        <w:trPr>
          <w:trHeight w:val="376"/>
        </w:trPr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движения: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1      1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trHeight w:val="644"/>
        </w:trPr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A3A" w:rsidRPr="00C24A3A" w:rsidTr="00E60473">
        <w:trPr>
          <w:cantSplit/>
          <w:trHeight w:val="598"/>
        </w:trPr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cantSplit/>
          <w:trHeight w:val="495"/>
        </w:trPr>
        <w:tc>
          <w:tcPr>
            <w:tcW w:w="10915" w:type="dxa"/>
            <w:gridSpan w:val="10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специального цикла</w:t>
            </w:r>
          </w:p>
        </w:tc>
      </w:tr>
      <w:tr w:rsidR="00C24A3A" w:rsidRPr="00C24A3A" w:rsidTr="00E60473"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обьектов управления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A3A" w:rsidRPr="00C24A3A" w:rsidTr="00E60473"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управления т.с.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trHeight w:val="942"/>
        </w:trPr>
        <w:tc>
          <w:tcPr>
            <w:tcW w:w="2268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траспортных средств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механической трансмиссией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1.3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1.5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1.6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</w:t>
            </w:r>
          </w:p>
        </w:tc>
      </w:tr>
      <w:tr w:rsidR="00C24A3A" w:rsidRPr="00C24A3A" w:rsidTr="00E60473">
        <w:tc>
          <w:tcPr>
            <w:tcW w:w="10915" w:type="dxa"/>
            <w:gridSpan w:val="10"/>
            <w:tcBorders>
              <w:top w:val="single" w:sz="4" w:space="0" w:color="auto"/>
            </w:tcBorders>
          </w:tcPr>
          <w:p w:rsid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  <w:p w:rsidR="00C36DEE" w:rsidRPr="00C24A3A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trHeight w:val="513"/>
        </w:trPr>
        <w:tc>
          <w:tcPr>
            <w:tcW w:w="226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экзамены</w:t>
            </w:r>
          </w:p>
        </w:tc>
        <w:tc>
          <w:tcPr>
            <w:tcW w:w="851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C8" w:rsidRDefault="006162C8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C8" w:rsidRDefault="006162C8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C8" w:rsidRPr="00C24A3A" w:rsidRDefault="006162C8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848"/>
        <w:gridCol w:w="1138"/>
        <w:gridCol w:w="849"/>
        <w:gridCol w:w="853"/>
        <w:gridCol w:w="992"/>
        <w:gridCol w:w="984"/>
        <w:gridCol w:w="8"/>
        <w:gridCol w:w="993"/>
        <w:gridCol w:w="994"/>
        <w:gridCol w:w="992"/>
      </w:tblGrid>
      <w:tr w:rsidR="00C24A3A" w:rsidRPr="00C24A3A" w:rsidTr="00C36DEE">
        <w:trPr>
          <w:trHeight w:val="412"/>
        </w:trPr>
        <w:tc>
          <w:tcPr>
            <w:tcW w:w="2264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Предметы обучения</w:t>
            </w:r>
          </w:p>
        </w:tc>
        <w:tc>
          <w:tcPr>
            <w:tcW w:w="848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803" w:type="dxa"/>
            <w:gridSpan w:val="9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занятий</w:t>
            </w:r>
          </w:p>
        </w:tc>
      </w:tr>
      <w:tr w:rsidR="00C24A3A" w:rsidRPr="00C24A3A" w:rsidTr="00C36DEE">
        <w:trPr>
          <w:trHeight w:val="412"/>
        </w:trPr>
        <w:tc>
          <w:tcPr>
            <w:tcW w:w="2264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24A3A" w:rsidRPr="00C24A3A" w:rsidTr="00C36DEE">
        <w:trPr>
          <w:trHeight w:val="412"/>
        </w:trPr>
        <w:tc>
          <w:tcPr>
            <w:tcW w:w="10915" w:type="dxa"/>
            <w:gridSpan w:val="11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 базового цикла</w:t>
            </w:r>
          </w:p>
        </w:tc>
      </w:tr>
      <w:tr w:rsidR="00C24A3A" w:rsidRPr="00C24A3A" w:rsidTr="00C36DEE">
        <w:trPr>
          <w:trHeight w:val="376"/>
        </w:trPr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движения: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2.5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trHeight w:val="644"/>
        </w:trPr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24A3A" w:rsidRPr="00C24A3A" w:rsidTr="00C36DEE"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cantSplit/>
          <w:trHeight w:val="598"/>
        </w:trPr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DEE" w:rsidRPr="00C24A3A" w:rsidTr="00C36DEE">
        <w:trPr>
          <w:cantSplit/>
          <w:trHeight w:val="495"/>
        </w:trPr>
        <w:tc>
          <w:tcPr>
            <w:tcW w:w="10915" w:type="dxa"/>
            <w:gridSpan w:val="11"/>
          </w:tcPr>
          <w:p w:rsidR="00C36DEE" w:rsidRPr="00C24A3A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специального цикла</w:t>
            </w:r>
          </w:p>
        </w:tc>
      </w:tr>
      <w:tr w:rsidR="00C24A3A" w:rsidRPr="00C24A3A" w:rsidTr="00C36DEE"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«С» как обьектов управления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24A3A" w:rsidRPr="00C24A3A" w:rsidTr="00C36DEE"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управления т.с.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trHeight w:val="942"/>
        </w:trPr>
        <w:tc>
          <w:tcPr>
            <w:tcW w:w="2264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траспортных средств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механической трансмиссией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1.7</w:t>
            </w:r>
          </w:p>
          <w:p w:rsidR="00C24A3A" w:rsidRPr="00C24A3A" w:rsidRDefault="00C24A3A" w:rsidP="00C24A3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Контрольная проверка №1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6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c>
          <w:tcPr>
            <w:tcW w:w="10915" w:type="dxa"/>
            <w:gridSpan w:val="11"/>
            <w:tcBorders>
              <w:top w:val="single" w:sz="4" w:space="0" w:color="auto"/>
            </w:tcBorders>
          </w:tcPr>
          <w:p w:rsid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  <w:p w:rsidR="00C36DEE" w:rsidRPr="00C24A3A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trHeight w:val="513"/>
        </w:trPr>
        <w:tc>
          <w:tcPr>
            <w:tcW w:w="226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экзамены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C8" w:rsidRDefault="006162C8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EE" w:rsidRPr="00C24A3A" w:rsidRDefault="00C36DEE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848"/>
        <w:gridCol w:w="1134"/>
        <w:gridCol w:w="850"/>
        <w:gridCol w:w="853"/>
        <w:gridCol w:w="994"/>
        <w:gridCol w:w="887"/>
        <w:gridCol w:w="105"/>
        <w:gridCol w:w="983"/>
        <w:gridCol w:w="10"/>
        <w:gridCol w:w="944"/>
        <w:gridCol w:w="50"/>
        <w:gridCol w:w="992"/>
      </w:tblGrid>
      <w:tr w:rsidR="00C24A3A" w:rsidRPr="00C24A3A" w:rsidTr="00C36DEE">
        <w:trPr>
          <w:trHeight w:val="412"/>
        </w:trPr>
        <w:tc>
          <w:tcPr>
            <w:tcW w:w="2265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Предметы обучения</w:t>
            </w:r>
          </w:p>
        </w:tc>
        <w:tc>
          <w:tcPr>
            <w:tcW w:w="848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802" w:type="dxa"/>
            <w:gridSpan w:val="11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занятий</w:t>
            </w:r>
          </w:p>
        </w:tc>
      </w:tr>
      <w:tr w:rsidR="00C24A3A" w:rsidRPr="00C24A3A" w:rsidTr="00C36DEE">
        <w:trPr>
          <w:trHeight w:val="412"/>
        </w:trPr>
        <w:tc>
          <w:tcPr>
            <w:tcW w:w="2265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4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4" w:type="dxa"/>
            <w:gridSpan w:val="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24A3A" w:rsidRPr="00C24A3A" w:rsidTr="00C36DEE">
        <w:trPr>
          <w:trHeight w:val="412"/>
        </w:trPr>
        <w:tc>
          <w:tcPr>
            <w:tcW w:w="10915" w:type="dxa"/>
            <w:gridSpan w:val="13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 базового цикла</w:t>
            </w:r>
          </w:p>
        </w:tc>
      </w:tr>
      <w:tr w:rsidR="00C24A3A" w:rsidRPr="00C24A3A" w:rsidTr="00C36DEE">
        <w:trPr>
          <w:trHeight w:val="376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движения: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2.7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2.8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2.8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2.8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C24A3A" w:rsidRPr="00C24A3A" w:rsidTr="00C36DEE">
        <w:trPr>
          <w:trHeight w:val="644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A3A" w:rsidRPr="00C24A3A" w:rsidTr="00C36DEE"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cantSplit/>
          <w:trHeight w:val="598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36DEE" w:rsidRPr="00C24A3A" w:rsidTr="00C36DEE">
        <w:trPr>
          <w:cantSplit/>
          <w:trHeight w:val="495"/>
        </w:trPr>
        <w:tc>
          <w:tcPr>
            <w:tcW w:w="10915" w:type="dxa"/>
            <w:gridSpan w:val="13"/>
          </w:tcPr>
          <w:p w:rsidR="00C36DEE" w:rsidRPr="00C24A3A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специального цикла</w:t>
            </w:r>
          </w:p>
        </w:tc>
      </w:tr>
      <w:tr w:rsidR="00C24A3A" w:rsidRPr="00C24A3A" w:rsidTr="00C36DEE"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«С» как обьектов управления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1.8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1.8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1.9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1.7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т.с. категории «С»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A3A" w:rsidRPr="00C24A3A" w:rsidTr="00C36DEE">
        <w:trPr>
          <w:trHeight w:val="1182"/>
        </w:trPr>
        <w:tc>
          <w:tcPr>
            <w:tcW w:w="2265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т.с. категории «С» с механической трансмиссией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02" w:type="dxa"/>
            <w:gridSpan w:val="11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24A3A" w:rsidRPr="00C24A3A" w:rsidTr="00C36DEE">
        <w:tc>
          <w:tcPr>
            <w:tcW w:w="10915" w:type="dxa"/>
            <w:gridSpan w:val="13"/>
            <w:tcBorders>
              <w:top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C24A3A" w:rsidRPr="00C24A3A" w:rsidTr="00C36DEE"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95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A3A" w:rsidRPr="00C24A3A" w:rsidTr="00C36DEE">
        <w:trPr>
          <w:trHeight w:val="513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экзамены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EE" w:rsidRDefault="00C36DEE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C8" w:rsidRPr="00C24A3A" w:rsidRDefault="006162C8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848"/>
        <w:gridCol w:w="1134"/>
        <w:gridCol w:w="850"/>
        <w:gridCol w:w="853"/>
        <w:gridCol w:w="994"/>
        <w:gridCol w:w="954"/>
        <w:gridCol w:w="38"/>
        <w:gridCol w:w="916"/>
        <w:gridCol w:w="71"/>
        <w:gridCol w:w="6"/>
        <w:gridCol w:w="911"/>
        <w:gridCol w:w="83"/>
        <w:gridCol w:w="992"/>
        <w:gridCol w:w="1134"/>
        <w:gridCol w:w="1134"/>
      </w:tblGrid>
      <w:tr w:rsidR="00C24A3A" w:rsidRPr="00C24A3A" w:rsidTr="00E60473">
        <w:trPr>
          <w:gridAfter w:val="2"/>
          <w:wAfter w:w="2268" w:type="dxa"/>
          <w:trHeight w:val="412"/>
        </w:trPr>
        <w:tc>
          <w:tcPr>
            <w:tcW w:w="2265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Предметы обучения</w:t>
            </w:r>
          </w:p>
        </w:tc>
        <w:tc>
          <w:tcPr>
            <w:tcW w:w="848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802" w:type="dxa"/>
            <w:gridSpan w:val="1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занятий</w:t>
            </w:r>
          </w:p>
        </w:tc>
      </w:tr>
      <w:tr w:rsidR="00C24A3A" w:rsidRPr="00C24A3A" w:rsidTr="00E60473">
        <w:trPr>
          <w:gridAfter w:val="2"/>
          <w:wAfter w:w="2268" w:type="dxa"/>
          <w:trHeight w:val="412"/>
        </w:trPr>
        <w:tc>
          <w:tcPr>
            <w:tcW w:w="2265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gridSpan w:val="3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4" w:type="dxa"/>
            <w:gridSpan w:val="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C24A3A" w:rsidRPr="00C24A3A" w:rsidTr="00E60473">
        <w:trPr>
          <w:gridAfter w:val="2"/>
          <w:wAfter w:w="2268" w:type="dxa"/>
          <w:trHeight w:val="412"/>
        </w:trPr>
        <w:tc>
          <w:tcPr>
            <w:tcW w:w="10915" w:type="dxa"/>
            <w:gridSpan w:val="14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 базового цикла</w:t>
            </w:r>
          </w:p>
        </w:tc>
      </w:tr>
      <w:tr w:rsidR="00C24A3A" w:rsidRPr="00C24A3A" w:rsidTr="00E60473">
        <w:trPr>
          <w:gridAfter w:val="2"/>
          <w:wAfter w:w="2268" w:type="dxa"/>
          <w:trHeight w:val="376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движения: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2.9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2.9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2.9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24A3A" w:rsidRPr="00C24A3A" w:rsidTr="00E60473">
        <w:trPr>
          <w:gridAfter w:val="2"/>
          <w:wAfter w:w="2268" w:type="dxa"/>
          <w:trHeight w:val="644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A3A" w:rsidRPr="00C24A3A" w:rsidTr="00E60473">
        <w:trPr>
          <w:gridAfter w:val="2"/>
          <w:wAfter w:w="2268" w:type="dxa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gridAfter w:val="2"/>
          <w:wAfter w:w="2268" w:type="dxa"/>
          <w:cantSplit/>
          <w:trHeight w:val="598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Зачёт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24A3A" w:rsidRPr="00C24A3A" w:rsidTr="00E60473">
        <w:trPr>
          <w:cantSplit/>
          <w:trHeight w:val="495"/>
        </w:trPr>
        <w:tc>
          <w:tcPr>
            <w:tcW w:w="10915" w:type="dxa"/>
            <w:gridSpan w:val="14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специального цикла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gridAfter w:val="2"/>
          <w:wAfter w:w="2268" w:type="dxa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обьектов управления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1.9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1.9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1.9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2.1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2.3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2.3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gridAfter w:val="2"/>
          <w:wAfter w:w="2268" w:type="dxa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управления т.с.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gridAfter w:val="2"/>
          <w:wAfter w:w="2268" w:type="dxa"/>
          <w:trHeight w:val="1182"/>
        </w:trPr>
        <w:tc>
          <w:tcPr>
            <w:tcW w:w="2265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т.с.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механической трансмиссией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0" w:type="dxa"/>
            <w:gridSpan w:val="8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Контрольая проверка №2</w:t>
            </w:r>
          </w:p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gridAfter w:val="2"/>
          <w:wAfter w:w="2268" w:type="dxa"/>
        </w:trPr>
        <w:tc>
          <w:tcPr>
            <w:tcW w:w="10915" w:type="dxa"/>
            <w:gridSpan w:val="14"/>
            <w:tcBorders>
              <w:top w:val="single" w:sz="4" w:space="0" w:color="auto"/>
            </w:tcBorders>
          </w:tcPr>
          <w:p w:rsid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  <w:p w:rsidR="00A74C8F" w:rsidRPr="00C24A3A" w:rsidRDefault="00A74C8F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4A3A" w:rsidRPr="00C24A3A" w:rsidTr="00E60473">
        <w:trPr>
          <w:gridAfter w:val="2"/>
          <w:wAfter w:w="2268" w:type="dxa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24A3A" w:rsidRPr="00C24A3A" w:rsidTr="00E60473">
        <w:trPr>
          <w:gridAfter w:val="2"/>
          <w:wAfter w:w="2268" w:type="dxa"/>
          <w:trHeight w:val="513"/>
        </w:trPr>
        <w:tc>
          <w:tcPr>
            <w:tcW w:w="2265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экзамены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C8" w:rsidRPr="00C24A3A" w:rsidRDefault="006162C8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48"/>
        <w:gridCol w:w="1133"/>
        <w:gridCol w:w="997"/>
        <w:gridCol w:w="704"/>
        <w:gridCol w:w="992"/>
        <w:gridCol w:w="992"/>
        <w:gridCol w:w="993"/>
        <w:gridCol w:w="994"/>
        <w:gridCol w:w="999"/>
      </w:tblGrid>
      <w:tr w:rsidR="00C24A3A" w:rsidRPr="00C24A3A" w:rsidTr="00C36DEE">
        <w:trPr>
          <w:trHeight w:val="412"/>
        </w:trPr>
        <w:tc>
          <w:tcPr>
            <w:tcW w:w="2263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Предметы обучения</w:t>
            </w:r>
          </w:p>
        </w:tc>
        <w:tc>
          <w:tcPr>
            <w:tcW w:w="848" w:type="dxa"/>
            <w:vMerge w:val="restart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130" w:type="dxa"/>
            <w:gridSpan w:val="2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занятий</w:t>
            </w:r>
          </w:p>
        </w:tc>
        <w:tc>
          <w:tcPr>
            <w:tcW w:w="5674" w:type="dxa"/>
            <w:gridSpan w:val="6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trHeight w:val="412"/>
        </w:trPr>
        <w:tc>
          <w:tcPr>
            <w:tcW w:w="2263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EE" w:rsidRPr="00C24A3A" w:rsidTr="00C36DEE">
        <w:trPr>
          <w:trHeight w:val="412"/>
        </w:trPr>
        <w:tc>
          <w:tcPr>
            <w:tcW w:w="10915" w:type="dxa"/>
            <w:gridSpan w:val="10"/>
          </w:tcPr>
          <w:p w:rsidR="00C36DEE" w:rsidRPr="00C24A3A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 базового цикла</w:t>
            </w:r>
          </w:p>
        </w:tc>
      </w:tr>
      <w:tr w:rsidR="00C24A3A" w:rsidRPr="00C24A3A" w:rsidTr="00C36DEE">
        <w:trPr>
          <w:trHeight w:val="376"/>
        </w:trPr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движения: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2.11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trHeight w:val="644"/>
        </w:trPr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A3A" w:rsidRPr="00C24A3A" w:rsidTr="00C36DEE"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0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cantSplit/>
          <w:trHeight w:val="598"/>
        </w:trPr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36DEE" w:rsidRPr="00C24A3A" w:rsidTr="00C36DEE">
        <w:trPr>
          <w:cantSplit/>
          <w:trHeight w:val="495"/>
        </w:trPr>
        <w:tc>
          <w:tcPr>
            <w:tcW w:w="10915" w:type="dxa"/>
            <w:gridSpan w:val="10"/>
          </w:tcPr>
          <w:p w:rsidR="00C36DEE" w:rsidRPr="00C24A3A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Учебные предметы специального цикла</w:t>
            </w:r>
          </w:p>
        </w:tc>
      </w:tr>
      <w:tr w:rsidR="00C24A3A" w:rsidRPr="00C24A3A" w:rsidTr="00C36DEE"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обьектов управления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2.3</w:t>
            </w:r>
          </w:p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70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управления т.с.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70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trHeight w:val="1182"/>
        </w:trPr>
        <w:tc>
          <w:tcPr>
            <w:tcW w:w="2263" w:type="dxa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т.с. категории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механической трансмиссией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24A3A" w:rsidRPr="00C24A3A" w:rsidRDefault="00C24A3A" w:rsidP="00C2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4" w:type="dxa"/>
            <w:gridSpan w:val="6"/>
            <w:tcBorders>
              <w:bottom w:val="single" w:sz="4" w:space="0" w:color="auto"/>
            </w:tcBorders>
          </w:tcPr>
          <w:p w:rsidR="00C24A3A" w:rsidRPr="00C24A3A" w:rsidRDefault="00C24A3A" w:rsidP="00C2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EE" w:rsidRPr="00C24A3A" w:rsidTr="001504B7">
        <w:tc>
          <w:tcPr>
            <w:tcW w:w="10915" w:type="dxa"/>
            <w:gridSpan w:val="10"/>
            <w:tcBorders>
              <w:top w:val="single" w:sz="4" w:space="0" w:color="auto"/>
            </w:tcBorders>
          </w:tcPr>
          <w:p w:rsidR="00C36DEE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  <w:p w:rsidR="00C36DEE" w:rsidRPr="00C24A3A" w:rsidRDefault="00C36DEE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3A" w:rsidRPr="00C24A3A" w:rsidTr="00C36DEE">
        <w:trPr>
          <w:trHeight w:val="513"/>
        </w:trPr>
        <w:tc>
          <w:tcPr>
            <w:tcW w:w="2263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экзамены</w:t>
            </w:r>
          </w:p>
        </w:tc>
        <w:tc>
          <w:tcPr>
            <w:tcW w:w="848" w:type="dxa"/>
            <w:vAlign w:val="center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E76" w:rsidRDefault="001D2E76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C24A3A" w:rsidRDefault="00C24A3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C24A3A" w:rsidRDefault="00C24A3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62C8" w:rsidRDefault="006162C8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62C8" w:rsidRDefault="006162C8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62C8" w:rsidRPr="006162C8" w:rsidRDefault="006162C8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24A3A" w:rsidRDefault="00C24A3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C24A3A" w:rsidRDefault="00C24A3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C24A3A" w:rsidRDefault="00C24A3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C24A3A" w:rsidRPr="00C24A3A" w:rsidRDefault="00C24A3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8B16B5" w:rsidRPr="009B3AE2" w:rsidRDefault="00C24A3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  <w:u w:val="single"/>
          <w:lang w:val="en-US"/>
        </w:rPr>
        <w:lastRenderedPageBreak/>
        <w:t>IV</w:t>
      </w:r>
      <w:r w:rsidR="008B16B5" w:rsidRPr="009B3AE2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.     </w:t>
      </w:r>
      <w:r w:rsidR="008B16B5" w:rsidRPr="009B3AE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РАБОЧИЕ ПРОГРАММЫ УЧЕБНЫХ ПРЕДМЕТОВ</w:t>
      </w: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8B16B5" w:rsidRPr="009B3AE2" w:rsidRDefault="001F483D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9B3AE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9B3AE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3.1. Базовый цикл </w:t>
      </w:r>
      <w:r w:rsidR="008B16B5" w:rsidRPr="009B3AE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программы.</w:t>
      </w: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9B3AE2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3.1.1.   </w:t>
      </w:r>
      <w:r w:rsidRPr="009B3AE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Учебный   предмет   «Основы   законодательства   в   сфере   дорожного движения».</w:t>
      </w: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24"/>
        </w:rPr>
      </w:pP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9B3AE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Распределение учебных часов по разделам и темам</w:t>
      </w: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  <w:r w:rsidRPr="009B3AE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0"/>
        <w:gridCol w:w="1127"/>
        <w:gridCol w:w="2149"/>
        <w:gridCol w:w="15"/>
        <w:gridCol w:w="1861"/>
        <w:gridCol w:w="15"/>
      </w:tblGrid>
      <w:tr w:rsidR="008B16B5" w:rsidRPr="009B3AE2" w:rsidTr="00663E89">
        <w:trPr>
          <w:trHeight w:val="322"/>
        </w:trPr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Наименование разделов и тем</w:t>
            </w:r>
          </w:p>
        </w:tc>
        <w:tc>
          <w:tcPr>
            <w:tcW w:w="5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Количество часов</w:t>
            </w:r>
          </w:p>
        </w:tc>
      </w:tr>
      <w:tr w:rsidR="008B16B5" w:rsidRPr="009B3AE2" w:rsidTr="00663E89">
        <w:trPr>
          <w:trHeight w:val="288"/>
        </w:trPr>
        <w:tc>
          <w:tcPr>
            <w:tcW w:w="5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B16B5" w:rsidRPr="009B3AE2" w:rsidRDefault="008B16B5" w:rsidP="001F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том числе</w:t>
            </w:r>
          </w:p>
        </w:tc>
      </w:tr>
      <w:tr w:rsidR="008B16B5" w:rsidRPr="009B3AE2" w:rsidTr="00663E89">
        <w:trPr>
          <w:trHeight w:val="571"/>
        </w:trPr>
        <w:tc>
          <w:tcPr>
            <w:tcW w:w="5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B16B5" w:rsidRPr="009B3AE2" w:rsidRDefault="008B16B5" w:rsidP="001F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B16B5" w:rsidRPr="009B3AE2" w:rsidRDefault="008B16B5" w:rsidP="001F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Теоретические занятия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Практические занятия</w:t>
            </w:r>
          </w:p>
        </w:tc>
      </w:tr>
      <w:tr w:rsidR="001F483D" w:rsidRPr="009B3AE2" w:rsidTr="00663E89">
        <w:trPr>
          <w:trHeight w:val="293"/>
        </w:trPr>
        <w:tc>
          <w:tcPr>
            <w:tcW w:w="10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3D" w:rsidRPr="009B3AE2" w:rsidRDefault="001F483D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Законодательство в сфере дорожного движения</w:t>
            </w:r>
          </w:p>
        </w:tc>
      </w:tr>
      <w:tr w:rsidR="008B16B5" w:rsidRPr="009B3AE2" w:rsidTr="00663E89">
        <w:trPr>
          <w:trHeight w:val="113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1F483D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Arial" w:hAnsi="Arial" w:cs="Arial"/>
                <w:szCs w:val="24"/>
              </w:rPr>
              <w:t>-</w:t>
            </w:r>
          </w:p>
        </w:tc>
      </w:tr>
      <w:tr w:rsidR="008B16B5" w:rsidRPr="009B3AE2" w:rsidTr="00663E89">
        <w:trPr>
          <w:trHeight w:val="30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Законодательство, устанавливающее</w:t>
            </w:r>
            <w:r w:rsidR="001F483D"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ответственность за нарушения в сфере дорожного движения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Итого по разделу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288"/>
        </w:trPr>
        <w:tc>
          <w:tcPr>
            <w:tcW w:w="10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Правила дорожного движения</w:t>
            </w:r>
          </w:p>
        </w:tc>
      </w:tr>
      <w:tr w:rsidR="008B16B5" w:rsidRPr="009B3AE2" w:rsidTr="00663E89">
        <w:trPr>
          <w:gridAfter w:val="1"/>
          <w:wAfter w:w="15" w:type="dxa"/>
          <w:trHeight w:val="5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1F483D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Arial" w:hAnsi="Arial" w:cs="Arial"/>
                <w:szCs w:val="24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29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Дорожные знаки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Дорожная разметка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5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8B16B5" w:rsidRPr="009B3AE2" w:rsidTr="00663E89">
        <w:trPr>
          <w:gridAfter w:val="1"/>
          <w:wAfter w:w="15" w:type="dxa"/>
          <w:trHeight w:val="29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Остановка и стоянка транспортных средств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8B16B5" w:rsidRPr="009B3AE2" w:rsidTr="00663E89">
        <w:trPr>
          <w:gridAfter w:val="1"/>
          <w:wAfter w:w="15" w:type="dxa"/>
          <w:trHeight w:val="29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Регулирование дорожного движения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29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Проезд перекрестков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B16B5" w:rsidRPr="009B3AE2" w:rsidTr="00663E89">
        <w:trPr>
          <w:gridAfter w:val="1"/>
          <w:wAfter w:w="15" w:type="dxa"/>
          <w:trHeight w:val="85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B16B5" w:rsidRPr="009B3AE2" w:rsidTr="00663E89">
        <w:trPr>
          <w:gridAfter w:val="1"/>
          <w:wAfter w:w="15" w:type="dxa"/>
          <w:trHeight w:val="57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57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5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8B16B5" w:rsidRPr="009B3AE2" w:rsidTr="00663E89">
        <w:trPr>
          <w:gridAfter w:val="1"/>
          <w:wAfter w:w="15" w:type="dxa"/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Итого по разделу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38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26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12</w:t>
            </w:r>
          </w:p>
        </w:tc>
      </w:tr>
      <w:tr w:rsidR="008B16B5" w:rsidRPr="009B3AE2" w:rsidTr="00663E89">
        <w:trPr>
          <w:gridAfter w:val="1"/>
          <w:wAfter w:w="15" w:type="dxa"/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Итого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42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1F4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12</w:t>
            </w:r>
          </w:p>
        </w:tc>
      </w:tr>
    </w:tbl>
    <w:p w:rsidR="001F483D" w:rsidRPr="009B3AE2" w:rsidRDefault="001F483D" w:rsidP="009B3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24"/>
          <w:u w:val="single"/>
        </w:rPr>
      </w:pP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Раздел 1. Законодательство в сфере дорожного движения.</w:t>
      </w:r>
    </w:p>
    <w:p w:rsidR="00214841" w:rsidRP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1.1.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</w:t>
      </w:r>
      <w:r>
        <w:rPr>
          <w:rFonts w:ascii="Times New Roman" w:hAnsi="Times New Roman" w:cs="Times New Roman"/>
          <w:color w:val="000000"/>
          <w:sz w:val="24"/>
          <w:szCs w:val="24"/>
        </w:rPr>
        <w:t>бласти охраны окружающей среды.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1.2.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наказание; назначение административного наказания; административные правонарушения в 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214841" w:rsidRP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Раздел 2. Правила дорожного движения.</w:t>
      </w:r>
    </w:p>
    <w:p w:rsidR="00214841" w:rsidRP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2.1.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различия в порядке движения по населенным пунктам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зависимости от их обозначения.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2.2.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</w:t>
      </w:r>
      <w:r>
        <w:rPr>
          <w:rFonts w:ascii="Times New Roman" w:hAnsi="Times New Roman" w:cs="Times New Roman"/>
          <w:color w:val="000000"/>
          <w:sz w:val="24"/>
          <w:szCs w:val="24"/>
        </w:rPr>
        <w:t>езопасности дорожного движения.</w:t>
      </w:r>
      <w:proofErr w:type="gramEnd"/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2.3.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распространение действия предписывающих знаков на 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аков дополнительной информации.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2.4.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именения вертикальной разметки.</w:t>
      </w:r>
      <w:proofErr w:type="gramEnd"/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2.5.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ти. Решение ситуационных задач.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2.6.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>ки. Решение ситуационных задач.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2.7.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водителей и пешеходов в случаях, когда указания регулировщика противоречат сигналам светофо</w:t>
      </w:r>
      <w:r>
        <w:rPr>
          <w:rFonts w:ascii="Times New Roman" w:hAnsi="Times New Roman" w:cs="Times New Roman"/>
          <w:color w:val="000000"/>
          <w:sz w:val="24"/>
          <w:szCs w:val="24"/>
        </w:rPr>
        <w:t>ра, дорожным знакам и разметке.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2.8.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ов. Решение ситуационных задач.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2.9.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</w:t>
      </w:r>
      <w:r>
        <w:rPr>
          <w:rFonts w:ascii="Times New Roman" w:hAnsi="Times New Roman" w:cs="Times New Roman"/>
          <w:color w:val="000000"/>
          <w:sz w:val="24"/>
          <w:szCs w:val="24"/>
        </w:rPr>
        <w:t>ов. Решение ситуационных задач.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2.10.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условиях движения.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2.11.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214841">
        <w:rPr>
          <w:rFonts w:ascii="Times New Roman" w:hAnsi="Times New Roman" w:cs="Times New Roman"/>
          <w:color w:val="000000"/>
          <w:sz w:val="24"/>
          <w:szCs w:val="24"/>
        </w:rPr>
        <w:t>дств с Г</w:t>
      </w:r>
      <w:proofErr w:type="gramEnd"/>
      <w:r w:rsidRPr="00214841">
        <w:rPr>
          <w:rFonts w:ascii="Times New Roman" w:hAnsi="Times New Roman" w:cs="Times New Roman"/>
          <w:color w:val="000000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(далее - Госавтоинспекция).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Тема 2.12.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знаки транспортных средств.</w:t>
      </w:r>
    </w:p>
    <w:p w:rsidR="00D06AD2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hAnsi="Times New Roman" w:cs="Times New Roman"/>
          <w:b/>
          <w:color w:val="000000"/>
          <w:sz w:val="24"/>
          <w:szCs w:val="24"/>
        </w:rPr>
        <w:t>Зачет.</w:t>
      </w:r>
      <w:r w:rsidRPr="00214841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тематических задач по темам 1.1 – 2.12; контроль знаний (за счет времени отведенного на предмет) при проведении теоретического этапа промежуточной и итоговой аттестации обучающихся проводится по контрольным вопросам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AD2" w:rsidRDefault="00D06AD2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DEE" w:rsidRDefault="00C36DEE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41" w:rsidRPr="00214841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6B5" w:rsidRPr="009B3AE2" w:rsidRDefault="008B16B5" w:rsidP="009B3A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9B3AE2">
        <w:rPr>
          <w:rFonts w:ascii="Times New Roman" w:hAnsi="Times New Roman" w:cs="Times New Roman"/>
          <w:b/>
          <w:color w:val="000000"/>
          <w:szCs w:val="24"/>
          <w:u w:val="single"/>
        </w:rPr>
        <w:lastRenderedPageBreak/>
        <w:t xml:space="preserve">3.1.2.   </w:t>
      </w:r>
      <w:r w:rsidRPr="009B3AE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Учебный    предмет   «Психофизиологические    основы   деятельности водителя».</w:t>
      </w: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9B3AE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Распределение учебных часов по разделам и темам</w:t>
      </w:r>
    </w:p>
    <w:p w:rsidR="008B16B5" w:rsidRPr="00214841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 w:rsidRPr="009B3AE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8"/>
        <w:gridCol w:w="854"/>
        <w:gridCol w:w="1877"/>
        <w:gridCol w:w="1718"/>
      </w:tblGrid>
      <w:tr w:rsidR="008B16B5" w:rsidRPr="009B3AE2" w:rsidTr="008B16B5">
        <w:trPr>
          <w:trHeight w:val="307"/>
        </w:trPr>
        <w:tc>
          <w:tcPr>
            <w:tcW w:w="5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Наименование разделов и тем</w:t>
            </w: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Количество часов</w:t>
            </w:r>
          </w:p>
        </w:tc>
      </w:tr>
      <w:tr w:rsidR="008B16B5" w:rsidRPr="009B3AE2" w:rsidTr="008B16B5">
        <w:trPr>
          <w:trHeight w:val="576"/>
        </w:trPr>
        <w:tc>
          <w:tcPr>
            <w:tcW w:w="5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B16B5" w:rsidRPr="009B3AE2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Теоретические занятия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Практические занятия</w:t>
            </w:r>
          </w:p>
        </w:tc>
      </w:tr>
      <w:tr w:rsidR="008B16B5" w:rsidRPr="009B3AE2" w:rsidTr="008B16B5">
        <w:trPr>
          <w:trHeight w:val="571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</w:tr>
      <w:tr w:rsidR="008B16B5" w:rsidRPr="009B3AE2" w:rsidTr="008B16B5">
        <w:trPr>
          <w:trHeight w:val="293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Этические основы деятельности водителя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</w:tr>
      <w:tr w:rsidR="008B16B5" w:rsidRPr="009B3AE2" w:rsidTr="008B16B5">
        <w:trPr>
          <w:trHeight w:val="293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Основы эффективного общения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</w:tr>
      <w:tr w:rsidR="008B16B5" w:rsidRPr="009B3AE2" w:rsidTr="009B3AE2">
        <w:trPr>
          <w:trHeight w:val="262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</w:tr>
      <w:tr w:rsidR="008B16B5" w:rsidRPr="009B3AE2" w:rsidTr="008B16B5">
        <w:trPr>
          <w:trHeight w:val="576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Саморегуляция и профилактика конфликтов</w:t>
            </w:r>
            <w:r w:rsid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B3A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(психологический практикум)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AE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B16B5" w:rsidRPr="009B3AE2" w:rsidTr="008B16B5">
        <w:trPr>
          <w:trHeight w:val="307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</w:p>
        </w:tc>
      </w:tr>
    </w:tbl>
    <w:p w:rsidR="009B3AE2" w:rsidRPr="00214841" w:rsidRDefault="009B3AE2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24"/>
        </w:rPr>
      </w:pP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</w:t>
      </w:r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  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4.</w:t>
      </w:r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</w:t>
      </w:r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214841" w:rsidRPr="00214841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Зачет.</w:t>
      </w:r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ситуационных задач по оценке психического состояния, поведения, профилактике конфликтов и общению в условиях конфликта; контроль знани</w:t>
      </w:r>
      <w:proofErr w:type="gramStart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времени отведенного на предмет) при проведении теоретического этапа промежуточной и итоговой аттестации обучающихся проводится по контрольным вопросам</w:t>
      </w:r>
      <w:r w:rsidR="00663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14841" w:rsidRDefault="00214841" w:rsidP="009B3A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B16B5" w:rsidRPr="009B3AE2" w:rsidRDefault="008B16B5" w:rsidP="009B3A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B3A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3.1.3. </w:t>
      </w:r>
      <w:r w:rsidRPr="009B3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Учебный предмет «Основы управления транспортными средствами».</w:t>
      </w:r>
    </w:p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:rsidR="008B16B5" w:rsidRPr="00734C58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C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Распределение учебных часов по разделам и темам</w:t>
      </w:r>
    </w:p>
    <w:p w:rsidR="008B16B5" w:rsidRPr="00734C58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8"/>
        <w:gridCol w:w="893"/>
        <w:gridCol w:w="1939"/>
        <w:gridCol w:w="1872"/>
      </w:tblGrid>
      <w:tr w:rsidR="008B16B5" w:rsidRPr="00734C58" w:rsidTr="008B16B5">
        <w:trPr>
          <w:trHeight w:val="312"/>
        </w:trPr>
        <w:tc>
          <w:tcPr>
            <w:tcW w:w="5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B16B5" w:rsidRPr="00734C58" w:rsidTr="008B16B5">
        <w:trPr>
          <w:trHeight w:val="298"/>
        </w:trPr>
        <w:tc>
          <w:tcPr>
            <w:tcW w:w="5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B5" w:rsidRPr="00734C58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B16B5" w:rsidRPr="00734C58" w:rsidTr="008B16B5">
        <w:trPr>
          <w:trHeight w:val="571"/>
        </w:trPr>
        <w:tc>
          <w:tcPr>
            <w:tcW w:w="5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B5" w:rsidRPr="00734C58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B5" w:rsidRPr="00734C58" w:rsidRDefault="008B16B5" w:rsidP="009B3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B16B5" w:rsidRPr="00734C58" w:rsidTr="008B16B5">
        <w:trPr>
          <w:trHeight w:val="199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движение </w:t>
            </w:r>
          </w:p>
          <w:p w:rsidR="008B16B5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надежность водителя </w:t>
            </w:r>
          </w:p>
          <w:p w:rsidR="008B16B5" w:rsidRPr="00734C58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свойств транспортного средства на эффективность и безопасность </w:t>
            </w:r>
            <w:proofErr w:type="gramStart"/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gramEnd"/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Дорожные условия и безопасность движения Принципы эффективного и безопасного управления транспортным средством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B16B5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B16B5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B3AE2" w:rsidRPr="00734C58" w:rsidRDefault="009B3AE2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B16B5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B16B5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B3AE2" w:rsidRPr="00734C58" w:rsidRDefault="009B3AE2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B5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AE2" w:rsidRDefault="009B3AE2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3AE2" w:rsidRDefault="009B3AE2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3AE2" w:rsidRDefault="009B3AE2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3AE2" w:rsidRDefault="009B3AE2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16B5" w:rsidRPr="009B3AE2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7"/>
        <w:gridCol w:w="893"/>
        <w:gridCol w:w="1915"/>
        <w:gridCol w:w="1858"/>
      </w:tblGrid>
      <w:tr w:rsidR="008B16B5" w:rsidRPr="00734C58" w:rsidTr="008B16B5">
        <w:trPr>
          <w:trHeight w:val="58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734C58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B16B5" w:rsidRPr="00734C58" w:rsidTr="008B16B5">
        <w:trPr>
          <w:trHeight w:val="30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B3AE2" w:rsidRDefault="008B16B5" w:rsidP="009B3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9B3AE2" w:rsidRDefault="009B3AE2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41" w:rsidRPr="00806C05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</w:t>
      </w:r>
      <w:r w:rsidR="00806C05"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возникновения заторов.</w:t>
      </w:r>
    </w:p>
    <w:p w:rsidR="00214841" w:rsidRPr="00806C05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нештатной ситуации;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14841" w:rsidRPr="00806C05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</w:t>
      </w:r>
      <w:r w:rsidR="00806C05"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одвески и шин на управляемость.</w:t>
      </w:r>
    </w:p>
    <w:p w:rsidR="00214841" w:rsidRPr="00806C05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аре «ведущий -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</w:t>
      </w:r>
      <w:r w:rsidR="00806C05"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ке. Решение ситуационных задач.</w:t>
      </w:r>
    </w:p>
    <w:p w:rsidR="00214841" w:rsidRPr="00806C05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</w:t>
      </w:r>
      <w:r w:rsidR="00806C05"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ксплуатационный расход топлива.</w:t>
      </w:r>
    </w:p>
    <w:p w:rsidR="00214841" w:rsidRPr="00806C05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использования детских удерживающих устройств при перевозке детей до 12-летнего возраста;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</w:t>
      </w:r>
      <w:r w:rsidR="00806C05"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тов при движении в жилых зонах.</w:t>
      </w:r>
    </w:p>
    <w:p w:rsidR="005852D7" w:rsidRDefault="00214841" w:rsidP="00A74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Зачет.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тематических задач по темам 1 – 6; контроль знаний (за счет времени</w:t>
      </w:r>
      <w:r w:rsidR="005852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отведенного на предмет) при проведении теоретического этапа промежуточной и итоговой аттестации обучающихся проводится по контрольным вопросам</w:t>
      </w:r>
      <w:r w:rsidR="005852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841" w:rsidRPr="00806C05" w:rsidRDefault="00214841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B16B5" w:rsidRPr="00921BF3" w:rsidRDefault="009B3AE2" w:rsidP="002148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21BF3">
        <w:rPr>
          <w:rFonts w:ascii="Times New Roman" w:hAnsi="Times New Roman" w:cs="Times New Roman"/>
          <w:b/>
          <w:color w:val="000000"/>
          <w:u w:val="single"/>
        </w:rPr>
        <w:t xml:space="preserve">3.1.4. </w:t>
      </w:r>
      <w:r w:rsidRPr="00921BF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Учебный </w:t>
      </w:r>
      <w:r w:rsidR="008B16B5" w:rsidRPr="00921BF3">
        <w:rPr>
          <w:rFonts w:ascii="Times New Roman" w:eastAsia="Times New Roman" w:hAnsi="Times New Roman" w:cs="Times New Roman"/>
          <w:b/>
          <w:color w:val="000000"/>
          <w:u w:val="single"/>
        </w:rPr>
        <w:t>предмет</w:t>
      </w:r>
    </w:p>
    <w:p w:rsidR="008B16B5" w:rsidRPr="00921BF3" w:rsidRDefault="009B3AE2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21BF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«Первая помощь при  </w:t>
      </w:r>
      <w:r w:rsidR="008B16B5" w:rsidRPr="00921BF3">
        <w:rPr>
          <w:rFonts w:ascii="Times New Roman" w:eastAsia="Times New Roman" w:hAnsi="Times New Roman" w:cs="Times New Roman"/>
          <w:b/>
          <w:color w:val="000000"/>
          <w:u w:val="single"/>
        </w:rPr>
        <w:t>дорожно-транспортном</w:t>
      </w:r>
      <w:r w:rsidRPr="00921BF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8B16B5" w:rsidRPr="00921BF3">
        <w:rPr>
          <w:rFonts w:ascii="Times New Roman" w:eastAsia="Times New Roman" w:hAnsi="Times New Roman" w:cs="Times New Roman"/>
          <w:b/>
          <w:color w:val="000000"/>
          <w:u w:val="single"/>
        </w:rPr>
        <w:t>происшествии».</w:t>
      </w:r>
    </w:p>
    <w:p w:rsidR="008B16B5" w:rsidRPr="00921BF3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u w:val="single"/>
        </w:rPr>
      </w:pPr>
    </w:p>
    <w:p w:rsidR="008B16B5" w:rsidRPr="00921BF3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21BF3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8B16B5" w:rsidRPr="00921BF3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903"/>
        <w:gridCol w:w="1782"/>
      </w:tblGrid>
      <w:tr w:rsidR="008B16B5" w:rsidRPr="00921BF3" w:rsidTr="00921BF3">
        <w:trPr>
          <w:trHeight w:val="30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8B16B5" w:rsidRPr="00921BF3" w:rsidTr="00921BF3">
        <w:trPr>
          <w:trHeight w:val="360"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16B5" w:rsidRPr="00921BF3" w:rsidRDefault="008B16B5" w:rsidP="0092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8B16B5" w:rsidRPr="00921BF3" w:rsidTr="00921BF3">
        <w:trPr>
          <w:trHeight w:val="571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16B5" w:rsidRPr="00921BF3" w:rsidRDefault="008B16B5" w:rsidP="0092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16B5" w:rsidRPr="00921BF3" w:rsidRDefault="008B16B5" w:rsidP="0092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8B16B5" w:rsidRPr="00921BF3" w:rsidTr="00921BF3">
        <w:trPr>
          <w:trHeight w:val="5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8B16B5" w:rsidRPr="00921BF3" w:rsidTr="00921BF3">
        <w:trPr>
          <w:trHeight w:val="5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16B5" w:rsidRPr="00921BF3" w:rsidTr="00921BF3">
        <w:trPr>
          <w:trHeight w:val="5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16B5" w:rsidRPr="00921BF3" w:rsidTr="00921BF3">
        <w:trPr>
          <w:trHeight w:val="85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16B5" w:rsidRPr="00921BF3" w:rsidTr="00921BF3">
        <w:trPr>
          <w:trHeight w:val="30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1BF3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F3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F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F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921BF3" w:rsidRPr="00806C05" w:rsidRDefault="00921BF3" w:rsidP="008B16B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:rsidR="00A74C8F" w:rsidRDefault="00A74C8F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C05" w:rsidRP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06C05" w:rsidRP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806C05" w:rsidRP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Практическое занятие: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06C05" w:rsidRP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806C05" w:rsidRP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занятие: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806C05" w:rsidRP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06C05" w:rsidRP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занятие: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Зачет.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ситуационных задач по оказанию первой помощи пострадавшим в дорожно-транспортном происшествии; контроль знаний (за счет времени</w:t>
      </w:r>
      <w:r w:rsidR="005852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отведенного на предмет) при проведении теоретического этапа промежуточной и итоговой аттестации обучающихся проводится по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 вопросам.</w:t>
      </w:r>
    </w:p>
    <w:p w:rsidR="005852D7" w:rsidRPr="00806C05" w:rsidRDefault="005852D7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7"/>
        <w:jc w:val="center"/>
        <w:rPr>
          <w:rFonts w:ascii="Times New Roman" w:eastAsia="Times New Roman" w:hAnsi="Times New Roman" w:cs="Times New Roman"/>
          <w:b/>
          <w:spacing w:val="-1"/>
          <w:u w:val="single"/>
          <w:lang w:eastAsia="ru-RU"/>
        </w:rPr>
      </w:pPr>
      <w:r w:rsidRPr="00921BF3">
        <w:rPr>
          <w:rFonts w:ascii="Times New Roman" w:eastAsiaTheme="minorEastAsia" w:hAnsi="Times New Roman" w:cs="Times New Roman"/>
          <w:b/>
          <w:spacing w:val="-1"/>
          <w:u w:val="single"/>
          <w:lang w:eastAsia="ru-RU"/>
        </w:rPr>
        <w:t xml:space="preserve">3.2. </w:t>
      </w:r>
      <w:r w:rsidR="00921BF3" w:rsidRPr="00921BF3">
        <w:rPr>
          <w:rFonts w:ascii="Times New Roman" w:eastAsia="Times New Roman" w:hAnsi="Times New Roman" w:cs="Times New Roman"/>
          <w:b/>
          <w:spacing w:val="-1"/>
          <w:u w:val="single"/>
          <w:lang w:eastAsia="ru-RU"/>
        </w:rPr>
        <w:t xml:space="preserve">Специальный цикл </w:t>
      </w:r>
      <w:r w:rsidRPr="00921BF3">
        <w:rPr>
          <w:rFonts w:ascii="Times New Roman" w:eastAsia="Times New Roman" w:hAnsi="Times New Roman" w:cs="Times New Roman"/>
          <w:b/>
          <w:spacing w:val="-1"/>
          <w:u w:val="single"/>
          <w:lang w:eastAsia="ru-RU"/>
        </w:rPr>
        <w:t>программы.</w:t>
      </w: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86" w:firstLine="74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1BF3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3.2.1.    </w:t>
      </w:r>
      <w:r w:rsidRPr="00921BF3">
        <w:rPr>
          <w:rFonts w:ascii="Times New Roman" w:eastAsia="Times New Roman" w:hAnsi="Times New Roman" w:cs="Times New Roman"/>
          <w:b/>
          <w:u w:val="single"/>
          <w:lang w:eastAsia="ru-RU"/>
        </w:rPr>
        <w:t>Учебный    предмет    «Устройство    и    техническое    обслуживание транспортных средств категории «С» как объектов управления».</w:t>
      </w: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86" w:firstLine="744"/>
        <w:jc w:val="center"/>
        <w:rPr>
          <w:rFonts w:ascii="Times New Roman" w:eastAsiaTheme="minorEastAsia" w:hAnsi="Times New Roman" w:cs="Times New Roman"/>
          <w:b/>
          <w:sz w:val="10"/>
          <w:u w:val="single"/>
          <w:lang w:eastAsia="ru-RU"/>
        </w:rPr>
      </w:pPr>
    </w:p>
    <w:p w:rsidR="008B16B5" w:rsidRDefault="008B16B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921BF3">
        <w:rPr>
          <w:rFonts w:ascii="Times New Roman" w:eastAsia="Times New Roman" w:hAnsi="Times New Roman" w:cs="Times New Roman"/>
          <w:b/>
          <w:u w:val="single"/>
          <w:lang w:eastAsia="ru-RU"/>
        </w:rPr>
        <w:t>Распределение учебных часов по разделам и темам</w:t>
      </w:r>
      <w:r w:rsidRPr="00921BF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</w:p>
    <w:p w:rsidR="005852D7" w:rsidRPr="00806C05" w:rsidRDefault="005852D7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8B16B5" w:rsidRPr="00921BF3" w:rsidRDefault="008B16B5" w:rsidP="008B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lang w:eastAsia="ru-RU"/>
        </w:rPr>
      </w:pPr>
    </w:p>
    <w:tbl>
      <w:tblPr>
        <w:tblW w:w="102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1701"/>
        <w:gridCol w:w="1507"/>
      </w:tblGrid>
      <w:tr w:rsidR="008B16B5" w:rsidRPr="00921BF3" w:rsidTr="005A0372">
        <w:trPr>
          <w:trHeight w:hRule="exact" w:val="31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4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8B16B5" w:rsidRPr="00921BF3" w:rsidTr="005A0372">
        <w:trPr>
          <w:trHeight w:hRule="exact" w:val="29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92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B16B5" w:rsidRPr="00921BF3" w:rsidTr="005A0372">
        <w:trPr>
          <w:trHeight w:hRule="exact" w:val="571"/>
        </w:trPr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92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92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6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Теоретические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921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Практические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</w:tr>
      <w:tr w:rsidR="008B16B5" w:rsidRPr="00921BF3" w:rsidTr="005852D7">
        <w:trPr>
          <w:trHeight w:hRule="exact" w:val="528"/>
        </w:trPr>
        <w:tc>
          <w:tcPr>
            <w:tcW w:w="10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b/>
                <w:lang w:eastAsia="ru-RU"/>
              </w:rPr>
              <w:t>Устройство транспортных средств</w:t>
            </w:r>
          </w:p>
        </w:tc>
      </w:tr>
    </w:tbl>
    <w:tbl>
      <w:tblPr>
        <w:tblpPr w:leftFromText="180" w:rightFromText="180" w:vertAnchor="text" w:horzAnchor="margin" w:tblpX="40" w:tblpY="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1701"/>
        <w:gridCol w:w="1485"/>
      </w:tblGrid>
      <w:tr w:rsidR="008B16B5" w:rsidRPr="00921BF3" w:rsidTr="00C36DEE">
        <w:trPr>
          <w:trHeight w:hRule="exact" w:val="294"/>
        </w:trPr>
        <w:tc>
          <w:tcPr>
            <w:tcW w:w="6277" w:type="dxa"/>
            <w:shd w:val="clear" w:color="auto" w:fill="FFFFFF"/>
          </w:tcPr>
          <w:p w:rsidR="008B16B5" w:rsidRPr="00921BF3" w:rsidRDefault="008B16B5" w:rsidP="005852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4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Общее устройство транспортных средств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категории</w:t>
            </w:r>
            <w:r w:rsidR="005852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52D7" w:rsidRPr="005852D7">
              <w:rPr>
                <w:rFonts w:ascii="Times New Roman" w:eastAsia="Times New Roman" w:hAnsi="Times New Roman" w:cs="Times New Roman"/>
                <w:lang w:eastAsia="ru-RU"/>
              </w:rPr>
              <w:t>«С»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C36DEE">
        <w:trPr>
          <w:trHeight w:hRule="exact" w:val="284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739" w:firstLine="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Рабочее место водителя, системы пассивной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безопасности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288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Общее устройство и работа двигателя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29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Общее устройство трансмиссии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29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Назначение и состав ходовой части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255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28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Общее устройство и принцип работы тормозных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C36DEE">
        <w:trPr>
          <w:trHeight w:hRule="exact" w:val="57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42" w:firstLine="1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Общее устройство и принцип работы системы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рулевого управления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29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Электронные системы помощи водителю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29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39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Общее устройство прицепов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397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6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288"/>
        </w:trPr>
        <w:tc>
          <w:tcPr>
            <w:tcW w:w="10314" w:type="dxa"/>
            <w:gridSpan w:val="4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1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обслуживание</w:t>
            </w:r>
          </w:p>
        </w:tc>
      </w:tr>
      <w:tr w:rsidR="008B16B5" w:rsidRPr="00921BF3" w:rsidTr="005852D7">
        <w:trPr>
          <w:trHeight w:hRule="exact" w:val="29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Система технического обслуживания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16B5" w:rsidRPr="00921BF3" w:rsidTr="005852D7">
        <w:trPr>
          <w:trHeight w:hRule="exact" w:val="548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58" w:firstLine="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Меры безопасности и защиты окружающей </w:t>
            </w: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природной среды при эксплуатации транспортного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5852D7">
        <w:trPr>
          <w:trHeight w:hRule="exact" w:val="288"/>
        </w:trPr>
        <w:tc>
          <w:tcPr>
            <w:tcW w:w="6277" w:type="dxa"/>
            <w:shd w:val="clear" w:color="auto" w:fill="FFFFFF"/>
          </w:tcPr>
          <w:p w:rsidR="008B16B5" w:rsidRPr="00921BF3" w:rsidRDefault="008B16B5" w:rsidP="005852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Устранение неисправностей</w:t>
            </w:r>
            <w:r w:rsidR="00921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6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8B16B5" w:rsidRPr="00921BF3" w:rsidTr="005852D7">
        <w:trPr>
          <w:trHeight w:hRule="exact" w:val="293"/>
        </w:trPr>
        <w:tc>
          <w:tcPr>
            <w:tcW w:w="6277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6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</w:tr>
      <w:tr w:rsidR="008B16B5" w:rsidRPr="00921BF3" w:rsidTr="005852D7">
        <w:trPr>
          <w:trHeight w:hRule="exact" w:val="307"/>
        </w:trPr>
        <w:tc>
          <w:tcPr>
            <w:tcW w:w="6277" w:type="dxa"/>
            <w:shd w:val="clear" w:color="auto" w:fill="FFFFFF"/>
          </w:tcPr>
          <w:p w:rsidR="005852D7" w:rsidRPr="00921BF3" w:rsidRDefault="008B16B5" w:rsidP="005852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485" w:type="dxa"/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</w:tr>
    </w:tbl>
    <w:p w:rsidR="00921BF3" w:rsidRDefault="00921BF3" w:rsidP="00921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852D7" w:rsidRDefault="005852D7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</w:pP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Раздел 1. Устройство транспортных средств.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1.1.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1.2.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Рабочее место водителя, системы пассивной безопасности: 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1.3.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1.4.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маркировка и правила применения трансмиссионных масел и пластичных смазок.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1.5.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lastRenderedPageBreak/>
        <w:t>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1.6.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1.7.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1.8.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1.9.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1.10.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Общее устройство прицепов: классификация прицепов; краткие технические характеристики прицепов категории О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1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806C05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u w:val="single"/>
          <w:lang w:eastAsia="ru-RU"/>
        </w:rPr>
        <w:t>Раздел 2. Техническое обслуживание.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2.1.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lastRenderedPageBreak/>
        <w:t>диагностической карты.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2.2.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Тема 2.3.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снятие и установка плавкого предохранителя.</w:t>
      </w:r>
    </w:p>
    <w:p w:rsidR="00E710B8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Зачет.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Решение ситуационных задач по контрольному осмотру, ежедневному техническому обслуживанию и определению неисправностей, влияющих на безопасность движения ТС; контроль знаний (за счет времени</w:t>
      </w:r>
      <w:r w:rsidR="00E710B8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,</w:t>
      </w:r>
      <w:r w:rsidRPr="005A037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отведенного на предмет) при проведении теоретического этапа промежуточной и итоговой аттестации обучающихся проводится по контрольным вопросам (Приложение 5).</w:t>
      </w:r>
    </w:p>
    <w:p w:rsidR="00E710B8" w:rsidRDefault="00E710B8" w:rsidP="00E71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10B8" w:rsidRPr="00E710B8" w:rsidRDefault="008B16B5" w:rsidP="00E71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E710B8">
        <w:rPr>
          <w:rFonts w:ascii="Times New Roman" w:eastAsiaTheme="minorEastAsia" w:hAnsi="Times New Roman" w:cs="Times New Roman"/>
          <w:b/>
          <w:szCs w:val="24"/>
          <w:u w:val="single"/>
          <w:lang w:eastAsia="ru-RU"/>
        </w:rPr>
        <w:t xml:space="preserve">3.2.2. </w:t>
      </w:r>
      <w:r w:rsidRPr="00E710B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Учебный предмет </w:t>
      </w:r>
    </w:p>
    <w:p w:rsidR="008B16B5" w:rsidRPr="00E710B8" w:rsidRDefault="008B16B5" w:rsidP="00E71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E710B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«Основы управления транспортными средствами категории «С».</w:t>
      </w:r>
    </w:p>
    <w:p w:rsidR="008B16B5" w:rsidRPr="00E710B8" w:rsidRDefault="008B16B5" w:rsidP="00E71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706"/>
        <w:jc w:val="center"/>
        <w:rPr>
          <w:rFonts w:ascii="Times New Roman" w:eastAsiaTheme="minorEastAsia" w:hAnsi="Times New Roman" w:cs="Times New Roman"/>
          <w:b/>
          <w:sz w:val="10"/>
          <w:u w:val="single"/>
          <w:lang w:eastAsia="ru-RU"/>
        </w:rPr>
      </w:pP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21BF3">
        <w:rPr>
          <w:rFonts w:ascii="Times New Roman" w:eastAsia="Times New Roman" w:hAnsi="Times New Roman" w:cs="Times New Roman"/>
          <w:b/>
          <w:u w:val="single"/>
          <w:lang w:eastAsia="ru-RU"/>
        </w:rPr>
        <w:t>Распределение учебных часов по разделам и темам</w:t>
      </w:r>
    </w:p>
    <w:p w:rsidR="008B16B5" w:rsidRPr="00E710B8" w:rsidRDefault="008B16B5" w:rsidP="00120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Theme="minorEastAsia" w:hAnsi="Times New Roman" w:cs="Times New Roman"/>
          <w:b/>
          <w:sz w:val="16"/>
          <w:lang w:eastAsia="ru-RU"/>
        </w:rPr>
      </w:pPr>
      <w:r w:rsidRPr="00921BF3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4"/>
        <w:gridCol w:w="874"/>
        <w:gridCol w:w="2040"/>
        <w:gridCol w:w="2160"/>
      </w:tblGrid>
      <w:tr w:rsidR="008B16B5" w:rsidRPr="00921BF3" w:rsidTr="008B16B5">
        <w:trPr>
          <w:trHeight w:hRule="exact" w:val="312"/>
        </w:trPr>
        <w:tc>
          <w:tcPr>
            <w:tcW w:w="5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8B16B5" w:rsidRPr="00921BF3" w:rsidTr="008B16B5">
        <w:trPr>
          <w:trHeight w:hRule="exact" w:val="293"/>
        </w:trPr>
        <w:tc>
          <w:tcPr>
            <w:tcW w:w="5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Всего</w:t>
            </w: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B16B5" w:rsidRPr="00921BF3" w:rsidTr="008B16B5">
        <w:trPr>
          <w:trHeight w:hRule="exact" w:val="562"/>
        </w:trPr>
        <w:tc>
          <w:tcPr>
            <w:tcW w:w="5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07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3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Теоретические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07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 w:right="25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Практические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</w:tr>
      <w:tr w:rsidR="008B16B5" w:rsidRPr="00921BF3" w:rsidTr="00E710B8">
        <w:trPr>
          <w:trHeight w:hRule="exact" w:val="1273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35" w:firstLine="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Приемы управления транспортным средством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Управление транспортным средством в штатных ситуациях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Управление транспортным средством в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нештатных ситуациях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B8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</w:p>
          <w:p w:rsidR="008B16B5" w:rsidRPr="00921BF3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20741" w:rsidRDefault="00120741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0" w:right="85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2 4</w:t>
            </w:r>
          </w:p>
          <w:p w:rsidR="00120741" w:rsidRDefault="00120741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741" w:rsidRDefault="00120741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120741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120741" w:rsidRDefault="00120741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B16B5" w:rsidRPr="00921BF3" w:rsidTr="008B16B5">
        <w:trPr>
          <w:trHeight w:hRule="exact" w:val="302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20741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2074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E7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</w:tbl>
    <w:p w:rsidR="00120741" w:rsidRPr="00E710B8" w:rsidRDefault="00120741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автоцистерной. Решение ситуационных задач.</w:t>
      </w: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8B16B5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Зачет.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 – 3; контроль знаний (за счет времени</w:t>
      </w:r>
      <w:r w:rsidR="00885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отведенного на предмет) при проведении теоретического этапа промежуточной и итоговой аттестации обучающихся проводится по контрольным вопросам</w:t>
      </w:r>
      <w:r w:rsidR="0088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0372" w:rsidRDefault="005A0372" w:rsidP="005A03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B5" w:rsidRPr="00120741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71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12074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3.2.3. </w:t>
      </w:r>
      <w:r w:rsidRPr="00120741">
        <w:rPr>
          <w:rFonts w:ascii="Times New Roman" w:eastAsia="Times New Roman" w:hAnsi="Times New Roman" w:cs="Times New Roman"/>
          <w:b/>
          <w:u w:val="single"/>
          <w:lang w:eastAsia="ru-RU"/>
        </w:rPr>
        <w:t>Учебный предмет «Вождение транспортных средств категории «С» (для транспортных средств с механической трансмиссией).</w:t>
      </w:r>
    </w:p>
    <w:p w:rsidR="008B16B5" w:rsidRPr="00120741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16B5" w:rsidRPr="00120741" w:rsidRDefault="008B16B5" w:rsidP="00120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21BF3">
        <w:rPr>
          <w:rFonts w:ascii="Times New Roman" w:eastAsia="Times New Roman" w:hAnsi="Times New Roman" w:cs="Times New Roman"/>
          <w:b/>
          <w:u w:val="single"/>
          <w:lang w:eastAsia="ru-RU"/>
        </w:rPr>
        <w:t>Распределение учебных часов по разделам и темам</w:t>
      </w:r>
      <w:r w:rsidRPr="00921BF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</w:p>
    <w:p w:rsidR="008B16B5" w:rsidRPr="00921BF3" w:rsidRDefault="008B16B5" w:rsidP="008B16B5">
      <w:pPr>
        <w:widowControl w:val="0"/>
        <w:autoSpaceDE w:val="0"/>
        <w:autoSpaceDN w:val="0"/>
        <w:adjustRightInd w:val="0"/>
        <w:spacing w:after="259" w:line="1" w:lineRule="exact"/>
        <w:rPr>
          <w:rFonts w:ascii="Arial" w:eastAsiaTheme="minorEastAsia" w:hAnsi="Arial" w:cs="Arial"/>
          <w:lang w:eastAsia="ru-RU"/>
        </w:rPr>
      </w:pPr>
    </w:p>
    <w:tbl>
      <w:tblPr>
        <w:tblW w:w="10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9"/>
        <w:gridCol w:w="2458"/>
      </w:tblGrid>
      <w:tr w:rsidR="008B16B5" w:rsidRPr="00921BF3" w:rsidTr="00806C05">
        <w:trPr>
          <w:trHeight w:hRule="exact" w:val="869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Количество часов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практического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</w:p>
        </w:tc>
      </w:tr>
      <w:tr w:rsidR="008B16B5" w:rsidRPr="00921BF3" w:rsidTr="00806C05">
        <w:trPr>
          <w:trHeight w:hRule="exact" w:val="293"/>
        </w:trPr>
        <w:tc>
          <w:tcPr>
            <w:tcW w:w="10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20741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6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20741">
              <w:rPr>
                <w:rFonts w:ascii="Times New Roman" w:eastAsia="Times New Roman" w:hAnsi="Times New Roman" w:cs="Times New Roman"/>
                <w:b/>
                <w:lang w:eastAsia="ru-RU"/>
              </w:rPr>
              <w:t>Первоначальное обучение вождению</w:t>
            </w:r>
          </w:p>
        </w:tc>
      </w:tr>
      <w:tr w:rsidR="008B16B5" w:rsidRPr="00921BF3" w:rsidTr="00806C05">
        <w:trPr>
          <w:trHeight w:hRule="exact" w:val="442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1C5763" w:rsidP="00A74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Посадка, действия органами у</w:t>
            </w:r>
            <w:r w:rsidR="008B16B5" w:rsidRPr="00921B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7F31" w:rsidRPr="00921BF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B16B5" w:rsidRPr="00921BF3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r w:rsidR="00EC7F31" w:rsidRPr="00921B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B16B5" w:rsidRPr="00921BF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C8F" w:rsidRPr="00A74C8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B16B5" w:rsidRPr="00921BF3" w:rsidTr="00806C05">
        <w:trPr>
          <w:trHeight w:hRule="exact" w:val="1013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2"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выключение двигателя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B16B5" w:rsidRPr="00921BF3" w:rsidTr="00806C05">
        <w:trPr>
          <w:trHeight w:hRule="exact" w:val="725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8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Начало движения, движение по кольцевому маршруту, остановка </w:t>
            </w: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заданном месте с применением различных способов торможения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8B16B5" w:rsidRPr="00921BF3" w:rsidTr="00806C05">
        <w:trPr>
          <w:trHeight w:hRule="exact" w:val="720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8B16B5" w:rsidRPr="00921BF3" w:rsidTr="00806C05">
        <w:trPr>
          <w:trHeight w:hRule="exact" w:val="293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Движение задним ходом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B16B5" w:rsidRPr="00921BF3" w:rsidTr="00806C05">
        <w:trPr>
          <w:trHeight w:hRule="exact" w:val="293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8B16B5" w:rsidRPr="00921BF3" w:rsidTr="00806C05">
        <w:trPr>
          <w:trHeight w:hRule="exact" w:val="293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A74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Движение с прицепом</w:t>
            </w:r>
            <w:r w:rsidR="001207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C8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8B16B5" w:rsidRPr="00921BF3" w:rsidTr="00806C05">
        <w:trPr>
          <w:trHeight w:hRule="exact" w:val="288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20741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2074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20741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20741"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</w:tr>
      <w:tr w:rsidR="008B16B5" w:rsidRPr="00921BF3" w:rsidTr="00806C05">
        <w:trPr>
          <w:trHeight w:hRule="exact" w:val="298"/>
        </w:trPr>
        <w:tc>
          <w:tcPr>
            <w:tcW w:w="10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741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вождению в условиях дорожного движения</w:t>
            </w:r>
          </w:p>
          <w:p w:rsidR="00120741" w:rsidRDefault="00120741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0741" w:rsidRDefault="00120741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0741" w:rsidRDefault="00120741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0741" w:rsidRPr="00120741" w:rsidRDefault="00120741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6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8B16B5" w:rsidRPr="00921BF3" w:rsidTr="00806C05">
        <w:trPr>
          <w:trHeight w:hRule="exact" w:val="293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A74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 xml:space="preserve">Вождение по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  <w:proofErr w:type="gramEnd"/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 xml:space="preserve"> маршрутам</w:t>
            </w:r>
            <w:r w:rsidR="00A74C8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</w:tr>
      <w:tr w:rsidR="008B16B5" w:rsidRPr="00921BF3" w:rsidTr="00806C05">
        <w:trPr>
          <w:trHeight w:hRule="exact" w:val="293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D06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D06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Theme="minorEastAsia" w:hAnsi="Times New Roman" w:cs="Times New Roman"/>
                <w:b/>
                <w:lang w:eastAsia="ru-RU"/>
              </w:rPr>
              <w:t>42</w:t>
            </w:r>
          </w:p>
        </w:tc>
      </w:tr>
      <w:tr w:rsidR="008B16B5" w:rsidRPr="00921BF3" w:rsidTr="00806C05">
        <w:trPr>
          <w:trHeight w:hRule="exact" w:val="312"/>
        </w:trPr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D06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D06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Theme="minorEastAsia" w:hAnsi="Times New Roman" w:cs="Times New Roman"/>
                <w:b/>
                <w:lang w:eastAsia="ru-RU"/>
              </w:rPr>
              <w:t>72</w:t>
            </w:r>
          </w:p>
        </w:tc>
      </w:tr>
    </w:tbl>
    <w:p w:rsidR="00806C05" w:rsidRPr="00EC69E2" w:rsidRDefault="00A74C8F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hAnsi="Times New Roman" w:cs="Times New Roman"/>
          <w:color w:val="000000"/>
          <w:sz w:val="12"/>
          <w:vertAlign w:val="superscript"/>
        </w:rPr>
        <w:t>1</w:t>
      </w:r>
      <w:r w:rsidR="00806C05" w:rsidRPr="00EC69E2">
        <w:rPr>
          <w:rFonts w:ascii="Times New Roman" w:hAnsi="Times New Roman" w:cs="Times New Roman"/>
          <w:color w:val="000000"/>
          <w:sz w:val="12"/>
        </w:rPr>
        <w:t xml:space="preserve"> </w:t>
      </w:r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 xml:space="preserve">Обучение проводится на учебном транспортном средстве или тренажере. </w:t>
      </w:r>
    </w:p>
    <w:p w:rsidR="00806C05" w:rsidRPr="00EC69E2" w:rsidRDefault="00A74C8F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 w:rsidRPr="00A74C8F">
        <w:rPr>
          <w:rFonts w:ascii="Times New Roman" w:eastAsia="Times New Roman" w:hAnsi="Times New Roman" w:cs="Times New Roman"/>
          <w:color w:val="000000"/>
          <w:sz w:val="12"/>
          <w:vertAlign w:val="superscript"/>
        </w:rPr>
        <w:t>2</w:t>
      </w:r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 xml:space="preserve"> Обучение проводится по желанию обучающегося  Часы могут распределяться на изучение других тем по разделу</w:t>
      </w:r>
      <w:proofErr w:type="gramStart"/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 xml:space="preserve"> Д</w:t>
      </w:r>
      <w:proofErr w:type="gramEnd"/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>ля выполнения задания используется прицеп, разрешенная максимальная масса которого не превышает 750 кг.</w:t>
      </w:r>
    </w:p>
    <w:p w:rsidR="00806C05" w:rsidRPr="00EC69E2" w:rsidRDefault="00A74C8F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 w:rsidRPr="00A74C8F">
        <w:rPr>
          <w:rFonts w:ascii="Times New Roman" w:eastAsia="Times New Roman" w:hAnsi="Times New Roman" w:cs="Times New Roman"/>
          <w:color w:val="000000"/>
          <w:sz w:val="12"/>
          <w:vertAlign w:val="superscript"/>
        </w:rPr>
        <w:t>3</w:t>
      </w:r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 xml:space="preserve"> Обучение   вождению   в  условиях  дорожного  движения   проводится на учебном маршруте </w:t>
      </w:r>
      <w:r w:rsidR="00885AA4">
        <w:rPr>
          <w:rFonts w:ascii="Times New Roman" w:eastAsia="Times New Roman" w:hAnsi="Times New Roman" w:cs="Times New Roman"/>
          <w:color w:val="000000"/>
          <w:sz w:val="12"/>
        </w:rPr>
        <w:t>Техникума</w:t>
      </w:r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>, содержащие соответствующие участки дорог</w:t>
      </w:r>
      <w:proofErr w:type="gramStart"/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>.</w:t>
      </w:r>
      <w:proofErr w:type="gramEnd"/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  <w:proofErr w:type="gramStart"/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>с</w:t>
      </w:r>
      <w:proofErr w:type="gramEnd"/>
      <w:r w:rsidR="00806C05" w:rsidRPr="00EC69E2">
        <w:rPr>
          <w:rFonts w:ascii="Times New Roman" w:eastAsia="Times New Roman" w:hAnsi="Times New Roman" w:cs="Times New Roman"/>
          <w:color w:val="000000"/>
          <w:sz w:val="12"/>
        </w:rPr>
        <w:t>огласованным с отд</w:t>
      </w:r>
      <w:r w:rsidR="00806C05">
        <w:rPr>
          <w:rFonts w:ascii="Times New Roman" w:eastAsia="Times New Roman" w:hAnsi="Times New Roman" w:cs="Times New Roman"/>
          <w:color w:val="000000"/>
          <w:sz w:val="12"/>
        </w:rPr>
        <w:t xml:space="preserve">елением ГИБДД Тетюшского ОВД.  </w:t>
      </w:r>
    </w:p>
    <w:p w:rsidR="00806C05" w:rsidRPr="00EC69E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</w:rPr>
      </w:pP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"/>
        <w:rPr>
          <w:rFonts w:ascii="Times New Roman" w:eastAsiaTheme="minorEastAsia" w:hAnsi="Times New Roman" w:cs="Times New Roman"/>
          <w:lang w:eastAsia="ru-RU"/>
        </w:rPr>
      </w:pP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ru-RU"/>
        </w:rPr>
        <w:t>Раздел 1. Первоначальное обучение вождению.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1.1.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1.2.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1.3.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1.4.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1.5.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lastRenderedPageBreak/>
        <w:t>поворотами направо и налево, контролирование траектории и безопасности движения через зеркала заднего вида, остановка.</w:t>
      </w: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1.6.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Контрольное задание № 1: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проверка умений управлять ТС на </w:t>
      </w:r>
      <w:r w:rsidR="001504B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закрытой площадке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.</w:t>
      </w: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1.7.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ru-RU"/>
        </w:rPr>
        <w:t>Раздел 2. Обучение в условиях дорожного движения.</w:t>
      </w:r>
    </w:p>
    <w:p w:rsidR="00806C05" w:rsidRPr="005A0372" w:rsidRDefault="00806C05" w:rsidP="00806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806C05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Тема 2.1.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1C5763" w:rsidRPr="005A0372" w:rsidRDefault="00806C05" w:rsidP="00A74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Контрольное задание № 2:</w:t>
      </w:r>
      <w:r w:rsidRPr="005A03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проверка умений управлять ТС в условиях дорожного движения.</w:t>
      </w:r>
    </w:p>
    <w:p w:rsidR="001C5763" w:rsidRDefault="001C5763" w:rsidP="005A03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u w:val="single"/>
          <w:lang w:eastAsia="ru-RU"/>
        </w:rPr>
      </w:pPr>
    </w:p>
    <w:p w:rsidR="008B16B5" w:rsidRPr="001C576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1C5763">
        <w:rPr>
          <w:rFonts w:ascii="Times New Roman" w:eastAsiaTheme="minorEastAsia" w:hAnsi="Times New Roman" w:cs="Times New Roman"/>
          <w:b/>
          <w:spacing w:val="-1"/>
          <w:u w:val="single"/>
          <w:lang w:eastAsia="ru-RU"/>
        </w:rPr>
        <w:t xml:space="preserve">3.3. </w:t>
      </w:r>
      <w:r w:rsidR="001C5763" w:rsidRPr="001C5763">
        <w:rPr>
          <w:rFonts w:ascii="Times New Roman" w:eastAsia="Times New Roman" w:hAnsi="Times New Roman" w:cs="Times New Roman"/>
          <w:b/>
          <w:spacing w:val="-1"/>
          <w:u w:val="single"/>
          <w:lang w:eastAsia="ru-RU"/>
        </w:rPr>
        <w:t xml:space="preserve">Профессиональный цикл </w:t>
      </w:r>
      <w:r w:rsidRPr="001C5763">
        <w:rPr>
          <w:rFonts w:ascii="Times New Roman" w:eastAsia="Times New Roman" w:hAnsi="Times New Roman" w:cs="Times New Roman"/>
          <w:b/>
          <w:spacing w:val="-1"/>
          <w:u w:val="single"/>
          <w:lang w:eastAsia="ru-RU"/>
        </w:rPr>
        <w:t>программы.</w:t>
      </w:r>
    </w:p>
    <w:p w:rsidR="008B16B5" w:rsidRPr="001C576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34" w:firstLine="71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C5763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3.3.1.  </w:t>
      </w:r>
      <w:r w:rsidRPr="001C5763">
        <w:rPr>
          <w:rFonts w:ascii="Times New Roman" w:eastAsia="Times New Roman" w:hAnsi="Times New Roman" w:cs="Times New Roman"/>
          <w:b/>
          <w:u w:val="single"/>
          <w:lang w:eastAsia="ru-RU"/>
        </w:rPr>
        <w:t>Учебный  предмет «Организация и  выполнение  грузовых  перевозок автомобильным транспортом».</w:t>
      </w: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34" w:firstLine="710"/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21BF3">
        <w:rPr>
          <w:rFonts w:ascii="Times New Roman" w:eastAsia="Times New Roman" w:hAnsi="Times New Roman" w:cs="Times New Roman"/>
          <w:b/>
          <w:u w:val="single"/>
          <w:lang w:eastAsia="ru-RU"/>
        </w:rPr>
        <w:t>Распределение учебных часов по разделам и темам</w:t>
      </w: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Theme="minorEastAsia" w:hAnsi="Times New Roman" w:cs="Times New Roman"/>
          <w:lang w:eastAsia="ru-RU"/>
        </w:rPr>
      </w:pPr>
      <w:r w:rsidRPr="00921BF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tbl>
      <w:tblPr>
        <w:tblW w:w="10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2"/>
        <w:gridCol w:w="1147"/>
        <w:gridCol w:w="1723"/>
        <w:gridCol w:w="1598"/>
      </w:tblGrid>
      <w:tr w:rsidR="008B16B5" w:rsidRPr="00921BF3" w:rsidTr="001C5763">
        <w:trPr>
          <w:trHeight w:hRule="exact" w:val="322"/>
        </w:trPr>
        <w:tc>
          <w:tcPr>
            <w:tcW w:w="5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4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8B16B5" w:rsidRPr="00921BF3" w:rsidTr="001C5763">
        <w:trPr>
          <w:trHeight w:hRule="exact" w:val="288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2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B16B5" w:rsidRPr="00921BF3" w:rsidTr="001C5763">
        <w:trPr>
          <w:trHeight w:hRule="exact" w:val="542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B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C5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2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Теоретические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C5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Практические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</w:tr>
      <w:tr w:rsidR="008B16B5" w:rsidRPr="00921BF3" w:rsidTr="001C5763">
        <w:trPr>
          <w:trHeight w:hRule="exact" w:val="19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Нормативные правовые акты, определяющие порядок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перевозки грузов автомобильным транспортом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работы грузовых автомобилей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Организация грузовых перевозок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Диспетчерское руководство работой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подвижного</w:t>
            </w:r>
            <w:proofErr w:type="gramEnd"/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состава</w:t>
            </w:r>
          </w:p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Применение тахографов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5AA4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1 </w:t>
            </w: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1C5763" w:rsidRDefault="001C5763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B16B5" w:rsidRPr="00921BF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B16B5" w:rsidRPr="00921BF3" w:rsidTr="001C5763">
        <w:trPr>
          <w:trHeight w:hRule="exact" w:val="30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1C5763" w:rsidRDefault="008B16B5" w:rsidP="008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5763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</w:tr>
    </w:tbl>
    <w:p w:rsidR="00806C05" w:rsidRPr="005A0372" w:rsidRDefault="00806C05" w:rsidP="00A74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Тема 1.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806C05" w:rsidRPr="005A0372" w:rsidRDefault="00806C05" w:rsidP="00A74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Тема 2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Основные показатели работы грузовых автомобилей: технико-эксплуатационные 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806C05" w:rsidRPr="005A0372" w:rsidRDefault="00806C05" w:rsidP="00A74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Тема 3.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</w:t>
      </w:r>
      <w:proofErr w:type="gramEnd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806C05" w:rsidRPr="005A0372" w:rsidRDefault="00806C05" w:rsidP="00A74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Тема 4.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</w:t>
      </w:r>
      <w:proofErr w:type="gramEnd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мероприятия по экономии топлива и смазочных материалов, опыт передовых водителей.</w:t>
      </w:r>
    </w:p>
    <w:p w:rsidR="00806C05" w:rsidRPr="005A0372" w:rsidRDefault="00806C05" w:rsidP="00A74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Тема 5.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Применение тахографов: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</w:t>
      </w:r>
      <w:proofErr w:type="gramStart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контроля за</w:t>
      </w:r>
      <w:proofErr w:type="gramEnd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контроля за</w:t>
      </w:r>
      <w:proofErr w:type="gramEnd"/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 на учебном автомобиле </w:t>
      </w:r>
      <w:r w:rsidR="00885A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Техникума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806C05" w:rsidRPr="005A0372" w:rsidRDefault="00806C05" w:rsidP="00FB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06C05" w:rsidRPr="005A0372" w:rsidRDefault="00806C05" w:rsidP="00A74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Зачет.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Решение тематических задач по темам 1 – 5; контроль знаний (за счет времени</w:t>
      </w:r>
      <w:r w:rsidR="00885A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отведенного на предмет) </w:t>
      </w:r>
      <w:r w:rsidR="00885A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проведении теоретического этапа промежуточной и итоговой аттестации обучающихся проводится по контрольным вопросам</w:t>
      </w:r>
      <w:r w:rsidR="00885A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806C05" w:rsidRPr="005A0372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B16B5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26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A037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5A037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5A0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РЕЗУЛЬТАТЫ ОСВОЕНИЯ </w:t>
      </w:r>
      <w:r w:rsidRPr="005A037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ПРОГРАММЫ</w:t>
      </w:r>
    </w:p>
    <w:p w:rsidR="008B16B5" w:rsidRPr="005A0372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8B16B5" w:rsidRPr="005A0372" w:rsidRDefault="001C5763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</w:t>
      </w:r>
      <w:r w:rsidR="008B16B5"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D0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B16B5"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знать: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обязательного страхования гражданской ответственности владельцев транспортных средств; 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управления системами «водитель-автомобиль-дорога» и «водитель-автомобиль»;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особенности наблюдения за дорожной обстановкой;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порядок вызова аварийных и спасательных служб;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основы обеспечения детской пассажирской безопасности;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B16B5" w:rsidRPr="005A0372" w:rsidRDefault="008B16B5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8878DB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последовательность действий по оказанию первой помощи;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аптечки первой помощи (автомобильной) и правила использования ее компонентов.</w:t>
      </w:r>
    </w:p>
    <w:p w:rsidR="008878DB" w:rsidRPr="005A0372" w:rsidRDefault="008878DB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16B5" w:rsidRPr="005A0372" w:rsidRDefault="001C5763" w:rsidP="001C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</w:t>
      </w:r>
      <w:r w:rsidR="00EC7F31"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</w:t>
      </w:r>
      <w:r w:rsidR="008B16B5" w:rsidRPr="005A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уметь:</w:t>
      </w:r>
    </w:p>
    <w:p w:rsidR="008878DB" w:rsidRPr="005A0372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8878DB" w:rsidRPr="005A0372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управлять своим эмоциональным состоянием;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  <w:r w:rsidRPr="005A0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78DB" w:rsidRPr="005A0372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устранять мелкие неисправности в процессе эксплуатации транспортного средства (состава транспортных средств); </w:t>
      </w:r>
    </w:p>
    <w:p w:rsidR="008B16B5" w:rsidRPr="005A0372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5" w:firstLine="6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0" w:firstLine="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0" w:firstLine="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9" w:firstLine="67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8B16B5" w:rsidRPr="005A0372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4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8878DB" w:rsidRPr="005A0372" w:rsidRDefault="008878DB" w:rsidP="00887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DB" w:rsidRPr="005A0372" w:rsidRDefault="008878DB" w:rsidP="00887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t-RU"/>
        </w:rPr>
      </w:pPr>
      <w:r w:rsidRPr="005A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7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="00C24A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5A03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     </w:t>
      </w:r>
      <w:r w:rsidRPr="005A03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УСЛОВИЯ РЕАЛИЗАЦИИ ПРОГРАММЫ</w:t>
      </w:r>
    </w:p>
    <w:p w:rsidR="008878DB" w:rsidRPr="005A0372" w:rsidRDefault="008878DB" w:rsidP="00887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</w:t>
      </w:r>
      <w:r w:rsidR="00EC7F31"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о-педагогические условия  в Техникум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</w:t>
      </w:r>
      <w:r w:rsidR="00EC7F31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способностям обучающихся Техникум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 проводится в обору</w:t>
      </w:r>
      <w:r w:rsidR="00EC7F31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дованных учебных кабинетах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учебно-материальной базы, соответствующей установленным требованиям.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Наполняемость учебной группы не превышает </w:t>
      </w:r>
      <w:r w:rsidR="00A074F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BE9881" wp14:editId="7CED772F">
            <wp:extent cx="1335819" cy="453224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63" cy="4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05" w:rsidRPr="005A0372" w:rsidRDefault="00806C05" w:rsidP="00D07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число необходимых помещений;</w:t>
      </w:r>
    </w:p>
    <w:p w:rsidR="00806C05" w:rsidRPr="005A0372" w:rsidRDefault="00806C05" w:rsidP="00D07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Ргр</w:t>
      </w:r>
      <w:proofErr w:type="spell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расчетное учебное время полного курса теоретического обучения на одну группу, в часах;</w:t>
      </w:r>
    </w:p>
    <w:p w:rsidR="00806C05" w:rsidRPr="005A0372" w:rsidRDefault="00806C05" w:rsidP="00D07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0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5A0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-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групп;</w:t>
      </w:r>
    </w:p>
    <w:p w:rsidR="00806C05" w:rsidRPr="005A0372" w:rsidRDefault="00806C05" w:rsidP="00D07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hAnsi="Times New Roman" w:cs="Times New Roman"/>
          <w:color w:val="000000"/>
          <w:sz w:val="24"/>
          <w:szCs w:val="24"/>
        </w:rPr>
        <w:t xml:space="preserve">0,75   -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коэффициент (загрузка учебного кабинета принимается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равной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75 %);</w:t>
      </w:r>
    </w:p>
    <w:p w:rsidR="00806C05" w:rsidRPr="005A0372" w:rsidRDefault="00806C05" w:rsidP="00D07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Фпом</w:t>
      </w:r>
      <w:proofErr w:type="spell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фонд времени использования помещения в часах.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Первоначальное обучение вождению транспортного средства с механической трансмиссией проводится на автотренажёрах </w:t>
      </w:r>
      <w:r w:rsidR="00EC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Техникума и 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площадке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практическому вождению</w:t>
      </w:r>
      <w:r w:rsidRPr="005A0372">
        <w:rPr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в  условиях  дорожного  движения</w:t>
      </w:r>
      <w:r w:rsidR="00EC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проводится на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площадке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учебных маршрут</w:t>
      </w:r>
      <w:r w:rsidR="00D07BC2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утверждённых директором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согласованных с отделением ГИБДД Тетюшского ОВД. 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занятии по вождению обучающий (мастер производственного обучения) имеет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транспортные средства, используем</w:t>
      </w:r>
      <w:r w:rsidR="00D07B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обучения вождению, соответствуют материально-техническим условиям, предусмотренным пунктом 5.4 настоящей Программы.</w:t>
      </w:r>
    </w:p>
    <w:p w:rsidR="00806C05" w:rsidRPr="00A074FA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4FA">
        <w:rPr>
          <w:rFonts w:ascii="Times New Roman" w:hAnsi="Times New Roman" w:cs="Times New Roman"/>
          <w:sz w:val="24"/>
          <w:szCs w:val="24"/>
        </w:rPr>
        <w:t xml:space="preserve">5.2.  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реализующие Программу, в том числе пре</w:t>
      </w:r>
      <w:r w:rsidR="00E0383F" w:rsidRPr="00A074FA">
        <w:rPr>
          <w:rFonts w:ascii="Times New Roman" w:eastAsia="Times New Roman" w:hAnsi="Times New Roman" w:cs="Times New Roman"/>
          <w:sz w:val="24"/>
          <w:szCs w:val="24"/>
        </w:rPr>
        <w:t>подаватели учебных предметов (</w:t>
      </w:r>
      <w:r w:rsidR="00A074FA" w:rsidRPr="00A074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 человек), мастер</w:t>
      </w:r>
      <w:r w:rsidR="00E0383F" w:rsidRPr="00A074FA">
        <w:rPr>
          <w:rFonts w:ascii="Times New Roman" w:eastAsia="Times New Roman" w:hAnsi="Times New Roman" w:cs="Times New Roman"/>
          <w:sz w:val="24"/>
          <w:szCs w:val="24"/>
        </w:rPr>
        <w:t>а производственного обучения (</w:t>
      </w:r>
      <w:r w:rsidR="00A074FA" w:rsidRPr="00A074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E0383F" w:rsidRPr="00A074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)  удовлетворяют квалификационным требованиям, указанным в квалификационных справочниках по соответствующим должностям. Из числа преподавателей: </w:t>
      </w:r>
      <w:r w:rsidR="00A074FA" w:rsidRPr="00A074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7BC2" w:rsidRPr="00A0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человек имеют высшее образование по профилю преподаваемых предметов,  </w:t>
      </w:r>
      <w:r w:rsidR="00D07BC2" w:rsidRPr="00A074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з числа мастеров производственного обучения </w:t>
      </w:r>
      <w:r w:rsidR="00E0383F" w:rsidRPr="00A074F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0383F" w:rsidRPr="00A074FA">
        <w:rPr>
          <w:rFonts w:ascii="Times New Roman" w:eastAsia="Times New Roman" w:hAnsi="Times New Roman" w:cs="Times New Roman"/>
          <w:sz w:val="24"/>
          <w:szCs w:val="24"/>
        </w:rPr>
        <w:t xml:space="preserve"> имее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т высшее образование по профилю, </w:t>
      </w:r>
      <w:r w:rsidR="00A074FA" w:rsidRPr="00A074F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A07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образование по профилю. Все преподаватели и мастера производственного обучения своевременно прошли необходимое повышение квалификации.  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hAnsi="Times New Roman" w:cs="Times New Roman"/>
          <w:color w:val="000000"/>
          <w:sz w:val="24"/>
          <w:szCs w:val="24"/>
        </w:rPr>
        <w:t xml:space="preserve">5.3.   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Информационно-методические условия реализации Программы включают: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утверждённый директором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утверждённый директором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учебных предметов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утверждённы</w:t>
      </w:r>
      <w:r w:rsidR="00FB71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директором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 и разработки, утверждённые предметн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о-методическими комиссиями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заня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>тий, утверждённое директором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5.4.    Материально-технические условия реализации Программы.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уровня развития профессионально важных качеств, а также формирование</w:t>
      </w:r>
      <w:r w:rsidRPr="005A0372">
        <w:rPr>
          <w:rFonts w:ascii="Times New Roman" w:hAnsi="Times New Roman" w:cs="Times New Roman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саморегуляции психоэмоционального состояния учащегося в процессе управления</w:t>
      </w:r>
      <w:r w:rsidRPr="005A0372">
        <w:rPr>
          <w:rFonts w:ascii="Times New Roman" w:hAnsi="Times New Roman" w:cs="Times New Roman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  средством   проводится   с   целью   повышения достоверности   и   снижения субъективности преподавателем в процессе тестирования.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 проводит  тестирование  у обучаемых следующих профессионально</w:t>
      </w:r>
      <w:r w:rsidRPr="005A0372">
        <w:rPr>
          <w:rFonts w:ascii="Times New Roman" w:hAnsi="Times New Roman" w:cs="Times New Roman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 качеств водителя: психофизиологических (оценка готовности</w:t>
      </w:r>
      <w:r w:rsidRPr="005A03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психофизиологическому тестированию, восприятие пространственных отношений и времени,</w:t>
      </w:r>
      <w:r w:rsidRPr="005A0372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глазомер, устойчивость, переключаемость и распределение внимания, память, психомоторику,</w:t>
      </w:r>
      <w:r w:rsidRPr="005A03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эмоциональную    устойчивость,    динамику    работоспособность, скорость формирования</w:t>
      </w:r>
      <w:r w:rsidRPr="005A03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психомоторных навыков, оценка моторной согласованности действий управлять  рук); свойств и качеств</w:t>
      </w:r>
      <w:r w:rsidRPr="005A03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 водителя,  которые  позволят  ему  безопасно  управлять транспортным  средством</w:t>
      </w:r>
      <w:r w:rsidRPr="005A03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3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нервно-психическая     устойчивость,     свойства     темперамента,</w:t>
      </w:r>
      <w:r w:rsidRPr="005A03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склонность к риску; конфликтность, монотоноустойчивость).</w:t>
      </w:r>
    </w:p>
    <w:p w:rsidR="00806C05" w:rsidRPr="005A0372" w:rsidRDefault="00806C05" w:rsidP="00D07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   формируют    у    водителей    навыки    </w:t>
      </w:r>
      <w:proofErr w:type="spell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психоэмоционального</w:t>
      </w:r>
      <w:r w:rsidR="00D07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состояния,  предоставляют  возможности для  обучения  </w:t>
      </w:r>
      <w:proofErr w:type="spell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 наиболее  часто</w:t>
      </w:r>
      <w:r w:rsidR="00D07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806C05" w:rsidRPr="005A0372" w:rsidRDefault="00E60473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Тренажеры Техникума</w:t>
      </w:r>
      <w:r w:rsidR="00806C05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учебном процессе, обеспечивают: первоначальное обучение навыкам вождения: отработку правильной посадки водителя в транспортном средстве и пристегивания ремнем безопасности</w:t>
      </w:r>
      <w:r w:rsidR="00D07B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06C05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с органами управления, контрольно-измерительными приборами</w:t>
      </w:r>
      <w:r w:rsidR="00D07B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06C05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отработку приемов управления транспортным средством.</w:t>
      </w:r>
    </w:p>
    <w:p w:rsidR="00806C05" w:rsidRPr="00A074FA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4FA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Учебные транспор</w:t>
      </w:r>
      <w:r w:rsidR="00E60473" w:rsidRPr="00A074FA">
        <w:rPr>
          <w:rFonts w:ascii="Times New Roman" w:eastAsia="Times New Roman" w:hAnsi="Times New Roman" w:cs="Times New Roman"/>
          <w:sz w:val="24"/>
          <w:szCs w:val="24"/>
        </w:rPr>
        <w:t>тные средства Техникума</w:t>
      </w:r>
      <w:r w:rsidR="005A0372" w:rsidRPr="00A074FA">
        <w:rPr>
          <w:rFonts w:ascii="Times New Roman" w:eastAsia="Times New Roman" w:hAnsi="Times New Roman" w:cs="Times New Roman"/>
          <w:sz w:val="24"/>
          <w:szCs w:val="24"/>
        </w:rPr>
        <w:t xml:space="preserve"> категории «С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>» представлены механическими</w:t>
      </w:r>
    </w:p>
    <w:p w:rsidR="00806C05" w:rsidRPr="00A074FA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транспортными средствами в количестве </w:t>
      </w:r>
      <w:r w:rsidR="00A074FA" w:rsidRPr="00A074FA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4FA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A074FA">
        <w:rPr>
          <w:rFonts w:ascii="Times New Roman" w:eastAsia="Times New Roman" w:hAnsi="Times New Roman" w:cs="Times New Roman"/>
          <w:sz w:val="24"/>
          <w:szCs w:val="24"/>
        </w:rPr>
        <w:t xml:space="preserve"> а/м, зарегистрированных в установленном</w:t>
      </w:r>
      <w:r w:rsidRPr="00A074FA">
        <w:rPr>
          <w:rFonts w:ascii="Times New Roman" w:hAnsi="Times New Roman" w:cs="Times New Roman"/>
          <w:sz w:val="24"/>
          <w:szCs w:val="24"/>
        </w:rPr>
        <w:t xml:space="preserve"> </w:t>
      </w:r>
      <w:r w:rsidRPr="00A074FA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74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подтверждается расчетом количества учебных механич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транспортных средств Техникума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формуле: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701E47" wp14:editId="4F465878">
            <wp:extent cx="1423283" cy="453224"/>
            <wp:effectExtent l="0" t="0" r="571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54" cy="46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где N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c   - количество автотранспортных средств;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количество часов вождения в соответствии с учебным планом;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      - количество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         - время работы одного учебного транспортного средства равно: 7,2 часа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24,5         - среднее количество рабочих дней в месяц;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12            - количество рабочих месяцев в году;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1              - количество резервных учебных транспортных средств.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</w:p>
    <w:p w:rsidR="00806C05" w:rsidRPr="005A0372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</w:t>
      </w:r>
      <w:r w:rsidR="00CC0B4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.</w:t>
      </w:r>
    </w:p>
    <w:p w:rsidR="00806C05" w:rsidRPr="006621A5" w:rsidRDefault="00806C05" w:rsidP="00806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B16B5" w:rsidRPr="00921BF3" w:rsidRDefault="008B16B5" w:rsidP="008B1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94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21BF3">
        <w:rPr>
          <w:rFonts w:ascii="Times New Roman" w:eastAsia="Times New Roman" w:hAnsi="Times New Roman" w:cs="Times New Roman"/>
          <w:b/>
          <w:spacing w:val="-1"/>
          <w:u w:val="single"/>
          <w:lang w:eastAsia="ru-RU"/>
        </w:rPr>
        <w:t>Перечень учебного оборудования</w:t>
      </w:r>
    </w:p>
    <w:p w:rsidR="008B16B5" w:rsidRPr="00921BF3" w:rsidRDefault="008B16B5" w:rsidP="0088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Theme="minorEastAsia" w:hAnsi="Times New Roman" w:cs="Times New Roman"/>
          <w:lang w:eastAsia="ru-RU"/>
        </w:rPr>
      </w:pPr>
      <w:r w:rsidRPr="00921BF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3"/>
        <w:gridCol w:w="24"/>
        <w:gridCol w:w="1807"/>
        <w:gridCol w:w="1842"/>
      </w:tblGrid>
      <w:tr w:rsidR="008B16B5" w:rsidRPr="00921BF3" w:rsidTr="00CC0B43">
        <w:trPr>
          <w:trHeight w:hRule="exact" w:val="586"/>
        </w:trPr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Наименование учебного оборудования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 w:right="274" w:firstLine="9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Количество</w:t>
            </w:r>
          </w:p>
        </w:tc>
      </w:tr>
      <w:tr w:rsidR="008B16B5" w:rsidRPr="00921BF3" w:rsidTr="00CC0B43">
        <w:trPr>
          <w:trHeight w:hRule="exact" w:val="524"/>
        </w:trPr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B43" w:rsidRDefault="00CC0B43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16B5" w:rsidRPr="00CC0B4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C0B43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61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Бензиновый (дизельный) двигатель в разрезе с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навесным</w:t>
            </w:r>
            <w:proofErr w:type="gramEnd"/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B16B5" w:rsidRPr="00921BF3" w:rsidTr="00CC0B43">
        <w:trPr>
          <w:trHeight w:hRule="exact" w:val="220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оборудованием и в сборе со сцеплением в разрезе, коробкой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80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передач в разрезе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69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B16B5" w:rsidRPr="00921BF3" w:rsidTr="00CC0B43">
        <w:trPr>
          <w:trHeight w:hRule="exact" w:val="274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Задний мост в разрезе в сборе с тормозными механизмами и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B16B5" w:rsidRPr="00921BF3" w:rsidTr="00CC0B43">
        <w:trPr>
          <w:trHeight w:hRule="exact" w:val="293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фрагментом карданной передачи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8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Комплект деталей кривошипно-шатунного механизма: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B16B5" w:rsidRPr="00921BF3" w:rsidTr="00CC0B43">
        <w:trPr>
          <w:trHeight w:hRule="exact" w:val="283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поршень в разрезе в сборе с кольцами, поршневым пальцем,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74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шатуном и фрагментом коленчатого вала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7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B16B5" w:rsidRPr="00921BF3" w:rsidTr="00CC0B43">
        <w:trPr>
          <w:trHeight w:hRule="exact" w:val="29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фрагмент распределительного вала;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83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впускной клапан;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7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выпускной клапан;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83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пружины клапана;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83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рычаг привода клапана;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7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направляющая втулка клапана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7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 деталей системы охлаждения: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B16B5" w:rsidRPr="00921BF3" w:rsidTr="00CC0B43">
        <w:trPr>
          <w:trHeight w:hRule="exact" w:val="29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фрагмент радиатора в разрезе;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88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жидкостный насос в разрезе;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69"/>
        </w:trPr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термостат в разрезе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B16B5" w:rsidRPr="00921BF3" w:rsidTr="00CC0B43">
        <w:trPr>
          <w:trHeight w:hRule="exact" w:val="269"/>
        </w:trPr>
        <w:tc>
          <w:tcPr>
            <w:tcW w:w="6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 деталей системы смазки:</w:t>
            </w: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B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B16B5" w:rsidRPr="00921BF3" w:rsidTr="00CC0B43">
        <w:trPr>
          <w:trHeight w:val="317"/>
        </w:trPr>
        <w:tc>
          <w:tcPr>
            <w:tcW w:w="6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масляный насос в разрезе;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9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масляный фильтр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59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деталей системы питания: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16B5" w:rsidRPr="00921BF3" w:rsidTr="00CC0B43">
        <w:trPr>
          <w:trHeight w:val="28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а) бензинового двигателя: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307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бензонасос (электробензонасос)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6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топливный фильтр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307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форсунка (инжектор)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фильтрующий элемент воздухоочистителя;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б) дизельного двигателя: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9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топливный насос высокого давления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59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топливоподкачивающий насос низкого давления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9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форсунка (инжектор)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фильтр тонкой очистки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деталей системы зажигания: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16B5" w:rsidRPr="00921BF3" w:rsidTr="00CC0B43">
        <w:trPr>
          <w:trHeight w:val="29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катушка зажигания;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датчик-распределитель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модуль зажигания;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69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свеча зажигания;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провода высокого напряжения с наконечниками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деталей электрооборудования: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16B5" w:rsidRPr="00921BF3" w:rsidTr="00CC0B43">
        <w:trPr>
          <w:trHeight w:val="312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фрагмент аккумуляторной батареи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генератор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стартер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69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ламп освещения;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предохранителей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9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деталей передней подвески: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16B5" w:rsidRPr="00921BF3" w:rsidTr="00CC0B43">
        <w:trPr>
          <w:trHeight w:val="27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гидравлический амортизатор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деталей рулевого управления: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рулевой механизм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наконечник рулевой тяги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гидроусилитель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 деталей тормозной системы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главный тормозной цилиндр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рабочий тормозной цилиндр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тормозная колодка дискового тормоза;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8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тормозная колодка барабанного тормоза;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тормозной кран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энергоаккумулятор в разрезе;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69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тормозная камера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302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Колесо в разрезе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16B5" w:rsidRPr="00921BF3" w:rsidTr="00CC0B43">
        <w:trPr>
          <w:trHeight w:val="310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4C8F" w:rsidRDefault="00A74C8F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B16B5" w:rsidRPr="008878DB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78DB"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и технические средства обучения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5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A74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Тренажёр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7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Аппаратно-программный комплекс тестирования и развития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259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психофизиологических качеств водителя (АПК)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16B5" w:rsidRPr="00921BF3" w:rsidTr="00CC0B43">
        <w:trPr>
          <w:trHeight w:val="302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A74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Тахограф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878DB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16B5" w:rsidRPr="00921BF3" w:rsidTr="00CC0B43">
        <w:trPr>
          <w:trHeight w:val="27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Гибкое связующее звено (буксировочный трос)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878DB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Компьютер с соответствующим программным обеспечением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878DB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16B5" w:rsidRPr="00921BF3" w:rsidTr="00CC0B43">
        <w:trPr>
          <w:trHeight w:val="283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Мультимедийный проектор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878DB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16B5" w:rsidRPr="00921BF3" w:rsidTr="00CC0B43">
        <w:trPr>
          <w:trHeight w:val="274"/>
        </w:trPr>
        <w:tc>
          <w:tcPr>
            <w:tcW w:w="6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DB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Экран (монитор, электронная доска)</w:t>
            </w:r>
            <w:r w:rsidR="008878DB"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B16B5" w:rsidRDefault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Магнитная доска со схемой населенного пункта''</w:t>
            </w:r>
          </w:p>
          <w:p w:rsidR="00A74C8F" w:rsidRPr="00921BF3" w:rsidRDefault="00A74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878DB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комплект </w:t>
            </w:r>
            <w:proofErr w:type="spellStart"/>
            <w:proofErr w:type="gramStart"/>
            <w:r w:rsidR="008B16B5"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DB" w:rsidRDefault="008878DB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BF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B16B5" w:rsidRPr="00921BF3" w:rsidRDefault="008878DB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8B16B5" w:rsidRPr="008878DB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2"/>
        <w:gridCol w:w="1896"/>
        <w:gridCol w:w="1882"/>
      </w:tblGrid>
      <w:tr w:rsidR="008B16B5" w:rsidRPr="00921BF3" w:rsidTr="00D06AD2">
        <w:trPr>
          <w:trHeight w:val="188"/>
        </w:trPr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96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8878DB" w:rsidRDefault="008B16B5" w:rsidP="00A74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8D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Учебно-наглядные пособия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33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0100BB" w:rsidRDefault="008B16B5" w:rsidP="00010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0BB">
              <w:rPr>
                <w:rFonts w:ascii="Times New Roman" w:eastAsia="Times New Roman" w:hAnsi="Times New Roman" w:cs="Times New Roman"/>
                <w:b/>
                <w:color w:val="000000"/>
              </w:rPr>
              <w:t>Основы законодательства в сфере дорожного движения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Дорожные знаки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Дорожная разметка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307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Опознавательные и регистрационные знаки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64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Средства регулирования дорожного движения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9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Сигналы регулировщика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83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Применение аварийной сигнализации и знака аварийной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45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остановки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312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Начало движения, маневрирование. Способы разворота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93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Расположение транспортных  средств  на проезжей  части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6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Скорость движения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щт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6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Обгон, опережение, встречный разъезд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6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Остановка и стоянка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322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Проезд перекрестков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Проезд     пешеходных     переходов,     и     мест    остановок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8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маршрутных транспортных средств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Движение через железнодорожные пути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83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Движение по автомагистралям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5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Движение в жилых зонах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Буксировка механических транспортных средств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6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Учебная езда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307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Перевозка людей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8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Перевозка грузов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8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Неисправности и условия, при которых запрещается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5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эксплуатация транспортных средств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302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Ответственность за правонарушения в области дорожного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64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движения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274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Страхование автогражданской ответственности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446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Последовательность действий при ДТП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39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123568" w:rsidRDefault="008B16B5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568">
              <w:rPr>
                <w:rFonts w:ascii="Times New Roman" w:eastAsia="Times New Roman" w:hAnsi="Times New Roman" w:cs="Times New Roman"/>
                <w:b/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28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Психофизиологические особенности деятельности водителя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307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Воздействие на поведение водителя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психотропных</w:t>
            </w:r>
            <w:proofErr w:type="gramEnd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наркотических веществ, алкоголя и медицинских препаратов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259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Конфликтные ситуации в дорожном движении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311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Факторы риска при вождении автомобиля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4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123568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568">
              <w:rPr>
                <w:rFonts w:ascii="Times New Roman" w:eastAsia="Times New Roman" w:hAnsi="Times New Roman" w:cs="Times New Roman"/>
                <w:b/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Сложные дорожные условия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Виды и причины ДТП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8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Типичные опасные ситуации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307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Сложные метеоусловия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64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Движение в темное время суток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93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Приемы руления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4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Посадка водителя за рулем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74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Способы торможения автомобиля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83"/>
        </w:trPr>
        <w:tc>
          <w:tcPr>
            <w:tcW w:w="6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Тормозной и остановочный путь автомобиля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>
        <w:trPr>
          <w:trHeight w:val="250"/>
        </w:trPr>
        <w:tc>
          <w:tcPr>
            <w:tcW w:w="6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Действия водителя в критических ситуациях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887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B16B5" w:rsidRPr="00123568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102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5"/>
        <w:gridCol w:w="1896"/>
        <w:gridCol w:w="1872"/>
      </w:tblGrid>
      <w:tr w:rsidR="008B16B5" w:rsidRPr="00921BF3" w:rsidTr="000100BB">
        <w:trPr>
          <w:trHeight w:val="326"/>
        </w:trPr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Силы, действующие на транспортное средство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12356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Управление автомобилем в нештатных ситуациях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Профессиональная надежность водителя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307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Дистанция и боковой интервал. Организация наблюдения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процессе</w:t>
            </w:r>
            <w:proofErr w:type="gramEnd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транспортным средством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7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Влияние дорожных условий на безопасность движения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Безопасное прохождение поворотов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Ремни безопасности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307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Подушки безопасности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Безопасность пассажиров транспортных средств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59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Безопасность пешеходов и велосипедистов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Типичные ошибки пешеходов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1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Типовые примеры допускаемых нарушений ПДЦ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0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123568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56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Устройство и техническое обслуживание </w:t>
            </w:r>
            <w:proofErr w:type="gramStart"/>
            <w:r w:rsidRPr="00123568">
              <w:rPr>
                <w:rFonts w:ascii="Times New Roman" w:eastAsia="Times New Roman" w:hAnsi="Times New Roman" w:cs="Times New Roman"/>
                <w:b/>
                <w:color w:val="000000"/>
              </w:rPr>
              <w:t>транспортных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69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123568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568">
              <w:rPr>
                <w:rFonts w:ascii="Times New Roman" w:eastAsia="Times New Roman" w:hAnsi="Times New Roman" w:cs="Times New Roman"/>
                <w:b/>
                <w:color w:val="000000"/>
              </w:rPr>
              <w:t>средств категории «С» как объектов управления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Классификация автомобилей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302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Общее устройство автомобиля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Кабина, органы управления и контрольно-измерительные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приборы, системы пассивной безопасности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307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двигателя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Кривошипно-шатунный и газораспределительный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9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механизмы двигателя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Система охлаждения двигателя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3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Предпусковые подогреватели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Система смазки двигателя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Системы питания бензиновых двигателей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Системы питания дизельных двигателей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9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Системы питания двигателей от газобаллонной установки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3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Горюче-смазочные материалы и специальные жидкости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336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Схемы трансмиссии автомобилей с различными приводами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93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и принцип работы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однодискового</w:t>
            </w:r>
            <w:proofErr w:type="gramEnd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3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двухдискового сцепления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7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Устройство гидравлического привода сцепления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8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Устройство пневмогидравлического усилителя привода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5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сцепления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307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механической коробки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переключения передач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93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автоматической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9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коробки переключения передач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83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Передняя подвеска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Задняя подвеска и задняя тележка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312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Конструкции и маркировка автомобильных шин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Общее устройство и состав тормозных систем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302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тормозной системы с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пневматическим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5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приводом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307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тормозной системы </w:t>
            </w: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69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пневмогидравлическим приводом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88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системы рулевого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74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управления с гидравлическим усилителем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B5" w:rsidRPr="00921BF3" w:rsidTr="000100BB">
        <w:trPr>
          <w:trHeight w:val="293"/>
        </w:trPr>
        <w:tc>
          <w:tcPr>
            <w:tcW w:w="6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системы рулевого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6B5" w:rsidRPr="00921BF3" w:rsidRDefault="008B16B5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568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16B5" w:rsidRPr="00921BF3" w:rsidTr="000100BB">
        <w:trPr>
          <w:trHeight w:val="259"/>
        </w:trPr>
        <w:tc>
          <w:tcPr>
            <w:tcW w:w="6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управления с электрическим усилителем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Общее устройство и принцип работы бесконтактной и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микропроцессорной</w:t>
            </w:r>
            <w:proofErr w:type="gramEnd"/>
            <w:r w:rsidRPr="00123568">
              <w:rPr>
                <w:rFonts w:ascii="Times New Roman" w:hAnsi="Times New Roman" w:cs="Times New Roman"/>
              </w:rPr>
              <w:t xml:space="preserve"> систем зажигания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Общее устройство и принцип работы, </w:t>
            </w:r>
            <w:proofErr w:type="gramStart"/>
            <w:r w:rsidRPr="00123568">
              <w:rPr>
                <w:rFonts w:ascii="Times New Roman" w:hAnsi="Times New Roman" w:cs="Times New Roman"/>
              </w:rPr>
              <w:t>внешних</w:t>
            </w:r>
            <w:proofErr w:type="gramEnd"/>
            <w:r w:rsidRPr="00123568">
              <w:rPr>
                <w:rFonts w:ascii="Times New Roman" w:hAnsi="Times New Roman" w:cs="Times New Roman"/>
              </w:rPr>
              <w:t xml:space="preserve"> световых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приборов и звуковых сигналов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Общее устройство прицепа категории 01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Контрольный осмотр и </w:t>
            </w:r>
            <w:proofErr w:type="gramStart"/>
            <w:r w:rsidRPr="00123568">
              <w:rPr>
                <w:rFonts w:ascii="Times New Roman" w:hAnsi="Times New Roman" w:cs="Times New Roman"/>
              </w:rPr>
              <w:t>ежедневное</w:t>
            </w:r>
            <w:proofErr w:type="gramEnd"/>
            <w:r w:rsidRPr="00123568">
              <w:rPr>
                <w:rFonts w:ascii="Times New Roman" w:hAnsi="Times New Roman" w:cs="Times New Roman"/>
              </w:rPr>
              <w:t xml:space="preserve"> техническое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lastRenderedPageBreak/>
              <w:t>обслуживание автомобиля и прицепа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568" w:rsidRPr="00123568" w:rsidRDefault="00123568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568">
              <w:rPr>
                <w:rFonts w:ascii="Times New Roman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Нормативные правовые акты, определяющие порядок 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перевозки грузов автомобильным транспортом 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Организация грузовых перевозок 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Путевой лист и транспортная накладная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568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  <w:p w:rsidR="00123568" w:rsidRPr="00D06AD2" w:rsidRDefault="00123568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568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Закон Российской Федерации от 7 февраля 1992 г. № 2300-1 «О защите прав потребителей» 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Копия лицензии с соответствующим приложением 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Примерная     программа     профессиональной     подготовки водителей транспортных средств категории «С» 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Программа     профессиональной     подготовки     водителей транспортных   средств   категории   «С»,   согласованная   с Госавтоинспекцией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Федеральный закон «О защите прав потребителей» 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Учебный план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Календарный учебный график (на каждую учебную группу) Расписание занятий (на каждую учебную группу) 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 xml:space="preserve"> Схемы учебных маршрутов, утвержденные руководителем организации, осуществляющей образовательную деятельность</w:t>
            </w: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23568">
              <w:rPr>
                <w:rFonts w:ascii="Times New Roman" w:hAnsi="Times New Roman" w:cs="Times New Roman"/>
              </w:rPr>
              <w:t xml:space="preserve"> Адрес официального</w:t>
            </w:r>
            <w:r w:rsidRPr="00921B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123568">
              <w:rPr>
                <w:rFonts w:ascii="Times New Roman" w:eastAsia="Times New Roman" w:hAnsi="Times New Roman" w:cs="Times New Roman"/>
                <w:color w:val="000000"/>
              </w:rPr>
              <w:t>сайта в сети «Интернет»</w:t>
            </w:r>
            <w:r w:rsidR="00BA3976">
              <w:t xml:space="preserve"> </w:t>
            </w:r>
            <w:r w:rsidR="00BA3976" w:rsidRPr="00BA3976">
              <w:rPr>
                <w:rFonts w:ascii="Times New Roman" w:eastAsia="Times New Roman" w:hAnsi="Times New Roman" w:cs="Times New Roman"/>
                <w:color w:val="000000"/>
              </w:rPr>
              <w:t>https://edu.tatar.ru/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6B5" w:rsidRDefault="008B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Pr="00921BF3" w:rsidRDefault="00123568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568" w:rsidRDefault="00123568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P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568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21BF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gramEnd"/>
          </w:p>
          <w:p w:rsidR="00123568" w:rsidRPr="00921BF3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68" w:rsidRDefault="00123568" w:rsidP="00123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P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8B16B5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  <w:p w:rsidR="00123568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568" w:rsidRPr="00921BF3" w:rsidRDefault="00123568" w:rsidP="005A0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568">
              <w:rPr>
                <w:rFonts w:ascii="Times New Roman" w:hAnsi="Times New Roman" w:cs="Times New Roman"/>
              </w:rPr>
              <w:t>1</w:t>
            </w:r>
          </w:p>
        </w:tc>
      </w:tr>
    </w:tbl>
    <w:p w:rsidR="008B16B5" w:rsidRDefault="008B16B5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74FA" w:rsidRDefault="00A074FA" w:rsidP="008B16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D4847" w:rsidRPr="00D06AD2" w:rsidRDefault="005D4847" w:rsidP="00D06A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 w:rsidRPr="00D06AD2"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Перечень материалов по предмету «Первая помощь при дорожно-транспортном</w:t>
      </w:r>
      <w:r w:rsidR="00750148"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r w:rsidRPr="00D06AD2"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происшествии»</w:t>
      </w:r>
    </w:p>
    <w:p w:rsidR="005D4847" w:rsidRPr="00D06AD2" w:rsidRDefault="005D4847" w:rsidP="005D4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tt-RU"/>
        </w:rPr>
      </w:pPr>
      <w:r w:rsidRPr="00D06AD2">
        <w:rPr>
          <w:rFonts w:ascii="Times New Roman" w:eastAsia="Times New Roman" w:hAnsi="Times New Roman" w:cs="Times New Roman"/>
          <w:color w:val="000000"/>
          <w:sz w:val="20"/>
          <w:lang w:val="tt-RU"/>
        </w:rPr>
        <w:t xml:space="preserve"> </w:t>
      </w: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59"/>
        <w:gridCol w:w="1248"/>
      </w:tblGrid>
      <w:tr w:rsidR="005D4847" w:rsidRPr="00D06AD2" w:rsidTr="00D06AD2">
        <w:trPr>
          <w:trHeight w:val="59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учебных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</w:t>
            </w:r>
          </w:p>
        </w:tc>
      </w:tr>
      <w:tr w:rsidR="005D4847" w:rsidRPr="00D06AD2" w:rsidTr="00D06AD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                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D4847" w:rsidRPr="00D06AD2" w:rsidTr="00D06AD2">
        <w:trPr>
          <w:trHeight w:val="31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</w:tbl>
    <w:p w:rsidR="005D4847" w:rsidRPr="00AB1D58" w:rsidRDefault="005D4847" w:rsidP="005D4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lang w:val="tt-RU"/>
        </w:rPr>
      </w:pPr>
    </w:p>
    <w:tbl>
      <w:tblPr>
        <w:tblW w:w="10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59"/>
        <w:gridCol w:w="1244"/>
      </w:tblGrid>
      <w:tr w:rsidR="005D4847" w:rsidRPr="00D06AD2" w:rsidTr="00D06AD2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53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8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5D4847" w:rsidRPr="00D06AD2" w:rsidTr="00D06AD2">
        <w:trPr>
          <w:trHeight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Мотоциклетный шлем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штук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293"/>
        </w:trPr>
        <w:tc>
          <w:tcPr>
            <w:tcW w:w="10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Расходные материалы</w:t>
            </w:r>
          </w:p>
        </w:tc>
      </w:tr>
      <w:tr w:rsidR="005D4847" w:rsidRPr="00D06AD2" w:rsidTr="00D06AD2">
        <w:trPr>
          <w:trHeight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Аптечка первой помощи (автомобильная)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5D4847" w:rsidRPr="00D06AD2" w:rsidTr="00D06AD2">
        <w:trPr>
          <w:trHeight w:val="15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42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258"/>
        </w:trPr>
        <w:tc>
          <w:tcPr>
            <w:tcW w:w="10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A74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D06A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Учебно-наглядные пособия</w:t>
            </w: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D4847" w:rsidRPr="00D06AD2" w:rsidTr="00D06AD2">
        <w:trPr>
          <w:trHeight w:val="5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5D4847" w:rsidRPr="00D06AD2" w:rsidTr="00D06AD2">
        <w:trPr>
          <w:trHeight w:val="57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79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288"/>
        </w:trPr>
        <w:tc>
          <w:tcPr>
            <w:tcW w:w="10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Технические средства обучения</w:t>
            </w:r>
          </w:p>
        </w:tc>
      </w:tr>
      <w:tr w:rsidR="005D4847" w:rsidRPr="00D06AD2" w:rsidTr="00D06AD2">
        <w:trPr>
          <w:trHeight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D4847" w:rsidRPr="00D06AD2" w:rsidTr="00D06AD2">
        <w:trPr>
          <w:trHeight w:val="30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Экран (электронная доска)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4847" w:rsidRPr="00D06AD2" w:rsidRDefault="005D4847" w:rsidP="00D06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6AD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</w:tbl>
    <w:p w:rsid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372" w:rsidRPr="005A0372" w:rsidRDefault="00E60473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Участки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первоначального обучения вождению транспортных средств, используемые для выполнения учебных (контрольных) заданий, предусмотренных Программой,  имеют ровное и однородное цементобетонное покрытие, обеспечивающее круглогодичное функционирование. 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Закрытая площадка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установленное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Наклонный участок (1 эстакада) имеет продольный уклон относительно поверхности закрытой площадки в пределах 8-16% включительно.</w:t>
      </w:r>
    </w:p>
    <w:p w:rsidR="005A0372" w:rsidRPr="005A0372" w:rsidRDefault="00E60473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первоначального обучения вождению транспортных средств составля</w:t>
      </w:r>
      <w:r w:rsidR="00FD265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т 1,5 га.</w:t>
      </w:r>
    </w:p>
    <w:p w:rsidR="005A0372" w:rsidRPr="005A0372" w:rsidRDefault="00E60473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сцепление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 транспортного средства с покрытием при проведении промежуточной аттестации и квалификационного экзамена в целях безопасности, а также обеспечения объективности оценки в разных погодных условиях состовляет 0,4  и соответствует ГОСТ </w:t>
      </w:r>
      <w:proofErr w:type="gramStart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 1», что соответствует влажному асфальтобетонному покрытию.</w:t>
      </w:r>
    </w:p>
    <w:p w:rsidR="005A0372" w:rsidRPr="005A0372" w:rsidRDefault="00E60473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площадке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разметки границ выполнения соответствующих заданий применяются конуса разметочные (ограничительные), стойки разметочные, вехи стержневые.  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Поперечный уклон участков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используемых для выполнения учебных (контрольных) заданий, предусмотренных Программой, обеспечивает   водоотвод   с   их   поверхности.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Продольный уклон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наклонного участка (эстакады)  не более 100%.</w:t>
      </w:r>
      <w:proofErr w:type="gramEnd"/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</w:t>
      </w:r>
      <w:r w:rsidR="00FD26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 темное время суток освещенность  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не менее 20 лк. Отношение максимальной освещенности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не более 3:1. Показатель ослепленности установок наружного освещения не  превышать 150.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площадке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 регулируемый перекресток, пешеходный переход, устанавлены дорожные знаки.</w:t>
      </w:r>
    </w:p>
    <w:p w:rsidR="005A0372" w:rsidRPr="005A0372" w:rsidRDefault="001504B7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Закрытая площадка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организации дорожного движения в соответствии с требованиями ГОСТ </w:t>
      </w:r>
      <w:proofErr w:type="gramStart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52290-2004 «Технические средства организации дорожного движения. Знаки дорожные. Общие технические требования» (далее - ГОСТ </w:t>
      </w:r>
      <w:proofErr w:type="gramStart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52290-2004), ГОСТ Р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 (далее </w:t>
      </w:r>
      <w:proofErr w:type="gramStart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proofErr w:type="gramEnd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Р 52282-2004),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</w:t>
      </w:r>
      <w:proofErr w:type="gramStart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52290-2004, светофоров типа Т. 1 по ГОСТ Р 52282-2004 и уменьшение норм установки дорожных знаков, светофоров13.</w:t>
      </w:r>
    </w:p>
    <w:p w:rsidR="005A0372" w:rsidRPr="005A0372" w:rsidRDefault="00E60473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площадке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разметки границ отдельных заданий (упражнений) применя</w:t>
      </w:r>
      <w:r w:rsidR="00FD265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ся стационарные элементы.</w:t>
      </w:r>
      <w:r w:rsidR="005A0372" w:rsidRPr="005A0372">
        <w:rPr>
          <w:rFonts w:ascii="Times New Roman" w:hAnsi="Times New Roman" w:cs="Times New Roman"/>
          <w:sz w:val="24"/>
          <w:szCs w:val="24"/>
        </w:rPr>
        <w:t xml:space="preserve">  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возможности изменения габаритных размеров отдельных заданий (разметки границ)</w:t>
      </w:r>
      <w:r w:rsidR="005A0372" w:rsidRPr="005A0372">
        <w:rPr>
          <w:rFonts w:ascii="Times New Roman" w:eastAsia="Times New Roman" w:hAnsi="Times New Roman" w:cs="Times New Roman"/>
          <w:color w:val="7FA697"/>
          <w:sz w:val="24"/>
          <w:szCs w:val="24"/>
        </w:rPr>
        <w:t xml:space="preserve"> 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 разметочные (ограничительные) конуса, стойки и стержневые вехи.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Поперечный уклон участков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используемых для выполнения учебных (контрольных) заданий предусмотренных</w:t>
      </w:r>
      <w:r w:rsidRPr="005A0372">
        <w:rPr>
          <w:rFonts w:ascii="Times New Roman" w:eastAsia="Times New Roman" w:hAnsi="Times New Roman" w:cs="Times New Roman"/>
          <w:color w:val="7FA697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Программой, обеспечивает водоотвод с их поверхности.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Продольный уклон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Pr="005A0372">
        <w:rPr>
          <w:rFonts w:ascii="Times New Roman" w:eastAsia="Times New Roman" w:hAnsi="Times New Roman" w:cs="Times New Roman"/>
          <w:color w:val="C8C3E6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(за исключением наклонного участка) составляет 100%.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При    проведении   обучения    в темное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суток на 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площадке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Pr="005A0372">
        <w:rPr>
          <w:rFonts w:ascii="Times New Roman" w:hAnsi="Times New Roman" w:cs="Times New Roman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искусственное освещение. Освещенность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25 </w:t>
      </w:r>
      <w:proofErr w:type="spell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proofErr w:type="spell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Отношение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максимальной освещенности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составляет 2,5:1.</w:t>
      </w:r>
      <w:r w:rsidRPr="005A0372">
        <w:rPr>
          <w:rFonts w:ascii="Times New Roman" w:eastAsia="Times New Roman" w:hAnsi="Times New Roman" w:cs="Times New Roman"/>
          <w:color w:val="7FA697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ослепленности установок наружного освещения составляет 130.</w:t>
      </w:r>
    </w:p>
    <w:p w:rsidR="005A0372" w:rsidRPr="005A0372" w:rsidRDefault="001504B7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Закрытая площадка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следующими элементами:  регулируемым перекрестком, 1 наклонным участком (эстакада), змейка, разворот и парковка задним</w:t>
      </w:r>
      <w:r w:rsidR="005A0372" w:rsidRPr="005A0372">
        <w:rPr>
          <w:rFonts w:ascii="Times New Roman" w:eastAsia="Times New Roman" w:hAnsi="Times New Roman" w:cs="Times New Roman"/>
          <w:color w:val="C8C3E6"/>
          <w:sz w:val="24"/>
          <w:szCs w:val="24"/>
        </w:rPr>
        <w:t xml:space="preserve"> </w:t>
      </w:r>
      <w:r w:rsidR="005A0372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ходом, параллельная парковка задним ходом, заезд в бокс, стоянкой для автомобилей и дорожными знаками.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комплекса 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оборудована ог</w:t>
      </w:r>
      <w:r w:rsidR="001504B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аждением, средствами организации дорожного движения в соответствии с требованиями ГОСТ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52290-2004 «Технические средства организации дорожного движения. Знаки дорожные. Общие технические требования» (далее - ГОСТ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52290-2004), ГОСТ Р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 (далее - ГОСТ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52282-2004),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Использованы дорожные знаки I или II типоразмера по ГОСТ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52290-2004, светофоры типа Т.1 по ГОСТ Р 52282-2004 и уменьшены нормы установки дорожных знаков, светофоров 14.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Учебно-материальная база</w:t>
      </w:r>
      <w:r w:rsidR="00E6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ГАОУ СПО «Тетюшский сельскохозяйственный техникум»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удовлетворяет условиям реализации Программы. 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Оценка состояния учебно-материальной базы по результатам самообследования образовательной   организацией размещается наофициальном сайте образовательной организации в информационно-телекоммуникационной сети«Интернет».</w:t>
      </w:r>
    </w:p>
    <w:p w:rsidR="00E60473" w:rsidRPr="005A0372" w:rsidRDefault="00E60473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5A03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VI</w:t>
      </w:r>
      <w:r w:rsidR="00C24A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A03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.     СИСТЕМА ОЦЕНКИ РЕЗУЛЬТАТОВ ОСВОЕНИЯ  ПРОГРАММЫ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5A0372" w:rsidRPr="00750148" w:rsidRDefault="005A0372" w:rsidP="00FF40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по теоретическим предметам осуществляется в форме контрольных работ / зачетов, проводимых в соответствии с календарным учебным графиком </w:t>
      </w:r>
      <w:proofErr w:type="gramStart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 w:rsidR="00750148">
        <w:rPr>
          <w:rFonts w:ascii="Times New Roman" w:hAnsi="Times New Roman" w:cs="Times New Roman"/>
          <w:sz w:val="24"/>
          <w:szCs w:val="24"/>
        </w:rPr>
        <w:t xml:space="preserve"> </w:t>
      </w: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подготовки водителей транспортных средств</w:t>
      </w:r>
      <w:proofErr w:type="gramEnd"/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</w:t>
      </w:r>
      <w:r w:rsidR="00750148">
        <w:rPr>
          <w:rFonts w:ascii="Times New Roman" w:hAnsi="Times New Roman" w:cs="Times New Roman"/>
          <w:sz w:val="24"/>
          <w:szCs w:val="24"/>
          <w:lang w:val="tt-RU"/>
        </w:rPr>
        <w:t>«С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».</w:t>
      </w:r>
    </w:p>
    <w:p w:rsidR="005A0372" w:rsidRPr="005A0372" w:rsidRDefault="005A0372" w:rsidP="00FF40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</w:t>
      </w:r>
      <w:r w:rsidRPr="005A037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Обучающиеся,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К проведению квалификационного экзамена привлекаются представители работодателей, их объединений15.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Квалификационные экзамены проводятся по окончанию изучения: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базового цикла  - теоретический экзамен, 1 час;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специального и профессионального циклов - теоретический экзамен, 1 час;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вождения транспортных средств - практический экзамен - 2 часа, из них: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1 час - первоначальное обучение вождению,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1 час - обучение в условиях дорожного движения.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Проверка теоретических знаний при проведении квалификационного экзамена проводится по предметам: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«Основы законодательства в сфере дорожного движения»;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«Устройство и техническое обслуживание т</w:t>
      </w:r>
      <w:r w:rsidR="00750148">
        <w:rPr>
          <w:rFonts w:ascii="Times New Roman" w:hAnsi="Times New Roman" w:cs="Times New Roman"/>
          <w:sz w:val="24"/>
          <w:szCs w:val="24"/>
          <w:lang w:val="tt-RU"/>
        </w:rPr>
        <w:t>ранспортных средств категории «С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» как объектов управления»;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«Основы управления транспортными средствами кате</w:t>
      </w:r>
      <w:r w:rsidR="00750148">
        <w:rPr>
          <w:rFonts w:ascii="Times New Roman" w:hAnsi="Times New Roman" w:cs="Times New Roman"/>
          <w:sz w:val="24"/>
          <w:szCs w:val="24"/>
          <w:lang w:val="tt-RU"/>
        </w:rPr>
        <w:t>гории «С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»;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«Организация и выполнение грузовых перевозок автомобильным транспортом»;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«Организация и выполнение пассажирских перевозок автомобильным транспортом».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Промежуточная аттестация и проверка теоретических знаний при проведении квалификационного     экзамена     проводятся     с     использованием     материалов, утверждаемых руководителем организации, осуществляющей образовательную деятельность.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Практическая квалификационная работа при проведении квалификационного экзамена состоит из двух этапов.На первом этапе проверяются первоначальные навыки управления тра</w:t>
      </w:r>
      <w:r w:rsidR="00750148">
        <w:rPr>
          <w:rFonts w:ascii="Times New Roman" w:hAnsi="Times New Roman" w:cs="Times New Roman"/>
          <w:sz w:val="24"/>
          <w:szCs w:val="24"/>
          <w:lang w:val="tt-RU"/>
        </w:rPr>
        <w:t>нспортным средством категории «С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 xml:space="preserve">» на </w:t>
      </w:r>
      <w:bookmarkStart w:id="0" w:name="_GoBack"/>
      <w:r w:rsidR="001504B7">
        <w:rPr>
          <w:rFonts w:ascii="Times New Roman" w:hAnsi="Times New Roman" w:cs="Times New Roman"/>
          <w:sz w:val="24"/>
          <w:szCs w:val="24"/>
          <w:lang w:val="tt-RU"/>
        </w:rPr>
        <w:t>закрыт</w:t>
      </w:r>
      <w:bookmarkEnd w:id="0"/>
      <w:r w:rsidR="001504B7">
        <w:rPr>
          <w:rFonts w:ascii="Times New Roman" w:hAnsi="Times New Roman" w:cs="Times New Roman"/>
          <w:sz w:val="24"/>
          <w:szCs w:val="24"/>
          <w:lang w:val="tt-RU"/>
        </w:rPr>
        <w:t>ой площадке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 xml:space="preserve">. На втором этапе осуществляется 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lastRenderedPageBreak/>
        <w:t>проверка навыков управления тра</w:t>
      </w:r>
      <w:r w:rsidR="00750148">
        <w:rPr>
          <w:rFonts w:ascii="Times New Roman" w:hAnsi="Times New Roman" w:cs="Times New Roman"/>
          <w:sz w:val="24"/>
          <w:szCs w:val="24"/>
          <w:lang w:val="tt-RU"/>
        </w:rPr>
        <w:t>нспортным средством категории «С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» в условиях дорожного движения.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Школой, на бумажных и электронных носителях.</w:t>
      </w:r>
    </w:p>
    <w:p w:rsid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4"/>
        </w:rPr>
      </w:pPr>
    </w:p>
    <w:p w:rsidR="0006147E" w:rsidRDefault="0006147E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4"/>
        </w:rPr>
      </w:pP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5A03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VII</w:t>
      </w:r>
      <w:r w:rsidR="00C24A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A03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.   УЧЕБНО-МЕТОДИЧЕСКИЕ МАТЕРИАЛЫ, 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5A03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ОБЕСПЕЧИВАЮЩИЕ РЕАЛИЗАЦИЮ   ПРОГРАММЫ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Учебно-методические материалы представлены: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примерной программой профессиональной подготовки водителей т</w:t>
      </w:r>
      <w:r w:rsidR="00750148">
        <w:rPr>
          <w:rFonts w:ascii="Times New Roman" w:hAnsi="Times New Roman" w:cs="Times New Roman"/>
          <w:sz w:val="24"/>
          <w:szCs w:val="24"/>
          <w:lang w:val="tt-RU"/>
        </w:rPr>
        <w:t>ранспортных средств категории «С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», утвержденной в установленном порядке;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программой профессиональной подготовки водителей т</w:t>
      </w:r>
      <w:r w:rsidR="00750148">
        <w:rPr>
          <w:rFonts w:ascii="Times New Roman" w:hAnsi="Times New Roman" w:cs="Times New Roman"/>
          <w:sz w:val="24"/>
          <w:szCs w:val="24"/>
          <w:lang w:val="tt-RU"/>
        </w:rPr>
        <w:t>ранспортных средств категории «С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 xml:space="preserve">», согласованной с Госавтоинспекцией и </w:t>
      </w:r>
      <w:r w:rsidR="00E60473">
        <w:rPr>
          <w:rFonts w:ascii="Times New Roman" w:hAnsi="Times New Roman" w:cs="Times New Roman"/>
          <w:sz w:val="24"/>
          <w:szCs w:val="24"/>
          <w:lang w:val="tt-RU"/>
        </w:rPr>
        <w:t>утвержденной директором Техникума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методическими рекомендациями по организации образовательного процесса,</w:t>
      </w:r>
      <w:r w:rsidR="00E60473">
        <w:rPr>
          <w:rFonts w:ascii="Times New Roman" w:hAnsi="Times New Roman" w:cs="Times New Roman"/>
          <w:sz w:val="24"/>
          <w:szCs w:val="24"/>
          <w:lang w:val="tt-RU"/>
        </w:rPr>
        <w:t xml:space="preserve"> утвержденными директором Техникума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0372">
        <w:rPr>
          <w:rFonts w:ascii="Times New Roman" w:hAnsi="Times New Roman" w:cs="Times New Roman"/>
          <w:sz w:val="24"/>
          <w:szCs w:val="24"/>
          <w:lang w:val="tt-RU"/>
        </w:rPr>
        <w:t>- материалами для проведения промежуточной и итоговой аттестации обучающихся,</w:t>
      </w:r>
      <w:r w:rsidR="00E60473">
        <w:rPr>
          <w:rFonts w:ascii="Times New Roman" w:hAnsi="Times New Roman" w:cs="Times New Roman"/>
          <w:sz w:val="24"/>
          <w:szCs w:val="24"/>
          <w:lang w:val="tt-RU"/>
        </w:rPr>
        <w:t xml:space="preserve"> утвержденными директором Техникума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 xml:space="preserve">. Оценочные материалы, необходимые для проведения промежуточной и итоговой аттестации обучающихся при изучении Программы, изменяются и дополняются в соответствии с изменениями, вносимыми в действующее законодательство путем издания локального Акта </w:t>
      </w:r>
      <w:r w:rsidR="00CD1DA6">
        <w:rPr>
          <w:rFonts w:ascii="Times New Roman" w:eastAsia="Times New Roman" w:hAnsi="Times New Roman" w:cs="Times New Roman"/>
          <w:color w:val="000000"/>
          <w:sz w:val="24"/>
          <w:szCs w:val="24"/>
        </w:rPr>
        <w:t>ГАОУ СПО «Тетюшский сельскохозяйственный техникум»</w:t>
      </w:r>
      <w:r w:rsidR="00CD1DA6" w:rsidRPr="005A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0372">
        <w:rPr>
          <w:rFonts w:ascii="Times New Roman" w:hAnsi="Times New Roman" w:cs="Times New Roman"/>
          <w:sz w:val="24"/>
          <w:szCs w:val="24"/>
          <w:lang w:val="tt-RU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lang w:val="tt-RU"/>
        </w:rPr>
        <w:t>дополнительного согласования</w:t>
      </w:r>
      <w:r w:rsidR="00FF40D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tt-RU"/>
        </w:rPr>
      </w:pPr>
    </w:p>
    <w:p w:rsidR="005A0372" w:rsidRPr="005A0372" w:rsidRDefault="005A0372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tt-RU"/>
        </w:rPr>
      </w:pPr>
    </w:p>
    <w:p w:rsidR="005D4847" w:rsidRPr="005A0372" w:rsidRDefault="005D4847" w:rsidP="005A0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  <w:lang w:val="tt-RU"/>
        </w:rPr>
      </w:pPr>
    </w:p>
    <w:sectPr w:rsidR="005D4847" w:rsidRPr="005A0372" w:rsidSect="00921BF3">
      <w:pgSz w:w="11906" w:h="16838"/>
      <w:pgMar w:top="539" w:right="56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94"/>
    <w:multiLevelType w:val="multilevel"/>
    <w:tmpl w:val="1E608C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E"/>
    <w:rsid w:val="000100BB"/>
    <w:rsid w:val="0006147E"/>
    <w:rsid w:val="00120741"/>
    <w:rsid w:val="00123568"/>
    <w:rsid w:val="001504B7"/>
    <w:rsid w:val="001607DB"/>
    <w:rsid w:val="001C5763"/>
    <w:rsid w:val="001D2E76"/>
    <w:rsid w:val="001E73F9"/>
    <w:rsid w:val="001F483D"/>
    <w:rsid w:val="00214841"/>
    <w:rsid w:val="00266159"/>
    <w:rsid w:val="002D4B55"/>
    <w:rsid w:val="003D6A1C"/>
    <w:rsid w:val="005852D7"/>
    <w:rsid w:val="005A0372"/>
    <w:rsid w:val="005D4847"/>
    <w:rsid w:val="006162C8"/>
    <w:rsid w:val="00663E89"/>
    <w:rsid w:val="00750148"/>
    <w:rsid w:val="007620B1"/>
    <w:rsid w:val="007B7192"/>
    <w:rsid w:val="00806C05"/>
    <w:rsid w:val="00885AA4"/>
    <w:rsid w:val="008878DB"/>
    <w:rsid w:val="008B16B5"/>
    <w:rsid w:val="00921BF3"/>
    <w:rsid w:val="00986DCF"/>
    <w:rsid w:val="009B3AE2"/>
    <w:rsid w:val="00A074FA"/>
    <w:rsid w:val="00A74C8F"/>
    <w:rsid w:val="00AE0B94"/>
    <w:rsid w:val="00BA3976"/>
    <w:rsid w:val="00C24A3A"/>
    <w:rsid w:val="00C36DEE"/>
    <w:rsid w:val="00C80985"/>
    <w:rsid w:val="00C817C1"/>
    <w:rsid w:val="00CC0B43"/>
    <w:rsid w:val="00CD1DA6"/>
    <w:rsid w:val="00D06AD2"/>
    <w:rsid w:val="00D07BC2"/>
    <w:rsid w:val="00DB530E"/>
    <w:rsid w:val="00E0383F"/>
    <w:rsid w:val="00E100A2"/>
    <w:rsid w:val="00E60473"/>
    <w:rsid w:val="00E710B8"/>
    <w:rsid w:val="00EC7F31"/>
    <w:rsid w:val="00EE4870"/>
    <w:rsid w:val="00F853DD"/>
    <w:rsid w:val="00FB71B9"/>
    <w:rsid w:val="00FD265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FB07-9236-4DD0-9DCE-7D87D789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16171</Words>
  <Characters>92179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4</cp:revision>
  <cp:lastPrinted>2014-10-03T07:58:00Z</cp:lastPrinted>
  <dcterms:created xsi:type="dcterms:W3CDTF">2014-11-11T10:42:00Z</dcterms:created>
  <dcterms:modified xsi:type="dcterms:W3CDTF">2014-11-11T11:10:00Z</dcterms:modified>
</cp:coreProperties>
</file>