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05E" w:rsidRPr="00467C16" w:rsidRDefault="0029605E" w:rsidP="00467C16">
      <w:pPr>
        <w:jc w:val="center"/>
        <w:rPr>
          <w:b/>
          <w:sz w:val="24"/>
          <w:szCs w:val="24"/>
        </w:rPr>
      </w:pPr>
      <w:r w:rsidRPr="00467C16">
        <w:rPr>
          <w:b/>
          <w:sz w:val="24"/>
          <w:szCs w:val="24"/>
        </w:rPr>
        <w:t>Памятка о порядке проведения итогового сочинения (изложения) для ознакомления обучающихся и их родителей (законных представителей)</w:t>
      </w:r>
    </w:p>
    <w:p w:rsidR="0029605E" w:rsidRPr="00467C16" w:rsidRDefault="0029605E" w:rsidP="00467C16">
      <w:pPr>
        <w:jc w:val="both"/>
        <w:rPr>
          <w:sz w:val="24"/>
          <w:szCs w:val="24"/>
        </w:rPr>
      </w:pPr>
    </w:p>
    <w:p w:rsidR="00467C16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Итоговое сочинение (изложение) как условие допуска к государственной итоговой аттестации по образовательным программам среднего общего образования (далее – ГИА) проводится для обучающихся XI (XII) классов.</w:t>
      </w:r>
    </w:p>
    <w:p w:rsidR="0029605E" w:rsidRPr="00467C16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Изложение вправе писать следующие категории лиц:</w:t>
      </w:r>
    </w:p>
    <w:p w:rsidR="0029605E" w:rsidRPr="00467C16" w:rsidRDefault="0029605E" w:rsidP="00467C16">
      <w:pPr>
        <w:ind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обучающиеся с ограниченными возможностями здоровья, обучающиеся – дети-инвалиды и инвалиды;</w:t>
      </w:r>
    </w:p>
    <w:p w:rsidR="0029605E" w:rsidRPr="00467C16" w:rsidRDefault="0029605E" w:rsidP="00467C16">
      <w:pPr>
        <w:ind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обучающиеся по образовательным программам среднего общего образования 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 w:rsidR="0029605E" w:rsidRPr="00467C16" w:rsidRDefault="0029605E" w:rsidP="00467C16">
      <w:pPr>
        <w:ind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обучающиеся на дому, в образовательных организациях, в том числе санаторно-курортных, в которых проводятся необходимые лечебные, реабилитационные</w:t>
      </w:r>
      <w:r w:rsidR="00467C16">
        <w:rPr>
          <w:sz w:val="24"/>
          <w:szCs w:val="24"/>
        </w:rPr>
        <w:t xml:space="preserve"> </w:t>
      </w:r>
      <w:r w:rsidRPr="00467C16">
        <w:rPr>
          <w:sz w:val="24"/>
          <w:szCs w:val="24"/>
        </w:rPr>
        <w:t>оздоровительные мероприятия для нуждающихся в длительном лечении на основании заключения медицинской организации.</w:t>
      </w:r>
    </w:p>
    <w:p w:rsidR="00467C16" w:rsidRDefault="0029605E" w:rsidP="00467C16">
      <w:pPr>
        <w:pStyle w:val="a3"/>
        <w:numPr>
          <w:ilvl w:val="0"/>
          <w:numId w:val="17"/>
        </w:numPr>
        <w:ind w:left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Итоговое сочинение (изложение) проводится в первую среду декабря.</w:t>
      </w:r>
    </w:p>
    <w:p w:rsidR="00467C16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Обучающиеся XI (XII) классов для участия в итоговом сочинении (изложении) подают заявления и согласия на обработку персональных данных не позднее чем за две недели до начала проведения итогового сочинения (изложения) в свою школу.</w:t>
      </w:r>
    </w:p>
    <w:p w:rsidR="00467C16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Итоговое сочинение (изложение) проводится в школах, где обучаются участники итогового сочинения (изложения), и (или) в местах проведения итогового сочинения (изложения), определенных органом исполнительной власти субъектов Российской Федерации, осуществляющим государственное управление в сфере образования (далее – ОИВ).</w:t>
      </w:r>
    </w:p>
    <w:p w:rsidR="0029605E" w:rsidRPr="00467C16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ОИВ определяет порядок проведения итогового сочинения (изложения) на территории субъекта Российской Федерации, в том числе принимает решение о включении процедуры перепроверки отдельных сочинений (изложений) по итогам проведения сочинения (изложения).</w:t>
      </w:r>
    </w:p>
    <w:p w:rsidR="0029605E" w:rsidRPr="00467C16" w:rsidRDefault="0029605E" w:rsidP="00467C16">
      <w:pPr>
        <w:ind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По решению ОИВ места проведения итогового сочинения (изложения) оборудуются стационарными и (или) переносными металлоискателями, средствами видеонаблюдения, средствами подавления сигналов подвижной связи.</w:t>
      </w:r>
    </w:p>
    <w:p w:rsidR="00467C16" w:rsidRDefault="0029605E" w:rsidP="00467C16">
      <w:pPr>
        <w:pStyle w:val="a3"/>
        <w:numPr>
          <w:ilvl w:val="0"/>
          <w:numId w:val="17"/>
        </w:numPr>
        <w:ind w:left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Итоговое сочинение (изложение) начинается в 10.00 по местному времени.</w:t>
      </w:r>
    </w:p>
    <w:p w:rsidR="00467C16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Если участник итогового сочинения (изложения) опоздал, он допускается к написанию итогового сочинения (изложения), при этом время окончания написания итогового сочинения (изложения) не продлевается. Повторный общий инструктаж для опоздавших участников не проводится. Члены комиссии по проведению сочинения (изложения) в образовательных организациях предоставляют необходимую информацию для заполнения регистрационных полей бланков сочинения (изложения). Рекомендуем не опаздывать на проведение итогового сочинения (изложения).</w:t>
      </w:r>
    </w:p>
    <w:p w:rsidR="00467C16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Вход участников итогового сочинения (изложения) в место проведения итогового сочинения (изложения) начинается с 09.00 по местному времени. При себе необходимо иметь до</w:t>
      </w:r>
      <w:r w:rsidR="003F7E6B" w:rsidRPr="00467C16">
        <w:rPr>
          <w:sz w:val="24"/>
          <w:szCs w:val="24"/>
        </w:rPr>
        <w:t>кумент, удостоверяющий личность.</w:t>
      </w:r>
    </w:p>
    <w:p w:rsidR="0029605E" w:rsidRPr="00467C16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Рекомендуется взять с собой на сочинение (изложение) только необходимые вещи:</w:t>
      </w:r>
    </w:p>
    <w:p w:rsidR="0029605E" w:rsidRPr="00467C16" w:rsidRDefault="0029605E" w:rsidP="00467C16">
      <w:pPr>
        <w:ind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документ, удостоверяющий личность;</w:t>
      </w:r>
    </w:p>
    <w:p w:rsidR="003F7E6B" w:rsidRPr="00467C16" w:rsidRDefault="0029605E" w:rsidP="00467C16">
      <w:pPr>
        <w:ind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ручку (</w:t>
      </w:r>
      <w:proofErr w:type="spellStart"/>
      <w:r w:rsidRPr="00467C16">
        <w:rPr>
          <w:sz w:val="24"/>
          <w:szCs w:val="24"/>
        </w:rPr>
        <w:t>гелевую</w:t>
      </w:r>
      <w:proofErr w:type="spellEnd"/>
      <w:r w:rsidRPr="00467C16">
        <w:rPr>
          <w:sz w:val="24"/>
          <w:szCs w:val="24"/>
        </w:rPr>
        <w:t xml:space="preserve"> или капиллярную с чернилами чёрного цвета); лекарства </w:t>
      </w:r>
      <w:r w:rsidR="003F7E6B" w:rsidRPr="00467C16">
        <w:rPr>
          <w:sz w:val="24"/>
          <w:szCs w:val="24"/>
        </w:rPr>
        <w:t>и питание (при необходимости);</w:t>
      </w:r>
    </w:p>
    <w:p w:rsidR="0029605E" w:rsidRPr="00467C16" w:rsidRDefault="0029605E" w:rsidP="00467C16">
      <w:pPr>
        <w:ind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специальные технические средства (для участников с ограниченными</w:t>
      </w:r>
      <w:r w:rsidR="003F7E6B" w:rsidRPr="00467C16">
        <w:rPr>
          <w:sz w:val="24"/>
          <w:szCs w:val="24"/>
        </w:rPr>
        <w:t xml:space="preserve"> </w:t>
      </w:r>
      <w:r w:rsidRPr="00467C16">
        <w:rPr>
          <w:sz w:val="24"/>
          <w:szCs w:val="24"/>
        </w:rPr>
        <w:t>возможностями здоровья, детей-инвалидов, инвалидов) (при необходимости).</w:t>
      </w:r>
    </w:p>
    <w:p w:rsidR="003F7E6B" w:rsidRPr="00467C16" w:rsidRDefault="0029605E" w:rsidP="00467C16">
      <w:pPr>
        <w:ind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 xml:space="preserve">Иные </w:t>
      </w:r>
      <w:r w:rsidR="003F7E6B" w:rsidRPr="00467C16">
        <w:rPr>
          <w:sz w:val="24"/>
          <w:szCs w:val="24"/>
        </w:rPr>
        <w:t xml:space="preserve">личные вещи </w:t>
      </w:r>
      <w:r w:rsidRPr="00467C16">
        <w:rPr>
          <w:sz w:val="24"/>
          <w:szCs w:val="24"/>
        </w:rPr>
        <w:t>у</w:t>
      </w:r>
      <w:r w:rsidR="003F7E6B" w:rsidRPr="00467C16">
        <w:rPr>
          <w:sz w:val="24"/>
          <w:szCs w:val="24"/>
        </w:rPr>
        <w:t xml:space="preserve">частники обязаны </w:t>
      </w:r>
      <w:r w:rsidRPr="00467C16">
        <w:rPr>
          <w:sz w:val="24"/>
          <w:szCs w:val="24"/>
        </w:rPr>
        <w:t xml:space="preserve">оставить в </w:t>
      </w:r>
      <w:r w:rsidR="003F7E6B" w:rsidRPr="00467C16">
        <w:rPr>
          <w:sz w:val="24"/>
          <w:szCs w:val="24"/>
        </w:rPr>
        <w:t xml:space="preserve">специально </w:t>
      </w:r>
      <w:r w:rsidRPr="00467C16">
        <w:rPr>
          <w:sz w:val="24"/>
          <w:szCs w:val="24"/>
        </w:rPr>
        <w:t>выделенном</w:t>
      </w:r>
      <w:r w:rsidR="003F7E6B" w:rsidRPr="00467C16">
        <w:rPr>
          <w:sz w:val="24"/>
          <w:szCs w:val="24"/>
        </w:rPr>
        <w:t xml:space="preserve"> </w:t>
      </w:r>
      <w:r w:rsidRPr="00467C16">
        <w:rPr>
          <w:sz w:val="24"/>
          <w:szCs w:val="24"/>
        </w:rPr>
        <w:t>учебном кабинете месте для хранения личных вещей участников.</w:t>
      </w:r>
    </w:p>
    <w:p w:rsidR="003F7E6B" w:rsidRPr="00467C16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lastRenderedPageBreak/>
        <w:t>Во время проведения итогового сочинения (изложения) вам выдадут листы бумаги для черновиков, а также орфографический словарь для участников итогового сочинения (орфографический и толковый словари для участников итогового изложения).</w:t>
      </w:r>
    </w:p>
    <w:p w:rsidR="003F7E6B" w:rsidRPr="00467C16" w:rsidRDefault="0029605E" w:rsidP="00467C16">
      <w:pPr>
        <w:ind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Внимание! Листы бумаги для черновиков не проверяются и записи в них не учитываются при проверке.</w:t>
      </w:r>
    </w:p>
    <w:p w:rsidR="00467C16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Темы итогового сочинения становятся общедоступными за 15 минут до начала проведения сочинения. Тексты для изложения доставляются в школы и становятся общедоступными не ранее 10.00 по местному времени.</w:t>
      </w:r>
    </w:p>
    <w:p w:rsidR="00467C16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Продолжительность выполнения итогового сочинения (изложения) составляет 3 часа 55 минут (235 минут).</w:t>
      </w:r>
    </w:p>
    <w:p w:rsidR="003F7E6B" w:rsidRPr="00467C16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Для участников итогового сочинения (изложения) с ограниченными возможностями здоровья, детей-инвалидов и инвалидов продолжительность выполнения итогового сочинения (изложения) увеличивается на 1,5 часа. При продолжительности итогового сочинения (изложения) четыре и более часа</w:t>
      </w:r>
      <w:r w:rsidR="003F7E6B" w:rsidRPr="00467C16">
        <w:rPr>
          <w:sz w:val="24"/>
          <w:szCs w:val="24"/>
        </w:rPr>
        <w:t xml:space="preserve"> </w:t>
      </w:r>
      <w:r w:rsidRPr="00467C16">
        <w:rPr>
          <w:sz w:val="24"/>
          <w:szCs w:val="24"/>
        </w:rPr>
        <w:t>организуется питание участников итогового сочинения (изложения) и перерывы для проведения необходимых лечебных и профилактических мероприятий.</w:t>
      </w:r>
    </w:p>
    <w:p w:rsidR="00467C16" w:rsidRDefault="00D01817" w:rsidP="00467C1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Порядок организации</w:t>
      </w:r>
      <w:r>
        <w:rPr>
          <w:sz w:val="24"/>
          <w:szCs w:val="24"/>
        </w:rPr>
        <w:tab/>
        <w:t xml:space="preserve">питания и перерывов для </w:t>
      </w:r>
      <w:bookmarkStart w:id="0" w:name="_GoBack"/>
      <w:bookmarkEnd w:id="0"/>
      <w:r w:rsidR="0029605E" w:rsidRPr="00467C16">
        <w:rPr>
          <w:sz w:val="24"/>
          <w:szCs w:val="24"/>
        </w:rPr>
        <w:t>проведения</w:t>
      </w:r>
      <w:r w:rsidR="003F7E6B" w:rsidRPr="00467C16">
        <w:rPr>
          <w:sz w:val="24"/>
          <w:szCs w:val="24"/>
        </w:rPr>
        <w:t xml:space="preserve"> </w:t>
      </w:r>
      <w:r w:rsidR="0029605E" w:rsidRPr="00467C16">
        <w:rPr>
          <w:sz w:val="24"/>
          <w:szCs w:val="24"/>
        </w:rPr>
        <w:t>лечебных</w:t>
      </w:r>
      <w:r w:rsidR="003F7E6B" w:rsidRPr="00467C16">
        <w:rPr>
          <w:sz w:val="24"/>
          <w:szCs w:val="24"/>
        </w:rPr>
        <w:t xml:space="preserve"> </w:t>
      </w:r>
      <w:r w:rsidR="0029605E" w:rsidRPr="00467C16">
        <w:rPr>
          <w:sz w:val="24"/>
          <w:szCs w:val="24"/>
        </w:rPr>
        <w:t>профилактических мероприятий для указанных участников итогового сочинения (изложения) определяется ОИВ.</w:t>
      </w:r>
    </w:p>
    <w:p w:rsidR="00467C16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Для участников итогового сочинения (изложения) с ограниченными возможностями здоровья, участников итогового сочинения (изложения) – детей-инвалидов и инвалидов итоговое сочинение (изложение) может по их желанию и при наличии соответствующих медицинских показаний проводиться в устной форме.</w:t>
      </w:r>
    </w:p>
    <w:p w:rsidR="00467C16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Во время проведения итогового сочинения (изложения) участникам итогового сочинения (изложения) запрещено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информации, собственные орфографич</w:t>
      </w:r>
      <w:r w:rsidR="00467C16">
        <w:rPr>
          <w:sz w:val="24"/>
          <w:szCs w:val="24"/>
        </w:rPr>
        <w:t>еские и (или) толковые словари.</w:t>
      </w:r>
    </w:p>
    <w:p w:rsidR="00467C16" w:rsidRDefault="0029605E" w:rsidP="00467C16">
      <w:pPr>
        <w:ind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Участникам итогового сочинения (изложения) также запрещается пользоваться текстами литературного материала (художественные произведения,</w:t>
      </w:r>
      <w:r w:rsidR="003F7E6B" w:rsidRPr="00467C16">
        <w:rPr>
          <w:sz w:val="24"/>
          <w:szCs w:val="24"/>
        </w:rPr>
        <w:t xml:space="preserve"> </w:t>
      </w:r>
      <w:r w:rsidRPr="00467C16">
        <w:rPr>
          <w:sz w:val="24"/>
          <w:szCs w:val="24"/>
        </w:rPr>
        <w:t xml:space="preserve">дневники, мемуары, публицистика, </w:t>
      </w:r>
      <w:r w:rsidR="003F7E6B" w:rsidRPr="00467C16">
        <w:rPr>
          <w:sz w:val="24"/>
          <w:szCs w:val="24"/>
        </w:rPr>
        <w:t>другие литературные источники).</w:t>
      </w:r>
    </w:p>
    <w:p w:rsidR="003F7E6B" w:rsidRPr="00467C16" w:rsidRDefault="0029605E" w:rsidP="00467C16">
      <w:pPr>
        <w:ind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Участники итогового сочинения (изложения), нарушившие установленные требования, удаляются</w:t>
      </w:r>
      <w:r w:rsidR="003F7E6B" w:rsidRPr="00467C16">
        <w:rPr>
          <w:sz w:val="24"/>
          <w:szCs w:val="24"/>
        </w:rPr>
        <w:t xml:space="preserve"> </w:t>
      </w:r>
      <w:r w:rsidRPr="00467C16">
        <w:rPr>
          <w:sz w:val="24"/>
          <w:szCs w:val="24"/>
        </w:rPr>
        <w:t>итогового сочинения (изложения) членом комиссии по проведению итогового сочинения (изложения) в образовательной организации. В данном случае оформляется соответствующий акт, на основании которого педагогическим советом будет принято решение о повторном допуске к написанию итогового сочинения (изложения) в дополнительные сроки.</w:t>
      </w:r>
    </w:p>
    <w:p w:rsidR="00467C16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В случае если участник итогового сочинения (изложения) по состоянию здоровья или другим объективным причинам не может завершить написание итогового сочинения (изложения), он может покинуть учебный кабинет. В данном случае оформляется соответствующий акт, на основании которого педагогическим советом будет принято решение о повторном допуске к написанию итогового сочинения (изложения) в дополнительные сроки.</w:t>
      </w:r>
    </w:p>
    <w:p w:rsidR="00467C16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Участники итогового сочинения (изложения), досрочно завершившие выполнение итогового сочинения (изложения), сдают бланки регистрации, бланки записи (дополнительные бланки записи), листы бумаги для черновиков, и покидают место проведения итогового сочинения (изложения), не дожидаясь установленного времени завершения итогового сочинения (изложения).</w:t>
      </w:r>
    </w:p>
    <w:p w:rsidR="0029605E" w:rsidRPr="00467C16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Повторно к написанию итогового сочинения (изложения) в дополнительные</w:t>
      </w:r>
      <w:r w:rsidR="003F7E6B" w:rsidRPr="00467C16">
        <w:rPr>
          <w:sz w:val="24"/>
          <w:szCs w:val="24"/>
        </w:rPr>
        <w:t xml:space="preserve"> сроки, </w:t>
      </w:r>
      <w:r w:rsidR="00467C16">
        <w:rPr>
          <w:sz w:val="24"/>
          <w:szCs w:val="24"/>
        </w:rPr>
        <w:t xml:space="preserve">установленные </w:t>
      </w:r>
      <w:r w:rsidRPr="00467C16">
        <w:rPr>
          <w:sz w:val="24"/>
          <w:szCs w:val="24"/>
        </w:rPr>
        <w:t>расписанием</w:t>
      </w:r>
      <w:r w:rsidR="00467C16">
        <w:rPr>
          <w:sz w:val="24"/>
          <w:szCs w:val="24"/>
        </w:rPr>
        <w:t xml:space="preserve"> проведения</w:t>
      </w:r>
      <w:r w:rsidR="00467C16">
        <w:rPr>
          <w:sz w:val="24"/>
          <w:szCs w:val="24"/>
        </w:rPr>
        <w:tab/>
        <w:t xml:space="preserve">итогового </w:t>
      </w:r>
      <w:r w:rsidR="003F7E6B" w:rsidRPr="00467C16">
        <w:rPr>
          <w:sz w:val="24"/>
          <w:szCs w:val="24"/>
        </w:rPr>
        <w:t xml:space="preserve">сочинения </w:t>
      </w:r>
      <w:r w:rsidRPr="00467C16">
        <w:rPr>
          <w:sz w:val="24"/>
          <w:szCs w:val="24"/>
        </w:rPr>
        <w:t>(изложения)</w:t>
      </w:r>
      <w:r w:rsidR="003F7E6B" w:rsidRPr="00467C16">
        <w:rPr>
          <w:sz w:val="24"/>
          <w:szCs w:val="24"/>
        </w:rPr>
        <w:t xml:space="preserve"> в </w:t>
      </w:r>
      <w:r w:rsidRPr="00467C16">
        <w:rPr>
          <w:sz w:val="24"/>
          <w:szCs w:val="24"/>
        </w:rPr>
        <w:t>текущем учебном году (в первую среду февраля и первую рабочую среду мая), допускаются:</w:t>
      </w:r>
    </w:p>
    <w:p w:rsidR="0029605E" w:rsidRPr="00467C16" w:rsidRDefault="0029605E" w:rsidP="00467C16">
      <w:pPr>
        <w:ind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lastRenderedPageBreak/>
        <w:t>обучающиеся XI (XII) классов, получившие по итоговому сочинению (изложению) неудовлетворительный результат («незачет»);</w:t>
      </w:r>
    </w:p>
    <w:p w:rsidR="0029605E" w:rsidRPr="00467C16" w:rsidRDefault="0029605E" w:rsidP="00467C16">
      <w:pPr>
        <w:ind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обучающиеся XI (XII) классов, удаленные с итогового сочинения (изложения) за нарушение требований, установленных пунктом 27 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просвещения Российской Федерации и Федеральной службы по надзору в сфере образования и науки от 7 ноября 2018 г. № 190/1512 (зарегистрирован Минюстом России 10 декабря 2018 г., регистрационный № 52952);</w:t>
      </w:r>
    </w:p>
    <w:p w:rsidR="0029605E" w:rsidRPr="00467C16" w:rsidRDefault="0029605E" w:rsidP="00467C16">
      <w:pPr>
        <w:ind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обучающиеся XI (XII) классов, не явившиеся на итоговое сочинение (изложение) по уважительным причинам (болезнь или иные обстоятельства), подтвержденным документально;</w:t>
      </w:r>
    </w:p>
    <w:p w:rsidR="0029605E" w:rsidRPr="00467C16" w:rsidRDefault="0029605E" w:rsidP="00467C16">
      <w:pPr>
        <w:ind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обучающиеся XI (XII) классов, не завершившие написание итогового сочинения (изложения) по уважительным причинам (болезнь или иные обстоятельства), подтвержденным документально.</w:t>
      </w:r>
    </w:p>
    <w:p w:rsidR="00D01817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D01817">
        <w:rPr>
          <w:sz w:val="24"/>
          <w:szCs w:val="24"/>
        </w:rPr>
        <w:t>Обучающиеся XI (XII) классов, получившие по итоговому сочинению (изложению) неудовлетворительный результат («незачет»), могут быть повторно допущены к участию в итоговом сочинении (изложении) в текущем учебном году, но не более двух раз и только в дополнительные сроки, установленные Порядком проведения государственной итоговой аттестации по образовательным программам</w:t>
      </w:r>
      <w:r w:rsidR="003F7E6B" w:rsidRPr="00D01817">
        <w:rPr>
          <w:sz w:val="24"/>
          <w:szCs w:val="24"/>
        </w:rPr>
        <w:t xml:space="preserve"> </w:t>
      </w:r>
      <w:r w:rsidRPr="00D01817">
        <w:rPr>
          <w:sz w:val="24"/>
          <w:szCs w:val="24"/>
        </w:rPr>
        <w:t>среднего общего образования, утвержденным приказом Министерства просвещения Российской Федерации и Федеральной службы по надзору в сфере образования и науки от 7 ноября 2018 г. № 190/1512 (зарегистрирован Минюстом России 10 декабря 2018 г., регистрационный № 52952).</w:t>
      </w:r>
    </w:p>
    <w:p w:rsidR="00467C16" w:rsidRPr="00D01817" w:rsidRDefault="0029605E" w:rsidP="00467C16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D01817">
        <w:rPr>
          <w:sz w:val="24"/>
          <w:szCs w:val="24"/>
        </w:rPr>
        <w:t>В целях предотвращения конфликта интересов и обеспечения объективного оценивания итогового сочинения (изложения) обучающимся при получении повторного неудовлетворительного результата («незачет») за итоговое сочинение (изложение) предоставляется право подать в письменной форме заявление на проверку написанного ими итогового сочинения (изложения) комиссией другой образовательной организации или комиссией, сформированной в местах, определенных ОИВ.</w:t>
      </w:r>
    </w:p>
    <w:p w:rsidR="003F7E6B" w:rsidRPr="00467C16" w:rsidRDefault="0029605E" w:rsidP="00D01817">
      <w:pPr>
        <w:ind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Порядок подачи такого заявления и организации повторной проверки итогового сочинения (изложения) указанной категории обучающихся определяет ОИВ.</w:t>
      </w:r>
    </w:p>
    <w:p w:rsidR="00467C16" w:rsidRPr="00D01817" w:rsidRDefault="0029605E" w:rsidP="00D01817">
      <w:pPr>
        <w:pStyle w:val="a3"/>
        <w:numPr>
          <w:ilvl w:val="0"/>
          <w:numId w:val="17"/>
        </w:numPr>
        <w:ind w:left="0" w:firstLine="567"/>
        <w:jc w:val="both"/>
        <w:rPr>
          <w:sz w:val="24"/>
          <w:szCs w:val="24"/>
        </w:rPr>
      </w:pPr>
      <w:r w:rsidRPr="00D01817">
        <w:rPr>
          <w:sz w:val="24"/>
          <w:szCs w:val="24"/>
        </w:rPr>
        <w:t xml:space="preserve">Итоговое сочинение в случае представления его при приеме на обучение по программам </w:t>
      </w:r>
      <w:proofErr w:type="spellStart"/>
      <w:r w:rsidRPr="00D01817">
        <w:rPr>
          <w:sz w:val="24"/>
          <w:szCs w:val="24"/>
        </w:rPr>
        <w:t>бакалавриата</w:t>
      </w:r>
      <w:proofErr w:type="spellEnd"/>
      <w:r w:rsidRPr="00D01817">
        <w:rPr>
          <w:sz w:val="24"/>
          <w:szCs w:val="24"/>
        </w:rPr>
        <w:t xml:space="preserve"> и программам </w:t>
      </w:r>
      <w:proofErr w:type="spellStart"/>
      <w:r w:rsidRPr="00D01817">
        <w:rPr>
          <w:sz w:val="24"/>
          <w:szCs w:val="24"/>
        </w:rPr>
        <w:t>специалитета</w:t>
      </w:r>
      <w:proofErr w:type="spellEnd"/>
      <w:r w:rsidRPr="00D01817">
        <w:rPr>
          <w:sz w:val="24"/>
          <w:szCs w:val="24"/>
        </w:rPr>
        <w:t xml:space="preserve"> действительно в течение четырех лет, следующих за годом написания такого сочинения.</w:t>
      </w:r>
    </w:p>
    <w:p w:rsidR="0029605E" w:rsidRPr="00467C16" w:rsidRDefault="0029605E" w:rsidP="00D01817">
      <w:pPr>
        <w:ind w:firstLine="567"/>
        <w:jc w:val="both"/>
        <w:rPr>
          <w:sz w:val="24"/>
          <w:szCs w:val="24"/>
        </w:rPr>
      </w:pPr>
      <w:r w:rsidRPr="00467C16">
        <w:rPr>
          <w:sz w:val="24"/>
          <w:szCs w:val="24"/>
        </w:rPr>
        <w:t>Итоговое сочинение (изложение) как допуск к ГИА – бессрочно.</w:t>
      </w:r>
    </w:p>
    <w:p w:rsidR="003F7E6B" w:rsidRPr="00467C16" w:rsidRDefault="003F7E6B" w:rsidP="00467C16">
      <w:pPr>
        <w:jc w:val="both"/>
        <w:rPr>
          <w:sz w:val="24"/>
          <w:szCs w:val="24"/>
        </w:rPr>
      </w:pPr>
    </w:p>
    <w:p w:rsidR="0029605E" w:rsidRPr="00467C16" w:rsidRDefault="0029605E" w:rsidP="00467C16">
      <w:pPr>
        <w:jc w:val="both"/>
        <w:rPr>
          <w:sz w:val="24"/>
          <w:szCs w:val="24"/>
        </w:rPr>
      </w:pPr>
    </w:p>
    <w:p w:rsidR="0029605E" w:rsidRPr="00467C16" w:rsidRDefault="0029605E" w:rsidP="00467C16">
      <w:pPr>
        <w:jc w:val="both"/>
        <w:rPr>
          <w:sz w:val="24"/>
          <w:szCs w:val="24"/>
        </w:rPr>
      </w:pPr>
      <w:r w:rsidRPr="00467C16">
        <w:rPr>
          <w:sz w:val="24"/>
          <w:szCs w:val="24"/>
        </w:rPr>
        <w:t>С правилами проведения итогового сочинения (изложения) ознакомлен (-а):</w:t>
      </w:r>
    </w:p>
    <w:p w:rsidR="0029605E" w:rsidRPr="00467C16" w:rsidRDefault="0029605E" w:rsidP="00467C16">
      <w:pPr>
        <w:jc w:val="both"/>
        <w:rPr>
          <w:sz w:val="24"/>
          <w:szCs w:val="24"/>
        </w:rPr>
      </w:pPr>
    </w:p>
    <w:p w:rsidR="0029605E" w:rsidRPr="00467C16" w:rsidRDefault="0029605E" w:rsidP="00467C16">
      <w:pPr>
        <w:jc w:val="both"/>
        <w:rPr>
          <w:sz w:val="24"/>
          <w:szCs w:val="24"/>
        </w:rPr>
      </w:pPr>
      <w:r w:rsidRPr="00467C16">
        <w:rPr>
          <w:sz w:val="24"/>
          <w:szCs w:val="24"/>
        </w:rPr>
        <w:t>Участник итогового сочинения (изложения)</w:t>
      </w:r>
    </w:p>
    <w:p w:rsidR="0029605E" w:rsidRPr="00467C16" w:rsidRDefault="0029605E" w:rsidP="00467C16">
      <w:pPr>
        <w:jc w:val="both"/>
        <w:rPr>
          <w:sz w:val="24"/>
          <w:szCs w:val="24"/>
        </w:rPr>
      </w:pPr>
    </w:p>
    <w:p w:rsidR="0029605E" w:rsidRPr="00467C16" w:rsidRDefault="0029605E" w:rsidP="00467C16">
      <w:pPr>
        <w:jc w:val="both"/>
        <w:rPr>
          <w:sz w:val="24"/>
          <w:szCs w:val="24"/>
        </w:rPr>
      </w:pPr>
      <w:r w:rsidRPr="00467C16">
        <w:rPr>
          <w:sz w:val="24"/>
          <w:szCs w:val="24"/>
        </w:rPr>
        <w:t>___________________(_____</w:t>
      </w:r>
      <w:r w:rsidR="00467C16" w:rsidRPr="00467C16">
        <w:rPr>
          <w:sz w:val="24"/>
          <w:szCs w:val="24"/>
        </w:rPr>
        <w:t>______</w:t>
      </w:r>
      <w:r w:rsidRPr="00467C16">
        <w:rPr>
          <w:sz w:val="24"/>
          <w:szCs w:val="24"/>
        </w:rPr>
        <w:t>________________)</w:t>
      </w:r>
    </w:p>
    <w:p w:rsidR="0029605E" w:rsidRPr="00467C16" w:rsidRDefault="0029605E" w:rsidP="00467C16">
      <w:pPr>
        <w:jc w:val="both"/>
        <w:rPr>
          <w:sz w:val="24"/>
          <w:szCs w:val="24"/>
        </w:rPr>
      </w:pPr>
    </w:p>
    <w:p w:rsidR="0029605E" w:rsidRPr="00467C16" w:rsidRDefault="0029605E" w:rsidP="00467C16">
      <w:pPr>
        <w:jc w:val="both"/>
        <w:rPr>
          <w:sz w:val="24"/>
          <w:szCs w:val="24"/>
        </w:rPr>
      </w:pPr>
      <w:r w:rsidRPr="00467C16">
        <w:rPr>
          <w:sz w:val="24"/>
          <w:szCs w:val="24"/>
        </w:rPr>
        <w:t>«___»_______20__г.</w:t>
      </w:r>
    </w:p>
    <w:p w:rsidR="0029605E" w:rsidRPr="00467C16" w:rsidRDefault="0029605E" w:rsidP="00467C16">
      <w:pPr>
        <w:jc w:val="both"/>
        <w:rPr>
          <w:sz w:val="24"/>
          <w:szCs w:val="24"/>
        </w:rPr>
      </w:pPr>
    </w:p>
    <w:p w:rsidR="0029605E" w:rsidRPr="00467C16" w:rsidRDefault="0029605E" w:rsidP="00467C16">
      <w:pPr>
        <w:jc w:val="both"/>
        <w:rPr>
          <w:sz w:val="24"/>
          <w:szCs w:val="24"/>
        </w:rPr>
      </w:pPr>
      <w:r w:rsidRPr="00467C16">
        <w:rPr>
          <w:sz w:val="24"/>
          <w:szCs w:val="24"/>
        </w:rPr>
        <w:t>Родитель/законный представитель участника итогового сочинения (изложения)</w:t>
      </w:r>
    </w:p>
    <w:p w:rsidR="00467C16" w:rsidRPr="00467C16" w:rsidRDefault="00467C16" w:rsidP="00467C16">
      <w:pPr>
        <w:jc w:val="both"/>
        <w:rPr>
          <w:sz w:val="24"/>
          <w:szCs w:val="24"/>
        </w:rPr>
      </w:pPr>
    </w:p>
    <w:p w:rsidR="0029605E" w:rsidRPr="00467C16" w:rsidRDefault="0029605E" w:rsidP="00467C16">
      <w:pPr>
        <w:jc w:val="both"/>
        <w:rPr>
          <w:sz w:val="24"/>
          <w:szCs w:val="24"/>
        </w:rPr>
      </w:pPr>
      <w:r w:rsidRPr="00467C16">
        <w:rPr>
          <w:sz w:val="24"/>
          <w:szCs w:val="24"/>
        </w:rPr>
        <w:t>___________________</w:t>
      </w:r>
      <w:r w:rsidR="00467C16" w:rsidRPr="00467C16">
        <w:rPr>
          <w:sz w:val="24"/>
          <w:szCs w:val="24"/>
        </w:rPr>
        <w:t>(___________________________)</w:t>
      </w:r>
      <w:r w:rsidRPr="00467C16">
        <w:rPr>
          <w:sz w:val="24"/>
          <w:szCs w:val="24"/>
        </w:rPr>
        <w:t xml:space="preserve"> «__</w:t>
      </w:r>
      <w:r w:rsidR="003F7E6B" w:rsidRPr="00467C16">
        <w:rPr>
          <w:sz w:val="24"/>
          <w:szCs w:val="24"/>
        </w:rPr>
        <w:t>_» _</w:t>
      </w:r>
      <w:r w:rsidRPr="00467C16">
        <w:rPr>
          <w:sz w:val="24"/>
          <w:szCs w:val="24"/>
        </w:rPr>
        <w:t>______20__г</w:t>
      </w:r>
    </w:p>
    <w:p w:rsidR="00F80D41" w:rsidRPr="00467C16" w:rsidRDefault="00F80D41" w:rsidP="00467C16">
      <w:pPr>
        <w:jc w:val="both"/>
        <w:rPr>
          <w:sz w:val="24"/>
          <w:szCs w:val="24"/>
        </w:rPr>
      </w:pPr>
    </w:p>
    <w:sectPr w:rsidR="00F80D41" w:rsidRPr="00467C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1796"/>
    <w:multiLevelType w:val="hybridMultilevel"/>
    <w:tmpl w:val="9586A3D4"/>
    <w:lvl w:ilvl="0" w:tplc="744A942E">
      <w:start w:val="20"/>
      <w:numFmt w:val="decimal"/>
      <w:lvlText w:val="%1."/>
      <w:lvlJc w:val="left"/>
    </w:lvl>
    <w:lvl w:ilvl="1" w:tplc="498034B4">
      <w:numFmt w:val="decimal"/>
      <w:lvlText w:val=""/>
      <w:lvlJc w:val="left"/>
    </w:lvl>
    <w:lvl w:ilvl="2" w:tplc="253E0C22">
      <w:numFmt w:val="decimal"/>
      <w:lvlText w:val=""/>
      <w:lvlJc w:val="left"/>
    </w:lvl>
    <w:lvl w:ilvl="3" w:tplc="E8361F88">
      <w:numFmt w:val="decimal"/>
      <w:lvlText w:val=""/>
      <w:lvlJc w:val="left"/>
    </w:lvl>
    <w:lvl w:ilvl="4" w:tplc="02608F22">
      <w:numFmt w:val="decimal"/>
      <w:lvlText w:val=""/>
      <w:lvlJc w:val="left"/>
    </w:lvl>
    <w:lvl w:ilvl="5" w:tplc="8E9686F0">
      <w:numFmt w:val="decimal"/>
      <w:lvlText w:val=""/>
      <w:lvlJc w:val="left"/>
    </w:lvl>
    <w:lvl w:ilvl="6" w:tplc="11A2EA9C">
      <w:numFmt w:val="decimal"/>
      <w:lvlText w:val=""/>
      <w:lvlJc w:val="left"/>
    </w:lvl>
    <w:lvl w:ilvl="7" w:tplc="0C9CFFCC">
      <w:numFmt w:val="decimal"/>
      <w:lvlText w:val=""/>
      <w:lvlJc w:val="left"/>
    </w:lvl>
    <w:lvl w:ilvl="8" w:tplc="C09493BC">
      <w:numFmt w:val="decimal"/>
      <w:lvlText w:val=""/>
      <w:lvlJc w:val="left"/>
    </w:lvl>
  </w:abstractNum>
  <w:abstractNum w:abstractNumId="1">
    <w:nsid w:val="00003004"/>
    <w:multiLevelType w:val="hybridMultilevel"/>
    <w:tmpl w:val="80D83F26"/>
    <w:lvl w:ilvl="0" w:tplc="F3EC28C0">
      <w:start w:val="1"/>
      <w:numFmt w:val="bullet"/>
      <w:lvlText w:val="в"/>
      <w:lvlJc w:val="left"/>
    </w:lvl>
    <w:lvl w:ilvl="1" w:tplc="D14E34D2">
      <w:start w:val="19"/>
      <w:numFmt w:val="decimal"/>
      <w:lvlText w:val="%2."/>
      <w:lvlJc w:val="left"/>
    </w:lvl>
    <w:lvl w:ilvl="2" w:tplc="EAF65F66">
      <w:numFmt w:val="decimal"/>
      <w:lvlText w:val=""/>
      <w:lvlJc w:val="left"/>
    </w:lvl>
    <w:lvl w:ilvl="3" w:tplc="6904344C">
      <w:numFmt w:val="decimal"/>
      <w:lvlText w:val=""/>
      <w:lvlJc w:val="left"/>
    </w:lvl>
    <w:lvl w:ilvl="4" w:tplc="8EF00C84">
      <w:numFmt w:val="decimal"/>
      <w:lvlText w:val=""/>
      <w:lvlJc w:val="left"/>
    </w:lvl>
    <w:lvl w:ilvl="5" w:tplc="786C4DEE">
      <w:numFmt w:val="decimal"/>
      <w:lvlText w:val=""/>
      <w:lvlJc w:val="left"/>
    </w:lvl>
    <w:lvl w:ilvl="6" w:tplc="1B3C2108">
      <w:numFmt w:val="decimal"/>
      <w:lvlText w:val=""/>
      <w:lvlJc w:val="left"/>
    </w:lvl>
    <w:lvl w:ilvl="7" w:tplc="B04A956C">
      <w:numFmt w:val="decimal"/>
      <w:lvlText w:val=""/>
      <w:lvlJc w:val="left"/>
    </w:lvl>
    <w:lvl w:ilvl="8" w:tplc="EEA82F5E">
      <w:numFmt w:val="decimal"/>
      <w:lvlText w:val=""/>
      <w:lvlJc w:val="left"/>
    </w:lvl>
  </w:abstractNum>
  <w:abstractNum w:abstractNumId="2">
    <w:nsid w:val="00003BB1"/>
    <w:multiLevelType w:val="hybridMultilevel"/>
    <w:tmpl w:val="F82C3C7E"/>
    <w:lvl w:ilvl="0" w:tplc="0C1613D2">
      <w:start w:val="1"/>
      <w:numFmt w:val="decimal"/>
      <w:lvlText w:val="%1."/>
      <w:lvlJc w:val="left"/>
    </w:lvl>
    <w:lvl w:ilvl="1" w:tplc="CB923DA6">
      <w:numFmt w:val="decimal"/>
      <w:lvlText w:val=""/>
      <w:lvlJc w:val="left"/>
    </w:lvl>
    <w:lvl w:ilvl="2" w:tplc="531CCF24">
      <w:numFmt w:val="decimal"/>
      <w:lvlText w:val=""/>
      <w:lvlJc w:val="left"/>
    </w:lvl>
    <w:lvl w:ilvl="3" w:tplc="51D0095A">
      <w:numFmt w:val="decimal"/>
      <w:lvlText w:val=""/>
      <w:lvlJc w:val="left"/>
    </w:lvl>
    <w:lvl w:ilvl="4" w:tplc="0ACA3AEC">
      <w:numFmt w:val="decimal"/>
      <w:lvlText w:val=""/>
      <w:lvlJc w:val="left"/>
    </w:lvl>
    <w:lvl w:ilvl="5" w:tplc="F6D634F0">
      <w:numFmt w:val="decimal"/>
      <w:lvlText w:val=""/>
      <w:lvlJc w:val="left"/>
    </w:lvl>
    <w:lvl w:ilvl="6" w:tplc="5FE08EBC">
      <w:numFmt w:val="decimal"/>
      <w:lvlText w:val=""/>
      <w:lvlJc w:val="left"/>
    </w:lvl>
    <w:lvl w:ilvl="7" w:tplc="350A11CA">
      <w:numFmt w:val="decimal"/>
      <w:lvlText w:val=""/>
      <w:lvlJc w:val="left"/>
    </w:lvl>
    <w:lvl w:ilvl="8" w:tplc="AE8245BA">
      <w:numFmt w:val="decimal"/>
      <w:lvlText w:val=""/>
      <w:lvlJc w:val="left"/>
    </w:lvl>
  </w:abstractNum>
  <w:abstractNum w:abstractNumId="3">
    <w:nsid w:val="0000486A"/>
    <w:multiLevelType w:val="hybridMultilevel"/>
    <w:tmpl w:val="547CAD1C"/>
    <w:lvl w:ilvl="0" w:tplc="9566D3EA">
      <w:start w:val="1"/>
      <w:numFmt w:val="bullet"/>
      <w:lvlText w:val="с"/>
      <w:lvlJc w:val="left"/>
    </w:lvl>
    <w:lvl w:ilvl="1" w:tplc="3F1EB0AA">
      <w:start w:val="16"/>
      <w:numFmt w:val="decimal"/>
      <w:lvlText w:val="%2."/>
      <w:lvlJc w:val="left"/>
    </w:lvl>
    <w:lvl w:ilvl="2" w:tplc="F348CEF6">
      <w:numFmt w:val="decimal"/>
      <w:lvlText w:val=""/>
      <w:lvlJc w:val="left"/>
    </w:lvl>
    <w:lvl w:ilvl="3" w:tplc="36BA0706">
      <w:numFmt w:val="decimal"/>
      <w:lvlText w:val=""/>
      <w:lvlJc w:val="left"/>
    </w:lvl>
    <w:lvl w:ilvl="4" w:tplc="D6D8DAA4">
      <w:numFmt w:val="decimal"/>
      <w:lvlText w:val=""/>
      <w:lvlJc w:val="left"/>
    </w:lvl>
    <w:lvl w:ilvl="5" w:tplc="7D824CC4">
      <w:numFmt w:val="decimal"/>
      <w:lvlText w:val=""/>
      <w:lvlJc w:val="left"/>
    </w:lvl>
    <w:lvl w:ilvl="6" w:tplc="4F18C828">
      <w:numFmt w:val="decimal"/>
      <w:lvlText w:val=""/>
      <w:lvlJc w:val="left"/>
    </w:lvl>
    <w:lvl w:ilvl="7" w:tplc="4AC01760">
      <w:numFmt w:val="decimal"/>
      <w:lvlText w:val=""/>
      <w:lvlJc w:val="left"/>
    </w:lvl>
    <w:lvl w:ilvl="8" w:tplc="30929A06">
      <w:numFmt w:val="decimal"/>
      <w:lvlText w:val=""/>
      <w:lvlJc w:val="left"/>
    </w:lvl>
  </w:abstractNum>
  <w:abstractNum w:abstractNumId="4">
    <w:nsid w:val="00004C85"/>
    <w:multiLevelType w:val="hybridMultilevel"/>
    <w:tmpl w:val="5FF81C8A"/>
    <w:lvl w:ilvl="0" w:tplc="400A4AA4">
      <w:start w:val="1"/>
      <w:numFmt w:val="bullet"/>
      <w:lvlText w:val="и"/>
      <w:lvlJc w:val="left"/>
    </w:lvl>
    <w:lvl w:ilvl="1" w:tplc="EBEC4D04">
      <w:start w:val="3"/>
      <w:numFmt w:val="decimal"/>
      <w:lvlText w:val="%2."/>
      <w:lvlJc w:val="left"/>
    </w:lvl>
    <w:lvl w:ilvl="2" w:tplc="1354E4DA">
      <w:numFmt w:val="decimal"/>
      <w:lvlText w:val=""/>
      <w:lvlJc w:val="left"/>
    </w:lvl>
    <w:lvl w:ilvl="3" w:tplc="02549C48">
      <w:numFmt w:val="decimal"/>
      <w:lvlText w:val=""/>
      <w:lvlJc w:val="left"/>
    </w:lvl>
    <w:lvl w:ilvl="4" w:tplc="241494BA">
      <w:numFmt w:val="decimal"/>
      <w:lvlText w:val=""/>
      <w:lvlJc w:val="left"/>
    </w:lvl>
    <w:lvl w:ilvl="5" w:tplc="395A854E">
      <w:numFmt w:val="decimal"/>
      <w:lvlText w:val=""/>
      <w:lvlJc w:val="left"/>
    </w:lvl>
    <w:lvl w:ilvl="6" w:tplc="6BF056E4">
      <w:numFmt w:val="decimal"/>
      <w:lvlText w:val=""/>
      <w:lvlJc w:val="left"/>
    </w:lvl>
    <w:lvl w:ilvl="7" w:tplc="EB56FDCC">
      <w:numFmt w:val="decimal"/>
      <w:lvlText w:val=""/>
      <w:lvlJc w:val="left"/>
    </w:lvl>
    <w:lvl w:ilvl="8" w:tplc="412A6EC4">
      <w:numFmt w:val="decimal"/>
      <w:lvlText w:val=""/>
      <w:lvlJc w:val="left"/>
    </w:lvl>
  </w:abstractNum>
  <w:abstractNum w:abstractNumId="5">
    <w:nsid w:val="00004FF8"/>
    <w:multiLevelType w:val="hybridMultilevel"/>
    <w:tmpl w:val="196A68AC"/>
    <w:lvl w:ilvl="0" w:tplc="08061356">
      <w:start w:val="1"/>
      <w:numFmt w:val="bullet"/>
      <w:lvlText w:val="в"/>
      <w:lvlJc w:val="left"/>
    </w:lvl>
    <w:lvl w:ilvl="1" w:tplc="12301F10">
      <w:start w:val="10"/>
      <w:numFmt w:val="decimal"/>
      <w:lvlText w:val="%2."/>
      <w:lvlJc w:val="left"/>
    </w:lvl>
    <w:lvl w:ilvl="2" w:tplc="25244846">
      <w:numFmt w:val="decimal"/>
      <w:lvlText w:val=""/>
      <w:lvlJc w:val="left"/>
    </w:lvl>
    <w:lvl w:ilvl="3" w:tplc="04E4E460">
      <w:numFmt w:val="decimal"/>
      <w:lvlText w:val=""/>
      <w:lvlJc w:val="left"/>
    </w:lvl>
    <w:lvl w:ilvl="4" w:tplc="FA985648">
      <w:numFmt w:val="decimal"/>
      <w:lvlText w:val=""/>
      <w:lvlJc w:val="left"/>
    </w:lvl>
    <w:lvl w:ilvl="5" w:tplc="A1F48136">
      <w:numFmt w:val="decimal"/>
      <w:lvlText w:val=""/>
      <w:lvlJc w:val="left"/>
    </w:lvl>
    <w:lvl w:ilvl="6" w:tplc="8EBC607A">
      <w:numFmt w:val="decimal"/>
      <w:lvlText w:val=""/>
      <w:lvlJc w:val="left"/>
    </w:lvl>
    <w:lvl w:ilvl="7" w:tplc="C46871BA">
      <w:numFmt w:val="decimal"/>
      <w:lvlText w:val=""/>
      <w:lvlJc w:val="left"/>
    </w:lvl>
    <w:lvl w:ilvl="8" w:tplc="6868B794">
      <w:numFmt w:val="decimal"/>
      <w:lvlText w:val=""/>
      <w:lvlJc w:val="left"/>
    </w:lvl>
  </w:abstractNum>
  <w:abstractNum w:abstractNumId="6">
    <w:nsid w:val="0000513E"/>
    <w:multiLevelType w:val="hybridMultilevel"/>
    <w:tmpl w:val="BA747F44"/>
    <w:lvl w:ilvl="0" w:tplc="F8881838">
      <w:start w:val="1"/>
      <w:numFmt w:val="bullet"/>
      <w:lvlText w:val="о"/>
      <w:lvlJc w:val="left"/>
    </w:lvl>
    <w:lvl w:ilvl="1" w:tplc="80861C34">
      <w:start w:val="5"/>
      <w:numFmt w:val="decimal"/>
      <w:lvlText w:val="%2."/>
      <w:lvlJc w:val="left"/>
    </w:lvl>
    <w:lvl w:ilvl="2" w:tplc="48AC6156">
      <w:numFmt w:val="decimal"/>
      <w:lvlText w:val=""/>
      <w:lvlJc w:val="left"/>
    </w:lvl>
    <w:lvl w:ilvl="3" w:tplc="B9AC77B0">
      <w:numFmt w:val="decimal"/>
      <w:lvlText w:val=""/>
      <w:lvlJc w:val="left"/>
    </w:lvl>
    <w:lvl w:ilvl="4" w:tplc="09265C70">
      <w:numFmt w:val="decimal"/>
      <w:lvlText w:val=""/>
      <w:lvlJc w:val="left"/>
    </w:lvl>
    <w:lvl w:ilvl="5" w:tplc="C67AB6D0">
      <w:numFmt w:val="decimal"/>
      <w:lvlText w:val=""/>
      <w:lvlJc w:val="left"/>
    </w:lvl>
    <w:lvl w:ilvl="6" w:tplc="D8840108">
      <w:numFmt w:val="decimal"/>
      <w:lvlText w:val=""/>
      <w:lvlJc w:val="left"/>
    </w:lvl>
    <w:lvl w:ilvl="7" w:tplc="12165C50">
      <w:numFmt w:val="decimal"/>
      <w:lvlText w:val=""/>
      <w:lvlJc w:val="left"/>
    </w:lvl>
    <w:lvl w:ilvl="8" w:tplc="F0EC5768">
      <w:numFmt w:val="decimal"/>
      <w:lvlText w:val=""/>
      <w:lvlJc w:val="left"/>
    </w:lvl>
  </w:abstractNum>
  <w:abstractNum w:abstractNumId="7">
    <w:nsid w:val="00005C46"/>
    <w:multiLevelType w:val="hybridMultilevel"/>
    <w:tmpl w:val="4490AE8E"/>
    <w:lvl w:ilvl="0" w:tplc="ED20A99C">
      <w:start w:val="1"/>
      <w:numFmt w:val="bullet"/>
      <w:lvlText w:val="и"/>
      <w:lvlJc w:val="left"/>
    </w:lvl>
    <w:lvl w:ilvl="1" w:tplc="528AEC30">
      <w:start w:val="14"/>
      <w:numFmt w:val="decimal"/>
      <w:lvlText w:val="%2."/>
      <w:lvlJc w:val="left"/>
    </w:lvl>
    <w:lvl w:ilvl="2" w:tplc="886E5962">
      <w:numFmt w:val="decimal"/>
      <w:lvlText w:val=""/>
      <w:lvlJc w:val="left"/>
    </w:lvl>
    <w:lvl w:ilvl="3" w:tplc="5C1634A8">
      <w:numFmt w:val="decimal"/>
      <w:lvlText w:val=""/>
      <w:lvlJc w:val="left"/>
    </w:lvl>
    <w:lvl w:ilvl="4" w:tplc="7E8E9DEE">
      <w:numFmt w:val="decimal"/>
      <w:lvlText w:val=""/>
      <w:lvlJc w:val="left"/>
    </w:lvl>
    <w:lvl w:ilvl="5" w:tplc="360CD3E2">
      <w:numFmt w:val="decimal"/>
      <w:lvlText w:val=""/>
      <w:lvlJc w:val="left"/>
    </w:lvl>
    <w:lvl w:ilvl="6" w:tplc="21C4A9A8">
      <w:numFmt w:val="decimal"/>
      <w:lvlText w:val=""/>
      <w:lvlJc w:val="left"/>
    </w:lvl>
    <w:lvl w:ilvl="7" w:tplc="2F646EDA">
      <w:numFmt w:val="decimal"/>
      <w:lvlText w:val=""/>
      <w:lvlJc w:val="left"/>
    </w:lvl>
    <w:lvl w:ilvl="8" w:tplc="29D6556A">
      <w:numFmt w:val="decimal"/>
      <w:lvlText w:val=""/>
      <w:lvlJc w:val="left"/>
    </w:lvl>
  </w:abstractNum>
  <w:abstractNum w:abstractNumId="8">
    <w:nsid w:val="00006A15"/>
    <w:multiLevelType w:val="hybridMultilevel"/>
    <w:tmpl w:val="3EBE8564"/>
    <w:lvl w:ilvl="0" w:tplc="B8A2D4B0">
      <w:start w:val="1"/>
      <w:numFmt w:val="bullet"/>
      <w:lvlText w:val="в"/>
      <w:lvlJc w:val="left"/>
    </w:lvl>
    <w:lvl w:ilvl="1" w:tplc="E3C6E38C">
      <w:start w:val="8"/>
      <w:numFmt w:val="decimal"/>
      <w:lvlText w:val="%2."/>
      <w:lvlJc w:val="left"/>
    </w:lvl>
    <w:lvl w:ilvl="2" w:tplc="1F1A9146">
      <w:numFmt w:val="decimal"/>
      <w:lvlText w:val=""/>
      <w:lvlJc w:val="left"/>
    </w:lvl>
    <w:lvl w:ilvl="3" w:tplc="D6EEF004">
      <w:numFmt w:val="decimal"/>
      <w:lvlText w:val=""/>
      <w:lvlJc w:val="left"/>
    </w:lvl>
    <w:lvl w:ilvl="4" w:tplc="482ACFE8">
      <w:numFmt w:val="decimal"/>
      <w:lvlText w:val=""/>
      <w:lvlJc w:val="left"/>
    </w:lvl>
    <w:lvl w:ilvl="5" w:tplc="A7C603D6">
      <w:numFmt w:val="decimal"/>
      <w:lvlText w:val=""/>
      <w:lvlJc w:val="left"/>
    </w:lvl>
    <w:lvl w:ilvl="6" w:tplc="A1C816DE">
      <w:numFmt w:val="decimal"/>
      <w:lvlText w:val=""/>
      <w:lvlJc w:val="left"/>
    </w:lvl>
    <w:lvl w:ilvl="7" w:tplc="C580354E">
      <w:numFmt w:val="decimal"/>
      <w:lvlText w:val=""/>
      <w:lvlJc w:val="left"/>
    </w:lvl>
    <w:lvl w:ilvl="8" w:tplc="4DEE2E6A">
      <w:numFmt w:val="decimal"/>
      <w:lvlText w:val=""/>
      <w:lvlJc w:val="left"/>
    </w:lvl>
  </w:abstractNum>
  <w:abstractNum w:abstractNumId="9">
    <w:nsid w:val="00006D69"/>
    <w:multiLevelType w:val="hybridMultilevel"/>
    <w:tmpl w:val="A560EF2A"/>
    <w:lvl w:ilvl="0" w:tplc="E2465042">
      <w:start w:val="1"/>
      <w:numFmt w:val="bullet"/>
      <w:lvlText w:val="о"/>
      <w:lvlJc w:val="left"/>
    </w:lvl>
    <w:lvl w:ilvl="1" w:tplc="4DF05E0C">
      <w:start w:val="6"/>
      <w:numFmt w:val="decimal"/>
      <w:lvlText w:val="%2."/>
      <w:lvlJc w:val="left"/>
    </w:lvl>
    <w:lvl w:ilvl="2" w:tplc="51E4EADE">
      <w:numFmt w:val="decimal"/>
      <w:lvlText w:val=""/>
      <w:lvlJc w:val="left"/>
    </w:lvl>
    <w:lvl w:ilvl="3" w:tplc="DD4E8DBA">
      <w:numFmt w:val="decimal"/>
      <w:lvlText w:val=""/>
      <w:lvlJc w:val="left"/>
    </w:lvl>
    <w:lvl w:ilvl="4" w:tplc="94EE1744">
      <w:numFmt w:val="decimal"/>
      <w:lvlText w:val=""/>
      <w:lvlJc w:val="left"/>
    </w:lvl>
    <w:lvl w:ilvl="5" w:tplc="CDD26CC2">
      <w:numFmt w:val="decimal"/>
      <w:lvlText w:val=""/>
      <w:lvlJc w:val="left"/>
    </w:lvl>
    <w:lvl w:ilvl="6" w:tplc="E248A1D8">
      <w:numFmt w:val="decimal"/>
      <w:lvlText w:val=""/>
      <w:lvlJc w:val="left"/>
    </w:lvl>
    <w:lvl w:ilvl="7" w:tplc="82B82CB4">
      <w:numFmt w:val="decimal"/>
      <w:lvlText w:val=""/>
      <w:lvlJc w:val="left"/>
    </w:lvl>
    <w:lvl w:ilvl="8" w:tplc="7E980A2A">
      <w:numFmt w:val="decimal"/>
      <w:lvlText w:val=""/>
      <w:lvlJc w:val="left"/>
    </w:lvl>
  </w:abstractNum>
  <w:abstractNum w:abstractNumId="10">
    <w:nsid w:val="03D41C19"/>
    <w:multiLevelType w:val="hybridMultilevel"/>
    <w:tmpl w:val="3A3C9D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0AA41CB"/>
    <w:multiLevelType w:val="hybridMultilevel"/>
    <w:tmpl w:val="A7806F4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A296BD3"/>
    <w:multiLevelType w:val="hybridMultilevel"/>
    <w:tmpl w:val="9C6433C0"/>
    <w:lvl w:ilvl="0" w:tplc="047428F2">
      <w:start w:val="1"/>
      <w:numFmt w:val="decimal"/>
      <w:suff w:val="space"/>
      <w:lvlText w:val="%1."/>
      <w:lvlJc w:val="left"/>
      <w:pPr>
        <w:ind w:left="708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>
    <w:nsid w:val="4E0718D7"/>
    <w:multiLevelType w:val="hybridMultilevel"/>
    <w:tmpl w:val="5246A96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7E70F1C"/>
    <w:multiLevelType w:val="hybridMultilevel"/>
    <w:tmpl w:val="AE6AAF3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DF833E8"/>
    <w:multiLevelType w:val="hybridMultilevel"/>
    <w:tmpl w:val="554EE89A"/>
    <w:lvl w:ilvl="0" w:tplc="047428F2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A624D61"/>
    <w:multiLevelType w:val="hybridMultilevel"/>
    <w:tmpl w:val="B4F0D7E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9"/>
  </w:num>
  <w:num w:numId="5">
    <w:abstractNumId w:val="8"/>
  </w:num>
  <w:num w:numId="6">
    <w:abstractNumId w:val="5"/>
  </w:num>
  <w:num w:numId="7">
    <w:abstractNumId w:val="7"/>
  </w:num>
  <w:num w:numId="8">
    <w:abstractNumId w:val="3"/>
  </w:num>
  <w:num w:numId="9">
    <w:abstractNumId w:val="1"/>
  </w:num>
  <w:num w:numId="10">
    <w:abstractNumId w:val="0"/>
  </w:num>
  <w:num w:numId="11">
    <w:abstractNumId w:val="15"/>
  </w:num>
  <w:num w:numId="12">
    <w:abstractNumId w:val="16"/>
  </w:num>
  <w:num w:numId="13">
    <w:abstractNumId w:val="14"/>
  </w:num>
  <w:num w:numId="14">
    <w:abstractNumId w:val="13"/>
  </w:num>
  <w:num w:numId="15">
    <w:abstractNumId w:val="11"/>
  </w:num>
  <w:num w:numId="16">
    <w:abstractNumId w:val="10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657"/>
    <w:rsid w:val="0029605E"/>
    <w:rsid w:val="003F7E6B"/>
    <w:rsid w:val="00467C16"/>
    <w:rsid w:val="00C90657"/>
    <w:rsid w:val="00D01817"/>
    <w:rsid w:val="00DB4D70"/>
    <w:rsid w:val="00F80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537C98-EED8-4B3F-BF7E-9038D2158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605E"/>
    <w:rPr>
      <w:rFonts w:ascii="Times New Roman" w:eastAsiaTheme="minorEastAsia" w:hAnsi="Times New Roman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60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1418</Words>
  <Characters>8088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2</cp:revision>
  <dcterms:created xsi:type="dcterms:W3CDTF">2020-11-06T12:27:00Z</dcterms:created>
  <dcterms:modified xsi:type="dcterms:W3CDTF">2020-11-06T13:24:00Z</dcterms:modified>
</cp:coreProperties>
</file>