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Использование электронного обучения и дистанционных образовательных технологий в обучении в лицее ФГБОУ ВО РГУПС.</w:t>
      </w:r>
    </w:p>
    <w:p w:rsidR="00524393" w:rsidRPr="00524393" w:rsidRDefault="00524393" w:rsidP="00524393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hyperlink r:id="rId5" w:history="1">
        <w:proofErr w:type="spellStart"/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Огранизация</w:t>
        </w:r>
        <w:proofErr w:type="spellEnd"/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 xml:space="preserve"> дистанционного обучения.</w:t>
        </w:r>
      </w:hyperlink>
    </w:p>
    <w:p w:rsidR="00524393" w:rsidRPr="00524393" w:rsidRDefault="00524393" w:rsidP="00524393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hyperlink r:id="rId6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Инструкции использования образовательных онлайн-платформ.</w:t>
        </w:r>
      </w:hyperlink>
    </w:p>
    <w:p w:rsidR="00524393" w:rsidRPr="00524393" w:rsidRDefault="00524393" w:rsidP="00524393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hyperlink r:id="rId7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Инструкция получения заданий, ссылок на видеофрагменты объяснения нового материала, приглашений на видеоконференции и организации контроля выполнения домашних заданий.</w:t>
        </w:r>
      </w:hyperlink>
    </w:p>
    <w:p w:rsidR="00524393" w:rsidRPr="00524393" w:rsidRDefault="00524393" w:rsidP="00524393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hyperlink r:id="rId8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Нормативные документы.</w:t>
        </w:r>
      </w:hyperlink>
    </w:p>
    <w:p w:rsidR="00524393" w:rsidRPr="00524393" w:rsidRDefault="00524393" w:rsidP="00524393">
      <w:pPr>
        <w:shd w:val="clear" w:color="auto" w:fill="FFFFFF"/>
        <w:spacing w:after="150" w:line="240" w:lineRule="auto"/>
        <w:jc w:val="center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6477000" cy="4324350"/>
            <wp:effectExtent l="0" t="0" r="0" b="0"/>
            <wp:docPr id="1" name="Рисунок 1" descr="http://rgups.ru/site/assets/files/120302/problemy_distantsionnoe_obuchenie_personala_v_rf.680x0-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gups.ru/site/assets/files/120302/problemy_distantsionnoe_obuchenie_personala_v_rf.680x0-i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bookmarkStart w:id="0" w:name="_GoBack"/>
      <w:bookmarkEnd w:id="0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В соответствии с Федеральным законом РФ «Об образовании в РФ» (Ред.30.08.2018 Статья 16) и </w:t>
      </w:r>
      <w:hyperlink r:id="rId10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Приказом Министерства образования и науки РФ от 23 августа 2017 г. N 816«Об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 </w:t>
        </w:r>
      </w:hyperlink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в лицее ФГБОУ ВО РГУПС осуществляется реализация образовательных программ с применением элементов электронного обучения и дистанционных образовательных технологий.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Под </w:t>
      </w: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электронным обучением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 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Под </w:t>
      </w: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дистанционными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 образовательными технологиями (</w:t>
      </w: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ДОТ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)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Дистанционное обучение решает задачи, которые традиционное обучение решить не может, это, прежде всего:</w:t>
      </w:r>
    </w:p>
    <w:p w:rsidR="00524393" w:rsidRPr="00524393" w:rsidRDefault="00524393" w:rsidP="00524393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усиление активной роли лицеистов в собственном образовании, использование доступных образовательных ресурсов</w:t>
      </w:r>
    </w:p>
    <w:p w:rsidR="00524393" w:rsidRPr="00524393" w:rsidRDefault="00524393" w:rsidP="00524393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повышение мотивации к обучению</w:t>
      </w:r>
    </w:p>
    <w:p w:rsidR="00524393" w:rsidRPr="00524393" w:rsidRDefault="00524393" w:rsidP="00524393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применение интерактивных форм занятий</w:t>
      </w:r>
    </w:p>
    <w:p w:rsidR="00524393" w:rsidRPr="00524393" w:rsidRDefault="00524393" w:rsidP="00524393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lastRenderedPageBreak/>
        <w:t>усиление творческой составляющей образования, наличие условий для самовыражения, насыщенность и интенсивность обучения</w:t>
      </w:r>
    </w:p>
    <w:p w:rsidR="00524393" w:rsidRPr="00524393" w:rsidRDefault="00524393" w:rsidP="00524393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возможность получения экспертного заключения результатов своей учебной деятельности без широкой огласки.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Модель организации обучения школьников с использованием дистанционных технологий рассчитана:</w:t>
      </w:r>
    </w:p>
    <w:p w:rsidR="00524393" w:rsidRPr="00524393" w:rsidRDefault="00524393" w:rsidP="00524393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на лицеистов, желающих приобрести новые знания, увлеченных конкретным предметом, участников олимпиад и конкурсов;</w:t>
      </w:r>
    </w:p>
    <w:p w:rsidR="00524393" w:rsidRPr="00524393" w:rsidRDefault="00524393" w:rsidP="00524393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на учащихся, испытывающих затруднения при обучении;</w:t>
      </w:r>
    </w:p>
    <w:p w:rsidR="00524393" w:rsidRPr="00524393" w:rsidRDefault="00524393" w:rsidP="00524393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на тех, кто не имеет возможности получить образовательные услуги на уроке (отсутствующие в школе по причине болезни);</w:t>
      </w:r>
    </w:p>
    <w:p w:rsidR="00524393" w:rsidRPr="00524393" w:rsidRDefault="00524393" w:rsidP="00524393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для работы при форс-мажорных обстоятельствах (отмена занятий в школе по причине погодных условий, карантина и т.д.)</w:t>
      </w:r>
    </w:p>
    <w:p w:rsidR="00524393" w:rsidRPr="00524393" w:rsidRDefault="00524393" w:rsidP="00524393">
      <w:pPr>
        <w:shd w:val="clear" w:color="auto" w:fill="FFFFFF"/>
        <w:spacing w:after="150" w:line="240" w:lineRule="auto"/>
        <w:ind w:left="72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Основными принципами применения дистанционных образовательных технологий являются:</w:t>
      </w:r>
    </w:p>
    <w:p w:rsidR="00524393" w:rsidRPr="00524393" w:rsidRDefault="00524393" w:rsidP="00524393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 электронная почта, видеосвязь, Интернет-конференции, </w:t>
      </w:r>
      <w:proofErr w:type="spell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on-line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- тесты);</w:t>
      </w:r>
    </w:p>
    <w:p w:rsidR="00524393" w:rsidRPr="00524393" w:rsidRDefault="00524393" w:rsidP="00524393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процесса;</w:t>
      </w:r>
    </w:p>
    <w:p w:rsidR="00524393" w:rsidRPr="00524393" w:rsidRDefault="00524393" w:rsidP="00524393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принцип гибкости, дающий возможность участникам учебного процесса работать в необходимом для них темпе и в удобное для себя время; позволяющий использовать ученику необходимые учебные ресурсы для реализации индивидуальных учебных интересов;</w:t>
      </w:r>
    </w:p>
    <w:p w:rsidR="00524393" w:rsidRPr="00524393" w:rsidRDefault="00524393" w:rsidP="00524393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принцип оперативности и объективности оценивания учебных достижений учащихся.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ind w:left="72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Необходимая часть системы дистанционного обучения - самообучение. ДО носит более индивидуальный характер обучения. Учащийся сам определяет темп обучения, может возвращаться по несколько раз к отдельным заданиям, пропускать какие-то. Дистанционное обучение делает процесс обучения творческим и индивидуальным, открывает новые возможности для творческого самовыражения учащегося.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ind w:left="72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При дистанционном обучении используется широкий диапазон инструментов - интерактивных компьютерных технологий: электронная почта, </w:t>
      </w:r>
      <w:proofErr w:type="gram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телефон..</w:t>
      </w:r>
      <w:proofErr w:type="gram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Сейчас в своей работе в качестве инструментов дистанционного обучения для учащихся учителя используют электронную почту, </w:t>
      </w:r>
      <w:proofErr w:type="spell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Skype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В обучении с применением ДОТ в лицее разрабатываются следующие организационные формы учебной </w:t>
      </w:r>
      <w:proofErr w:type="gram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деятельности: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</w:t>
      </w:r>
      <w:proofErr w:type="gram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лекция,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консультация,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семинар,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практическое занятие,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лабораторная работа,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контрольная работа,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самостоятельная работа.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Самостоятельная работа учащихся может включать следующие организационные формы (элементы) электронного и дистанционного </w:t>
      </w:r>
      <w:proofErr w:type="gram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обучения: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</w:t>
      </w:r>
      <w:proofErr w:type="gram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работа с электронным учебником;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просмотр видео-лекций;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прослушивание аудиокассет;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компьютерное тестирование;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br/>
        <w:t>- изучение печатных и других учебных и методических материалов.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Учащиеся имеет возможность получать консультации преподавателя по соответствующей дисциплине через электронный Дневник, электронную почту, программу </w:t>
      </w:r>
      <w:proofErr w:type="spell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Skype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, используя для этого все возможные каналы выхода в Интернет.</w:t>
      </w: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Преимущества модели обучения с применением технологий дистанционного обучения:</w:t>
      </w:r>
    </w:p>
    <w:p w:rsidR="00524393" w:rsidRPr="00524393" w:rsidRDefault="00524393" w:rsidP="00524393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нет пространственных и временных ограничений;</w:t>
      </w:r>
    </w:p>
    <w:p w:rsidR="00524393" w:rsidRPr="00524393" w:rsidRDefault="00524393" w:rsidP="00524393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lastRenderedPageBreak/>
        <w:t xml:space="preserve">это домашнее обучение, оно обеспечивает </w:t>
      </w:r>
      <w:proofErr w:type="spell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здоровьесберегающую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обстановку при обучении в удобное время и посильном режиме;</w:t>
      </w:r>
    </w:p>
    <w:p w:rsidR="00524393" w:rsidRPr="00524393" w:rsidRDefault="00524393" w:rsidP="00524393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это дополнительное образование: углубляет и расширяет знания при подготовке к участию в олимпиадах;</w:t>
      </w:r>
    </w:p>
    <w:p w:rsidR="00524393" w:rsidRPr="00524393" w:rsidRDefault="00524393" w:rsidP="00524393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это опережающее обучение;</w:t>
      </w:r>
    </w:p>
    <w:p w:rsidR="00524393" w:rsidRPr="00524393" w:rsidRDefault="00524393" w:rsidP="00524393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это демократичное образование: нет жёсткого регламента, поддерживается мотивация учащихся к самообразованию</w:t>
      </w:r>
    </w:p>
    <w:p w:rsidR="00524393" w:rsidRPr="00524393" w:rsidRDefault="00524393" w:rsidP="00524393">
      <w:pPr>
        <w:shd w:val="clear" w:color="auto" w:fill="FFFFFF"/>
        <w:spacing w:after="150" w:line="240" w:lineRule="auto"/>
        <w:ind w:left="72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Использование электронных образовательных ресурсов и дистанционных образовательных технологий при реализации образовательных программ</w:t>
      </w:r>
    </w:p>
    <w:p w:rsid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ru-RU"/>
        </w:rPr>
        <w:t>Официальные ресурсы образовательного содержания</w:t>
      </w:r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</w:p>
    <w:p w:rsidR="00524393" w:rsidRPr="00524393" w:rsidRDefault="00524393" w:rsidP="00037ABA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Arial" w:eastAsia="Times New Roman" w:hAnsi="Arial" w:cs="Arial"/>
          <w:color w:val="1A0DAB"/>
          <w:sz w:val="24"/>
          <w:szCs w:val="24"/>
          <w:shd w:val="clear" w:color="auto" w:fill="FFFFFF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Министерство просвещения Российской Федерации </w:t>
      </w:r>
      <w:hyperlink r:id="rId11" w:tgtFrame="_blank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https://edu.gov.ru/</w:t>
        </w:r>
      </w:hyperlink>
      <w:r w:rsidRPr="0052439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524393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"https://mon.tatarstan.ru/" \t "_blank" </w:instrText>
      </w:r>
      <w:r w:rsidRPr="0052439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Министерство образования и науки Республики Татарстан</w:t>
      </w:r>
      <w:r w:rsidRPr="0052439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24393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https://mon.tatarstan.ru/</w:t>
      </w:r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Федеральный портал "Российское образование" </w:t>
      </w:r>
      <w:hyperlink r:id="rId12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http://www.edu.ru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Информационная система "Единое окно доступа к образовательным ресурсам </w:t>
      </w:r>
      <w:hyperlink r:id="rId13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http://window.edu.ru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Единая коллекция цифровых образовательных ресурсов - </w:t>
      </w:r>
      <w:hyperlink r:id="rId14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http://school-collection.edu.ru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Официальный информационный портал единого государственного экзамена </w:t>
      </w:r>
      <w:hyperlink r:id="rId15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http://www.ege.edu.ru/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Федеральный центр информационно-образовательных ресурсов </w:t>
      </w:r>
      <w:hyperlink r:id="rId16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http://fcior.edu.ru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Единая коллекция цифровых образовательных ресурсов </w:t>
      </w:r>
      <w:hyperlink r:id="rId17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http://school</w:t>
        </w:r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noBreakHyphen/>
          <w:t>collection.edu.ru/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Федеральный институт педагогических измерений </w:t>
      </w:r>
      <w:hyperlink r:id="rId18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http://www.fipi.ru/</w:t>
        </w:r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Сайт федеральных образовательных стандартов </w:t>
      </w:r>
      <w:hyperlink r:id="rId19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http://standart.edu.ru/</w:t>
        </w:r>
      </w:hyperlink>
    </w:p>
    <w:p w:rsid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Образовательные ресурсы сети Интернет </w:t>
      </w:r>
      <w:hyperlink r:id="rId20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http://www.catalog.iot.ru</w:t>
        </w:r>
      </w:hyperlink>
    </w:p>
    <w:p w:rsid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proofErr w:type="spellStart"/>
      <w:r w:rsidRPr="00524393">
        <w:rPr>
          <w:rFonts w:ascii="Roboto" w:eastAsia="Times New Roman" w:hAnsi="Roboto" w:cs="Times New Roman"/>
          <w:color w:val="333333"/>
          <w:lang w:eastAsia="ru-RU"/>
        </w:rPr>
        <w:t>Учи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.</w:t>
      </w:r>
      <w:r w:rsidRPr="00524393">
        <w:rPr>
          <w:rFonts w:ascii="Roboto" w:eastAsia="Times New Roman" w:hAnsi="Roboto" w:cs="Times New Roman"/>
          <w:color w:val="333333"/>
          <w:lang w:eastAsia="ru-RU"/>
        </w:rPr>
        <w:t>ру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 — это отечественная онлайн-платформа, где ученики из всех регионов России изучают школьные предметы в интерактивной форме.</w:t>
      </w:r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proofErr w:type="spellStart"/>
      <w:r w:rsidRPr="00524393">
        <w:rPr>
          <w:rFonts w:ascii="Arial" w:hAnsi="Arial" w:cs="Arial"/>
          <w:color w:val="202124"/>
        </w:rPr>
        <w:t>ЯКласс</w:t>
      </w:r>
      <w:proofErr w:type="spellEnd"/>
      <w:r w:rsidRPr="00524393">
        <w:rPr>
          <w:rFonts w:ascii="Arial" w:hAnsi="Arial" w:cs="Arial"/>
          <w:color w:val="202124"/>
        </w:rPr>
        <w:t xml:space="preserve"> </w:t>
      </w:r>
      <w:hyperlink r:id="rId21" w:history="1">
        <w:r w:rsidRPr="008F05AC">
          <w:rPr>
            <w:rStyle w:val="a5"/>
            <w:rFonts w:ascii="Arial" w:hAnsi="Arial" w:cs="Arial"/>
          </w:rPr>
          <w:t>https://www.yaklass.ru/</w:t>
        </w:r>
      </w:hyperlink>
    </w:p>
    <w:p w:rsid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Ц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ифров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ая 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платформ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а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персонализированного обучения </w:t>
      </w:r>
      <w:proofErr w:type="spellStart"/>
      <w:proofErr w:type="gram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СберКласс</w:t>
      </w:r>
      <w:proofErr w:type="spellEnd"/>
      <w:r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 </w:t>
      </w:r>
      <w:hyperlink r:id="rId22" w:history="1">
        <w:r w:rsidRPr="008F05AC">
          <w:rPr>
            <w:rStyle w:val="a5"/>
            <w:rFonts w:ascii="Roboto" w:eastAsia="Times New Roman" w:hAnsi="Roboto" w:cs="Times New Roman"/>
            <w:sz w:val="21"/>
            <w:szCs w:val="21"/>
            <w:lang w:eastAsia="ru-RU"/>
          </w:rPr>
          <w:t>https://old.sberclass.ru/for-school</w:t>
        </w:r>
        <w:proofErr w:type="gramEnd"/>
      </w:hyperlink>
    </w:p>
    <w:p w:rsidR="00524393" w:rsidRPr="00524393" w:rsidRDefault="00524393" w:rsidP="00524393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Российская электронная школа </w:t>
      </w: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https://resh.edu.ru/</w:t>
      </w:r>
    </w:p>
    <w:p w:rsidR="00524393" w:rsidRPr="00524393" w:rsidRDefault="00524393" w:rsidP="00524393">
      <w:pPr>
        <w:shd w:val="clear" w:color="auto" w:fill="FFFFFF"/>
        <w:spacing w:after="0" w:line="240" w:lineRule="auto"/>
        <w:ind w:left="240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Полезные ссылки:</w:t>
      </w:r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Министерство просвещения Российской Федерации </w:t>
      </w:r>
      <w:hyperlink r:id="rId23" w:tgtFrame="_blank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https://edu.gov.ru/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Российское образование. Федеральный портал </w:t>
      </w:r>
      <w:hyperlink r:id="rId24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http://www.edu.ru/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Сеть творческих учителей - сайт для педагогов </w:t>
      </w:r>
      <w:hyperlink r:id="rId25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http://www.it-n.ru/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Федерация Интернет-образования </w:t>
      </w:r>
      <w:hyperlink r:id="rId26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http://www.fio.ru/</w:t>
        </w:r>
      </w:hyperlink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Ресурсы дистанционных форм обучения:</w:t>
      </w:r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Центр дистанционного обучения </w:t>
      </w:r>
      <w:hyperlink r:id="rId27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http://www.eidos.ru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Виртуальная школа "Кирилл и Мефодий" </w:t>
      </w:r>
      <w:hyperlink r:id="rId28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http://www.vschool.km/ru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Обучающие сетевые олимпиады </w:t>
      </w:r>
      <w:hyperlink r:id="rId29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http://www.teachpro.ru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Открытый колледж </w:t>
      </w:r>
      <w:hyperlink r:id="rId30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http://www.college.ru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· </w:t>
      </w:r>
      <w:proofErr w:type="spellStart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Вcё</w:t>
      </w:r>
      <w:proofErr w:type="spellEnd"/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 xml:space="preserve"> для поступающих в ВУЗы </w:t>
      </w:r>
      <w:hyperlink r:id="rId31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http://www.edunews.ru</w:t>
        </w:r>
      </w:hyperlink>
    </w:p>
    <w:p w:rsidR="00524393" w:rsidRPr="00524393" w:rsidRDefault="00524393" w:rsidP="00524393">
      <w:pPr>
        <w:shd w:val="clear" w:color="auto" w:fill="FFFFFF"/>
        <w:spacing w:after="15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Первая помощь:</w:t>
      </w:r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Единое окно доступа к образовательным ресурсам </w:t>
      </w:r>
      <w:hyperlink r:id="rId32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http://window.edu.ru/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Всероссийские олимпиады школьников </w:t>
      </w:r>
      <w:hyperlink r:id="rId33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http://www.rosolymp.ru/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"Учительская газета" </w:t>
      </w:r>
      <w:hyperlink r:id="rId34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http://www.ug.ru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"Первое сентября" </w:t>
      </w:r>
      <w:hyperlink r:id="rId35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http://www.1september.ru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"Курьер образования" </w:t>
      </w:r>
      <w:hyperlink r:id="rId36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http://www.courier.com.ru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Портал информационной поддержки проекта 'Единый государственный экзамен' </w:t>
      </w:r>
      <w:hyperlink r:id="rId37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http://www.ege.edu.ru/</w:t>
        </w:r>
      </w:hyperlink>
    </w:p>
    <w:p w:rsidR="00524393" w:rsidRPr="00524393" w:rsidRDefault="00524393" w:rsidP="00524393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</w:pPr>
      <w:r w:rsidRPr="00524393">
        <w:rPr>
          <w:rFonts w:ascii="Roboto" w:eastAsia="Times New Roman" w:hAnsi="Roboto" w:cs="Times New Roman"/>
          <w:color w:val="333333"/>
          <w:sz w:val="21"/>
          <w:szCs w:val="21"/>
          <w:lang w:eastAsia="ru-RU"/>
        </w:rPr>
        <w:t>· Сайт информационной поддержки Единого государственного экзамена в компьютерной форме </w:t>
      </w:r>
      <w:hyperlink r:id="rId38" w:history="1">
        <w:r w:rsidRPr="00524393">
          <w:rPr>
            <w:rFonts w:ascii="Roboto" w:eastAsia="Times New Roman" w:hAnsi="Roboto" w:cs="Times New Roman"/>
            <w:color w:val="337AB7"/>
            <w:sz w:val="21"/>
            <w:szCs w:val="21"/>
            <w:bdr w:val="none" w:sz="0" w:space="0" w:color="auto" w:frame="1"/>
            <w:lang w:eastAsia="ru-RU"/>
          </w:rPr>
          <w:t>http://www.ege.ru</w:t>
        </w:r>
      </w:hyperlink>
    </w:p>
    <w:p w:rsidR="00F84384" w:rsidRDefault="00F84384"/>
    <w:sectPr w:rsidR="00F84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D7708"/>
    <w:multiLevelType w:val="multilevel"/>
    <w:tmpl w:val="76003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061046"/>
    <w:multiLevelType w:val="multilevel"/>
    <w:tmpl w:val="1BA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4B57F9"/>
    <w:multiLevelType w:val="multilevel"/>
    <w:tmpl w:val="77381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C86177C"/>
    <w:multiLevelType w:val="multilevel"/>
    <w:tmpl w:val="4FF4B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60714F"/>
    <w:multiLevelType w:val="multilevel"/>
    <w:tmpl w:val="7F02D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CD14EC8"/>
    <w:multiLevelType w:val="multilevel"/>
    <w:tmpl w:val="0FD4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DC10EC"/>
    <w:multiLevelType w:val="multilevel"/>
    <w:tmpl w:val="DD14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393"/>
    <w:rsid w:val="00524393"/>
    <w:rsid w:val="00F8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B4491-713C-4A1A-8B91-17E260AE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243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439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43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24393"/>
    <w:rPr>
      <w:b/>
      <w:bCs/>
    </w:rPr>
  </w:style>
  <w:style w:type="character" w:styleId="a5">
    <w:name w:val="Hyperlink"/>
    <w:basedOn w:val="a0"/>
    <w:uiPriority w:val="99"/>
    <w:unhideWhenUsed/>
    <w:rsid w:val="00524393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5243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Emphasis"/>
    <w:basedOn w:val="a0"/>
    <w:uiPriority w:val="20"/>
    <w:qFormat/>
    <w:rsid w:val="00524393"/>
    <w:rPr>
      <w:i/>
      <w:iCs/>
    </w:rPr>
  </w:style>
  <w:style w:type="character" w:styleId="HTML">
    <w:name w:val="HTML Cite"/>
    <w:basedOn w:val="a0"/>
    <w:uiPriority w:val="99"/>
    <w:semiHidden/>
    <w:unhideWhenUsed/>
    <w:rsid w:val="00524393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524393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1308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1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indow.edu.ru/" TargetMode="External"/><Relationship Id="rId18" Type="http://schemas.openxmlformats.org/officeDocument/2006/relationships/hyperlink" Target="http://www.fipi.ru/" TargetMode="External"/><Relationship Id="rId26" Type="http://schemas.openxmlformats.org/officeDocument/2006/relationships/hyperlink" Target="http://www.fio.ru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www.yaklass.ru/" TargetMode="External"/><Relationship Id="rId34" Type="http://schemas.openxmlformats.org/officeDocument/2006/relationships/hyperlink" Target="http://www.ug.ru/" TargetMode="External"/><Relationship Id="rId7" Type="http://schemas.openxmlformats.org/officeDocument/2006/relationships/hyperlink" Target="http://rgups.ru/site/assets/files/37547/instruktciia_polucheniia_dopmateriala.pdf" TargetMode="External"/><Relationship Id="rId12" Type="http://schemas.openxmlformats.org/officeDocument/2006/relationships/hyperlink" Target="http://school-collection.edu.ru/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://www.it-n.ru/" TargetMode="External"/><Relationship Id="rId33" Type="http://schemas.openxmlformats.org/officeDocument/2006/relationships/hyperlink" Target="http://www.rosolymp.ru/" TargetMode="External"/><Relationship Id="rId38" Type="http://schemas.openxmlformats.org/officeDocument/2006/relationships/hyperlink" Target="http://www.ege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fcior.edu.ru/" TargetMode="External"/><Relationship Id="rId20" Type="http://schemas.openxmlformats.org/officeDocument/2006/relationships/hyperlink" Target="https://archive.ph/catalog.iot.ru" TargetMode="External"/><Relationship Id="rId29" Type="http://schemas.openxmlformats.org/officeDocument/2006/relationships/hyperlink" Target="http://www.teachpro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gups.ru/site/assets/files/37547/instruktcii_ispol_zovaniia_onlain_platform.pdf" TargetMode="External"/><Relationship Id="rId11" Type="http://schemas.openxmlformats.org/officeDocument/2006/relationships/hyperlink" Target="https://edu.gov.ru/" TargetMode="External"/><Relationship Id="rId24" Type="http://schemas.openxmlformats.org/officeDocument/2006/relationships/hyperlink" Target="http://www.edu.ru/" TargetMode="External"/><Relationship Id="rId32" Type="http://schemas.openxmlformats.org/officeDocument/2006/relationships/hyperlink" Target="http://window.edu.ru/" TargetMode="External"/><Relationship Id="rId37" Type="http://schemas.openxmlformats.org/officeDocument/2006/relationships/hyperlink" Target="http://www.ege.edu.ru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rgups.ru/education/litcei/distantcionnoe-obuchenie/organizatciia-distantcionnogo-obucheniia/" TargetMode="External"/><Relationship Id="rId15" Type="http://schemas.openxmlformats.org/officeDocument/2006/relationships/hyperlink" Target="http://www.ege.edu.ru/" TargetMode="External"/><Relationship Id="rId23" Type="http://schemas.openxmlformats.org/officeDocument/2006/relationships/hyperlink" Target="https://edu.gov.ru/" TargetMode="External"/><Relationship Id="rId28" Type="http://schemas.openxmlformats.org/officeDocument/2006/relationships/hyperlink" Target="http://www.vschool.km/ru" TargetMode="External"/><Relationship Id="rId36" Type="http://schemas.openxmlformats.org/officeDocument/2006/relationships/hyperlink" Target="http://www.courier.com.ru/" TargetMode="External"/><Relationship Id="rId10" Type="http://schemas.openxmlformats.org/officeDocument/2006/relationships/hyperlink" Target="https://minjust.consultant.ru/documents/36757" TargetMode="External"/><Relationship Id="rId19" Type="http://schemas.openxmlformats.org/officeDocument/2006/relationships/hyperlink" Target="http://standart.edu.ru/" TargetMode="External"/><Relationship Id="rId31" Type="http://schemas.openxmlformats.org/officeDocument/2006/relationships/hyperlink" Target="http://www.edunews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s://old.sberclass.ru/for-school" TargetMode="External"/><Relationship Id="rId27" Type="http://schemas.openxmlformats.org/officeDocument/2006/relationships/hyperlink" Target="http://www.eidos.ru/" TargetMode="External"/><Relationship Id="rId30" Type="http://schemas.openxmlformats.org/officeDocument/2006/relationships/hyperlink" Target="http://www.college.ru/" TargetMode="External"/><Relationship Id="rId35" Type="http://schemas.openxmlformats.org/officeDocument/2006/relationships/hyperlink" Target="http://www.1september.ru/" TargetMode="External"/><Relationship Id="rId8" Type="http://schemas.openxmlformats.org/officeDocument/2006/relationships/hyperlink" Target="https://rostov-gorod.ru/administration/structure/the-municipal-institutions-and-enterprises/iaco/action/distantsionnoe-obuchenie/normativnye-dokumenty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1414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2021-09-28T09:44:00Z</dcterms:created>
  <dcterms:modified xsi:type="dcterms:W3CDTF">2021-09-28T09:52:00Z</dcterms:modified>
</cp:coreProperties>
</file>