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1C" w:rsidRDefault="006D661C" w:rsidP="003A05C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6D661C" w:rsidRDefault="006D661C" w:rsidP="003A05C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3A05CC" w:rsidRPr="003A05CC" w:rsidRDefault="003A05CC" w:rsidP="003A05CC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3A05CC">
        <w:rPr>
          <w:rFonts w:ascii="Times New Roman" w:hAnsi="Times New Roman"/>
          <w:b/>
          <w:sz w:val="52"/>
          <w:szCs w:val="52"/>
        </w:rPr>
        <w:t>СОГЛАШЕНИЕ</w:t>
      </w:r>
    </w:p>
    <w:p w:rsidR="003A05CC" w:rsidRDefault="003A05CC" w:rsidP="003A05C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F1" w:rsidRDefault="003A05CC" w:rsidP="00060EF1">
      <w:pPr>
        <w:jc w:val="center"/>
        <w:rPr>
          <w:sz w:val="36"/>
          <w:szCs w:val="36"/>
        </w:rPr>
      </w:pPr>
      <w:r w:rsidRPr="00265766">
        <w:rPr>
          <w:sz w:val="36"/>
          <w:szCs w:val="36"/>
        </w:rPr>
        <w:t xml:space="preserve">о внесении изменений и дополнений  в коллективный договор </w:t>
      </w:r>
      <w:r w:rsidR="002E5FEF" w:rsidRPr="00A339A8">
        <w:rPr>
          <w:sz w:val="36"/>
          <w:szCs w:val="36"/>
        </w:rPr>
        <w:t>муниципального бюджетного</w:t>
      </w:r>
      <w:r w:rsidRPr="00A339A8">
        <w:rPr>
          <w:sz w:val="36"/>
          <w:szCs w:val="36"/>
        </w:rPr>
        <w:t xml:space="preserve"> дошкольного образовательного учреждения</w:t>
      </w:r>
    </w:p>
    <w:p w:rsidR="00060EF1" w:rsidRDefault="003A05CC" w:rsidP="00060EF1">
      <w:pPr>
        <w:jc w:val="center"/>
        <w:rPr>
          <w:sz w:val="36"/>
          <w:szCs w:val="36"/>
        </w:rPr>
      </w:pPr>
      <w:r w:rsidRPr="00A339A8">
        <w:rPr>
          <w:sz w:val="36"/>
          <w:szCs w:val="36"/>
        </w:rPr>
        <w:t xml:space="preserve"> «</w:t>
      </w:r>
      <w:r w:rsidR="002E5FEF" w:rsidRPr="00A339A8">
        <w:rPr>
          <w:sz w:val="36"/>
          <w:szCs w:val="36"/>
        </w:rPr>
        <w:t xml:space="preserve">Центр развития </w:t>
      </w:r>
      <w:proofErr w:type="spellStart"/>
      <w:proofErr w:type="gramStart"/>
      <w:r w:rsidR="002E5FEF" w:rsidRPr="00A339A8">
        <w:rPr>
          <w:sz w:val="36"/>
          <w:szCs w:val="36"/>
        </w:rPr>
        <w:t>ребенка-д</w:t>
      </w:r>
      <w:r w:rsidRPr="00A339A8">
        <w:rPr>
          <w:sz w:val="36"/>
          <w:szCs w:val="36"/>
        </w:rPr>
        <w:t>етский</w:t>
      </w:r>
      <w:proofErr w:type="spellEnd"/>
      <w:proofErr w:type="gramEnd"/>
      <w:r w:rsidRPr="00A339A8">
        <w:rPr>
          <w:sz w:val="36"/>
          <w:szCs w:val="36"/>
        </w:rPr>
        <w:t xml:space="preserve"> сад</w:t>
      </w:r>
      <w:r w:rsidR="00204C25" w:rsidRPr="00A339A8">
        <w:rPr>
          <w:sz w:val="36"/>
          <w:szCs w:val="36"/>
        </w:rPr>
        <w:t xml:space="preserve"> </w:t>
      </w:r>
      <w:r w:rsidR="002E5FEF" w:rsidRPr="00A339A8">
        <w:rPr>
          <w:sz w:val="36"/>
          <w:szCs w:val="36"/>
        </w:rPr>
        <w:t>№90 «Подсолнушек</w:t>
      </w:r>
      <w:r w:rsidR="00204C25" w:rsidRPr="00A339A8">
        <w:rPr>
          <w:sz w:val="36"/>
          <w:szCs w:val="36"/>
        </w:rPr>
        <w:t xml:space="preserve">» Нижнекамского муниципального района </w:t>
      </w:r>
    </w:p>
    <w:p w:rsidR="002E5FEF" w:rsidRPr="00060EF1" w:rsidRDefault="00204C25" w:rsidP="00060EF1">
      <w:pPr>
        <w:jc w:val="center"/>
        <w:rPr>
          <w:sz w:val="36"/>
          <w:szCs w:val="36"/>
        </w:rPr>
      </w:pPr>
      <w:r w:rsidRPr="00A339A8">
        <w:rPr>
          <w:sz w:val="36"/>
          <w:szCs w:val="36"/>
        </w:rPr>
        <w:t>Республики Татарстан</w:t>
      </w:r>
      <w:r w:rsidRPr="00520C14">
        <w:rPr>
          <w:color w:val="FF0000"/>
          <w:sz w:val="36"/>
          <w:szCs w:val="36"/>
        </w:rPr>
        <w:t xml:space="preserve"> </w:t>
      </w:r>
    </w:p>
    <w:p w:rsidR="00060EF1" w:rsidRDefault="00060EF1" w:rsidP="00060EF1">
      <w:pPr>
        <w:jc w:val="center"/>
        <w:rPr>
          <w:sz w:val="36"/>
          <w:szCs w:val="36"/>
        </w:rPr>
      </w:pPr>
    </w:p>
    <w:p w:rsidR="003A05CC" w:rsidRPr="00265766" w:rsidRDefault="00E94F43" w:rsidP="00060EF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2017-2020</w:t>
      </w:r>
      <w:r w:rsidR="003A05CC" w:rsidRPr="00265766">
        <w:rPr>
          <w:sz w:val="36"/>
          <w:szCs w:val="36"/>
        </w:rPr>
        <w:t xml:space="preserve"> годы.</w:t>
      </w:r>
    </w:p>
    <w:p w:rsidR="006D661C" w:rsidRDefault="006D661C" w:rsidP="00265766">
      <w:pPr>
        <w:pStyle w:val="a3"/>
        <w:rPr>
          <w:rFonts w:ascii="Times New Roman" w:hAnsi="Times New Roman"/>
          <w:sz w:val="26"/>
          <w:szCs w:val="26"/>
        </w:rPr>
      </w:pPr>
    </w:p>
    <w:p w:rsidR="006D661C" w:rsidRDefault="006D661C" w:rsidP="003A05C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D661C" w:rsidRDefault="006D661C" w:rsidP="003A05C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A05CC" w:rsidRDefault="003A05CC" w:rsidP="003A05CC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Соглашение о внесение изменений и дополнений прошло уведомительную регистрацию в органе по труду </w:t>
      </w:r>
      <w:r w:rsidRPr="003A05CC">
        <w:rPr>
          <w:rFonts w:ascii="Times New Roman" w:hAnsi="Times New Roman"/>
          <w:sz w:val="26"/>
          <w:szCs w:val="26"/>
          <w:u w:val="single"/>
        </w:rPr>
        <w:t>ГКУ «Центр занятости населения г.Нижнекамска»</w:t>
      </w:r>
    </w:p>
    <w:p w:rsidR="003A05CC" w:rsidRDefault="003A05CC" w:rsidP="003A05C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265766" w:rsidRDefault="00265766" w:rsidP="00265766">
      <w:pPr>
        <w:pStyle w:val="a3"/>
        <w:rPr>
          <w:rFonts w:ascii="Times New Roman" w:hAnsi="Times New Roman"/>
          <w:sz w:val="26"/>
          <w:szCs w:val="26"/>
        </w:rPr>
      </w:pPr>
    </w:p>
    <w:p w:rsidR="003A05CC" w:rsidRDefault="003A05CC" w:rsidP="003A05CC">
      <w:pPr>
        <w:pStyle w:val="a3"/>
        <w:rPr>
          <w:rFonts w:ascii="Times New Roman" w:hAnsi="Times New Roman"/>
          <w:sz w:val="26"/>
          <w:szCs w:val="26"/>
        </w:rPr>
      </w:pPr>
      <w:r w:rsidRPr="003A05CC">
        <w:rPr>
          <w:rFonts w:ascii="Times New Roman" w:hAnsi="Times New Roman"/>
          <w:sz w:val="26"/>
          <w:szCs w:val="26"/>
        </w:rPr>
        <w:t>Регистрационный номер №</w:t>
      </w:r>
      <w:r>
        <w:rPr>
          <w:rFonts w:ascii="Times New Roman" w:hAnsi="Times New Roman"/>
          <w:sz w:val="26"/>
          <w:szCs w:val="26"/>
        </w:rPr>
        <w:t>_____   от «</w:t>
      </w:r>
      <w:r w:rsidR="00265766">
        <w:rPr>
          <w:rFonts w:ascii="Times New Roman" w:hAnsi="Times New Roman"/>
          <w:sz w:val="26"/>
          <w:szCs w:val="26"/>
        </w:rPr>
        <w:t xml:space="preserve"> ____»  ___________________ 201 </w:t>
      </w:r>
      <w:r>
        <w:rPr>
          <w:rFonts w:ascii="Times New Roman" w:hAnsi="Times New Roman"/>
          <w:sz w:val="26"/>
          <w:szCs w:val="26"/>
        </w:rPr>
        <w:t xml:space="preserve"> года. </w:t>
      </w:r>
    </w:p>
    <w:p w:rsidR="003A05CC" w:rsidRDefault="003A05CC" w:rsidP="003A05CC">
      <w:pPr>
        <w:pStyle w:val="a3"/>
        <w:rPr>
          <w:rFonts w:ascii="Times New Roman" w:hAnsi="Times New Roman"/>
          <w:sz w:val="26"/>
          <w:szCs w:val="26"/>
        </w:rPr>
      </w:pPr>
    </w:p>
    <w:p w:rsidR="003A05CC" w:rsidRDefault="003A05CC" w:rsidP="003A05C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 __________________________________________________________________</w:t>
      </w:r>
    </w:p>
    <w:p w:rsidR="003A05CC" w:rsidRDefault="000F1CE6" w:rsidP="003A05CC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3A05CC">
        <w:rPr>
          <w:rFonts w:ascii="Times New Roman" w:hAnsi="Times New Roman"/>
          <w:sz w:val="18"/>
          <w:szCs w:val="18"/>
        </w:rPr>
        <w:t xml:space="preserve"> (роспись)                                                                       </w:t>
      </w:r>
      <w:proofErr w:type="gramStart"/>
      <w:r w:rsidR="003A05CC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3A05CC">
        <w:rPr>
          <w:rFonts w:ascii="Times New Roman" w:hAnsi="Times New Roman"/>
          <w:sz w:val="18"/>
          <w:szCs w:val="18"/>
        </w:rPr>
        <w:t>ФИО, должность)</w:t>
      </w:r>
    </w:p>
    <w:p w:rsidR="000F1CE6" w:rsidRDefault="000F1CE6" w:rsidP="003A05CC">
      <w:pPr>
        <w:pStyle w:val="a3"/>
        <w:rPr>
          <w:rFonts w:ascii="Times New Roman" w:hAnsi="Times New Roman"/>
          <w:sz w:val="18"/>
          <w:szCs w:val="18"/>
        </w:rPr>
      </w:pPr>
    </w:p>
    <w:p w:rsidR="000F1CE6" w:rsidRDefault="000F1CE6" w:rsidP="003A05CC">
      <w:pPr>
        <w:pStyle w:val="a3"/>
        <w:rPr>
          <w:rFonts w:ascii="Times New Roman" w:hAnsi="Times New Roman"/>
          <w:sz w:val="18"/>
          <w:szCs w:val="18"/>
        </w:rPr>
      </w:pPr>
    </w:p>
    <w:p w:rsidR="000F1CE6" w:rsidRDefault="00C34091" w:rsidP="003A05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</w:t>
      </w:r>
      <w:r w:rsidR="000F1CE6">
        <w:rPr>
          <w:rFonts w:ascii="Times New Roman" w:hAnsi="Times New Roman"/>
          <w:sz w:val="28"/>
          <w:szCs w:val="28"/>
        </w:rPr>
        <w:t>ижнекамской городской профсоюзной организации работников дошкольного образования:</w:t>
      </w:r>
    </w:p>
    <w:p w:rsidR="000F1CE6" w:rsidRDefault="000F1CE6" w:rsidP="003A05CC">
      <w:pPr>
        <w:pStyle w:val="a3"/>
        <w:rPr>
          <w:rFonts w:ascii="Times New Roman" w:hAnsi="Times New Roman"/>
          <w:sz w:val="28"/>
          <w:szCs w:val="28"/>
        </w:rPr>
      </w:pPr>
    </w:p>
    <w:p w:rsidR="000F1CE6" w:rsidRDefault="000F1CE6" w:rsidP="000F1CE6">
      <w:pPr>
        <w:pStyle w:val="a3"/>
        <w:rPr>
          <w:rFonts w:ascii="Times New Roman" w:hAnsi="Times New Roman"/>
          <w:sz w:val="26"/>
          <w:szCs w:val="26"/>
        </w:rPr>
      </w:pPr>
      <w:r w:rsidRPr="003A05CC">
        <w:rPr>
          <w:rFonts w:ascii="Times New Roman" w:hAnsi="Times New Roman"/>
          <w:sz w:val="26"/>
          <w:szCs w:val="26"/>
        </w:rPr>
        <w:t>Регистрационный номер №</w:t>
      </w:r>
      <w:r>
        <w:rPr>
          <w:rFonts w:ascii="Times New Roman" w:hAnsi="Times New Roman"/>
          <w:sz w:val="26"/>
          <w:szCs w:val="26"/>
        </w:rPr>
        <w:t xml:space="preserve">_____   от « ____»  ___________________ 201  года. </w:t>
      </w:r>
    </w:p>
    <w:p w:rsidR="000F1CE6" w:rsidRDefault="000F1CE6" w:rsidP="003A05CC">
      <w:pPr>
        <w:pStyle w:val="a3"/>
        <w:rPr>
          <w:rFonts w:ascii="Times New Roman" w:hAnsi="Times New Roman"/>
          <w:sz w:val="28"/>
          <w:szCs w:val="28"/>
        </w:rPr>
      </w:pPr>
    </w:p>
    <w:p w:rsidR="000F1CE6" w:rsidRDefault="000F1CE6" w:rsidP="000F1C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 __________________________________________________________________</w:t>
      </w:r>
    </w:p>
    <w:p w:rsidR="000F1CE6" w:rsidRDefault="000F1CE6" w:rsidP="000F1CE6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(роспись)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ФИО, должность)</w:t>
      </w:r>
    </w:p>
    <w:p w:rsidR="000F1CE6" w:rsidRDefault="000F1CE6" w:rsidP="000F1CE6">
      <w:pPr>
        <w:pStyle w:val="a3"/>
        <w:rPr>
          <w:rFonts w:ascii="Times New Roman" w:hAnsi="Times New Roman"/>
          <w:sz w:val="18"/>
          <w:szCs w:val="18"/>
        </w:rPr>
      </w:pPr>
    </w:p>
    <w:p w:rsidR="006D661C" w:rsidRDefault="006D661C" w:rsidP="003A05CC">
      <w:pPr>
        <w:pStyle w:val="a3"/>
        <w:rPr>
          <w:rFonts w:ascii="Times New Roman" w:hAnsi="Times New Roman"/>
          <w:sz w:val="18"/>
          <w:szCs w:val="18"/>
        </w:rPr>
      </w:pPr>
    </w:p>
    <w:p w:rsidR="006D661C" w:rsidRDefault="006D661C" w:rsidP="003A05CC">
      <w:pPr>
        <w:pStyle w:val="a3"/>
        <w:rPr>
          <w:rFonts w:ascii="Times New Roman" w:hAnsi="Times New Roman"/>
          <w:sz w:val="18"/>
          <w:szCs w:val="18"/>
        </w:rPr>
      </w:pPr>
    </w:p>
    <w:p w:rsidR="00E94F43" w:rsidRPr="00A339A8" w:rsidRDefault="00EA4586" w:rsidP="003A05CC">
      <w:pPr>
        <w:pStyle w:val="a3"/>
        <w:rPr>
          <w:rFonts w:ascii="Times New Roman" w:hAnsi="Times New Roman"/>
          <w:sz w:val="28"/>
          <w:szCs w:val="28"/>
        </w:rPr>
      </w:pPr>
      <w:r w:rsidRPr="00A339A8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204C25" w:rsidRPr="00A339A8">
        <w:rPr>
          <w:rFonts w:ascii="Times New Roman" w:hAnsi="Times New Roman"/>
          <w:sz w:val="28"/>
          <w:szCs w:val="28"/>
        </w:rPr>
        <w:t xml:space="preserve">423584, РТ, г. Нижнекамск, ул. </w:t>
      </w:r>
      <w:r w:rsidR="002E5FEF" w:rsidRPr="00A339A8">
        <w:rPr>
          <w:rFonts w:ascii="Times New Roman" w:hAnsi="Times New Roman"/>
          <w:sz w:val="28"/>
          <w:szCs w:val="28"/>
        </w:rPr>
        <w:t>Рифката  Гайнуллина,12</w:t>
      </w:r>
    </w:p>
    <w:p w:rsidR="00E94F43" w:rsidRPr="00A339A8" w:rsidRDefault="003A05CC" w:rsidP="003A05CC">
      <w:pPr>
        <w:pStyle w:val="a3"/>
        <w:rPr>
          <w:sz w:val="28"/>
          <w:szCs w:val="28"/>
        </w:rPr>
      </w:pPr>
      <w:r w:rsidRPr="00A339A8"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 w:rsidR="002E5FEF" w:rsidRPr="00A339A8">
        <w:rPr>
          <w:rFonts w:ascii="Times New Roman" w:hAnsi="Times New Roman"/>
          <w:sz w:val="28"/>
          <w:szCs w:val="28"/>
          <w:lang w:val="en-US"/>
        </w:rPr>
        <w:t>mbdou</w:t>
      </w:r>
      <w:proofErr w:type="spellEnd"/>
      <w:r w:rsidR="002E5FEF" w:rsidRPr="00A339A8">
        <w:rPr>
          <w:rFonts w:ascii="Times New Roman" w:hAnsi="Times New Roman"/>
          <w:sz w:val="28"/>
          <w:szCs w:val="28"/>
        </w:rPr>
        <w:t>9011</w:t>
      </w:r>
      <w:r w:rsidR="00204C25" w:rsidRPr="00A339A8">
        <w:rPr>
          <w:rFonts w:ascii="Times New Roman" w:hAnsi="Times New Roman"/>
          <w:sz w:val="28"/>
          <w:szCs w:val="28"/>
        </w:rPr>
        <w:t>@</w:t>
      </w:r>
      <w:r w:rsidR="00204C25" w:rsidRPr="00A339A8">
        <w:rPr>
          <w:rFonts w:ascii="Times New Roman" w:hAnsi="Times New Roman"/>
          <w:sz w:val="28"/>
          <w:szCs w:val="28"/>
          <w:lang w:val="en-US"/>
        </w:rPr>
        <w:t>mail</w:t>
      </w:r>
      <w:r w:rsidR="00204C25" w:rsidRPr="00A339A8">
        <w:rPr>
          <w:rFonts w:ascii="Times New Roman" w:hAnsi="Times New Roman"/>
          <w:sz w:val="28"/>
          <w:szCs w:val="28"/>
        </w:rPr>
        <w:t>.</w:t>
      </w:r>
      <w:proofErr w:type="spellStart"/>
      <w:r w:rsidR="00204C25" w:rsidRPr="00A339A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05CC" w:rsidRPr="00A339A8" w:rsidRDefault="00EA4586" w:rsidP="003A05CC">
      <w:pPr>
        <w:pStyle w:val="a3"/>
        <w:rPr>
          <w:rFonts w:ascii="Times New Roman" w:hAnsi="Times New Roman"/>
          <w:sz w:val="28"/>
          <w:szCs w:val="28"/>
        </w:rPr>
      </w:pPr>
      <w:r w:rsidRPr="00A339A8">
        <w:rPr>
          <w:rFonts w:ascii="Times New Roman" w:hAnsi="Times New Roman"/>
          <w:sz w:val="28"/>
          <w:szCs w:val="28"/>
        </w:rPr>
        <w:t xml:space="preserve">Телефон: 8(8555) </w:t>
      </w:r>
      <w:r w:rsidR="002E5FEF" w:rsidRPr="00A339A8">
        <w:rPr>
          <w:rFonts w:ascii="Times New Roman" w:hAnsi="Times New Roman"/>
          <w:sz w:val="28"/>
          <w:szCs w:val="28"/>
        </w:rPr>
        <w:t>47-90-05,47-90-06</w:t>
      </w:r>
    </w:p>
    <w:p w:rsidR="003A05CC" w:rsidRDefault="003A05CC" w:rsidP="003A05CC">
      <w:pPr>
        <w:pStyle w:val="a3"/>
        <w:rPr>
          <w:rFonts w:ascii="Times New Roman" w:hAnsi="Times New Roman"/>
          <w:sz w:val="28"/>
          <w:szCs w:val="28"/>
        </w:rPr>
      </w:pPr>
    </w:p>
    <w:p w:rsidR="00060EF1" w:rsidRPr="006D661C" w:rsidRDefault="00060EF1" w:rsidP="003A05CC">
      <w:pPr>
        <w:pStyle w:val="a3"/>
        <w:rPr>
          <w:rFonts w:ascii="Times New Roman" w:hAnsi="Times New Roman"/>
          <w:sz w:val="28"/>
          <w:szCs w:val="28"/>
        </w:rPr>
      </w:pPr>
    </w:p>
    <w:p w:rsidR="003A05CC" w:rsidRPr="006D661C" w:rsidRDefault="003A05CC" w:rsidP="003A05CC">
      <w:pPr>
        <w:pStyle w:val="a3"/>
        <w:rPr>
          <w:rFonts w:ascii="Times New Roman" w:hAnsi="Times New Roman"/>
          <w:sz w:val="28"/>
          <w:szCs w:val="28"/>
        </w:rPr>
      </w:pPr>
    </w:p>
    <w:p w:rsidR="006D661C" w:rsidRDefault="003A05CC" w:rsidP="006D66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661C">
        <w:rPr>
          <w:rFonts w:ascii="Times New Roman" w:hAnsi="Times New Roman"/>
          <w:sz w:val="28"/>
          <w:szCs w:val="28"/>
        </w:rPr>
        <w:t xml:space="preserve">Нижнекамск </w:t>
      </w:r>
    </w:p>
    <w:p w:rsidR="00265766" w:rsidRDefault="00204C25" w:rsidP="003A13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="00855737">
        <w:rPr>
          <w:rFonts w:ascii="Times New Roman" w:hAnsi="Times New Roman"/>
          <w:sz w:val="28"/>
          <w:szCs w:val="28"/>
        </w:rPr>
        <w:t>г.</w:t>
      </w:r>
    </w:p>
    <w:p w:rsidR="00060EF1" w:rsidRDefault="00060EF1" w:rsidP="003A13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F1" w:rsidRPr="003A1392" w:rsidRDefault="00060EF1" w:rsidP="003A13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4F43" w:rsidRDefault="00E94F43" w:rsidP="006D661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D661C" w:rsidRPr="009F4CAB" w:rsidRDefault="006D661C" w:rsidP="006D661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F4CAB">
        <w:rPr>
          <w:rFonts w:ascii="Times New Roman" w:hAnsi="Times New Roman"/>
          <w:b/>
          <w:sz w:val="25"/>
          <w:szCs w:val="25"/>
        </w:rPr>
        <w:t>СОГЛАШЕНИЕ</w:t>
      </w:r>
    </w:p>
    <w:p w:rsidR="009F4CAB" w:rsidRPr="009F4CAB" w:rsidRDefault="009F4CAB" w:rsidP="006D661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9F4CAB" w:rsidRPr="009F4CAB" w:rsidRDefault="00204C25" w:rsidP="002E5FEF">
      <w:pPr>
        <w:pStyle w:val="a7"/>
        <w:jc w:val="center"/>
        <w:rPr>
          <w:sz w:val="25"/>
          <w:szCs w:val="25"/>
        </w:rPr>
      </w:pPr>
      <w:r w:rsidRPr="009F4CAB">
        <w:rPr>
          <w:sz w:val="25"/>
          <w:szCs w:val="25"/>
        </w:rPr>
        <w:t xml:space="preserve">о внесении изменений и дополнений  в коллективный договор </w:t>
      </w:r>
      <w:r w:rsidR="002E5FEF" w:rsidRPr="009F4CAB">
        <w:rPr>
          <w:sz w:val="25"/>
          <w:szCs w:val="25"/>
        </w:rPr>
        <w:t xml:space="preserve">муниципального бюджетного дошкольного образовательного учреждения </w:t>
      </w:r>
    </w:p>
    <w:p w:rsidR="009F4CAB" w:rsidRPr="009F4CAB" w:rsidRDefault="002E5FEF" w:rsidP="002E5FEF">
      <w:pPr>
        <w:pStyle w:val="a7"/>
        <w:jc w:val="center"/>
        <w:rPr>
          <w:sz w:val="25"/>
          <w:szCs w:val="25"/>
        </w:rPr>
      </w:pPr>
      <w:r w:rsidRPr="009F4CAB">
        <w:rPr>
          <w:sz w:val="25"/>
          <w:szCs w:val="25"/>
        </w:rPr>
        <w:t xml:space="preserve">«Центр развития </w:t>
      </w:r>
      <w:proofErr w:type="spellStart"/>
      <w:proofErr w:type="gramStart"/>
      <w:r w:rsidRPr="009F4CAB">
        <w:rPr>
          <w:sz w:val="25"/>
          <w:szCs w:val="25"/>
        </w:rPr>
        <w:t>ребенка-детский</w:t>
      </w:r>
      <w:proofErr w:type="spellEnd"/>
      <w:proofErr w:type="gramEnd"/>
      <w:r w:rsidRPr="009F4CAB">
        <w:rPr>
          <w:sz w:val="25"/>
          <w:szCs w:val="25"/>
        </w:rPr>
        <w:t xml:space="preserve"> сад №90 «Подсолнушек» </w:t>
      </w:r>
    </w:p>
    <w:p w:rsidR="002E5FEF" w:rsidRPr="009F4CAB" w:rsidRDefault="002E5FEF" w:rsidP="002E5FEF">
      <w:pPr>
        <w:pStyle w:val="a7"/>
        <w:jc w:val="center"/>
        <w:rPr>
          <w:sz w:val="25"/>
          <w:szCs w:val="25"/>
        </w:rPr>
      </w:pPr>
      <w:r w:rsidRPr="009F4CAB">
        <w:rPr>
          <w:sz w:val="25"/>
          <w:szCs w:val="25"/>
        </w:rPr>
        <w:t xml:space="preserve">Нижнекамского муниципального района Республики Татарстан </w:t>
      </w:r>
    </w:p>
    <w:p w:rsidR="00204C25" w:rsidRPr="009F4CAB" w:rsidRDefault="00204C25" w:rsidP="00204C25">
      <w:pPr>
        <w:spacing w:before="100" w:beforeAutospacing="1" w:after="100" w:afterAutospacing="1"/>
        <w:jc w:val="center"/>
        <w:rPr>
          <w:sz w:val="25"/>
          <w:szCs w:val="25"/>
        </w:rPr>
      </w:pPr>
      <w:r w:rsidRPr="009F4CAB">
        <w:rPr>
          <w:color w:val="FF0000"/>
          <w:sz w:val="25"/>
          <w:szCs w:val="25"/>
        </w:rPr>
        <w:t xml:space="preserve"> </w:t>
      </w:r>
      <w:r w:rsidRPr="009F4CAB">
        <w:rPr>
          <w:sz w:val="25"/>
          <w:szCs w:val="25"/>
        </w:rPr>
        <w:t>на 2017-2020 годы.</w:t>
      </w:r>
    </w:p>
    <w:p w:rsidR="006D661C" w:rsidRPr="009F4CAB" w:rsidRDefault="006D661C" w:rsidP="006D661C">
      <w:pPr>
        <w:pStyle w:val="a3"/>
        <w:rPr>
          <w:rFonts w:ascii="Times New Roman" w:hAnsi="Times New Roman"/>
          <w:sz w:val="25"/>
          <w:szCs w:val="25"/>
        </w:rPr>
      </w:pPr>
    </w:p>
    <w:p w:rsidR="00E94F43" w:rsidRPr="009F4CAB" w:rsidRDefault="002E5FEF" w:rsidP="002E5FEF">
      <w:pPr>
        <w:pStyle w:val="a3"/>
        <w:ind w:right="-143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 xml:space="preserve">          </w:t>
      </w:r>
      <w:r w:rsidR="006D661C" w:rsidRPr="009F4CAB">
        <w:rPr>
          <w:rFonts w:ascii="Times New Roman" w:hAnsi="Times New Roman"/>
          <w:sz w:val="25"/>
          <w:szCs w:val="25"/>
        </w:rPr>
        <w:t xml:space="preserve">Стороны договорились внести следующие изменения и дополнения </w:t>
      </w:r>
      <w:r w:rsidR="00204C25" w:rsidRPr="009F4CAB">
        <w:rPr>
          <w:rFonts w:ascii="Times New Roman" w:hAnsi="Times New Roman"/>
          <w:sz w:val="25"/>
          <w:szCs w:val="25"/>
        </w:rPr>
        <w:t xml:space="preserve">в </w:t>
      </w:r>
      <w:r w:rsidR="006D661C" w:rsidRPr="009F4CAB">
        <w:rPr>
          <w:rFonts w:ascii="Times New Roman" w:hAnsi="Times New Roman"/>
          <w:sz w:val="25"/>
          <w:szCs w:val="25"/>
        </w:rPr>
        <w:t xml:space="preserve">коллективный договор </w:t>
      </w:r>
      <w:r w:rsidRPr="009F4CAB">
        <w:rPr>
          <w:rFonts w:ascii="Times New Roman" w:hAnsi="Times New Roman"/>
          <w:sz w:val="25"/>
          <w:szCs w:val="25"/>
        </w:rPr>
        <w:t xml:space="preserve">муниципального бюджетного дошкольного образовательного учреждения «Центр развития </w:t>
      </w:r>
      <w:proofErr w:type="spellStart"/>
      <w:proofErr w:type="gramStart"/>
      <w:r w:rsidRPr="009F4CAB">
        <w:rPr>
          <w:rFonts w:ascii="Times New Roman" w:hAnsi="Times New Roman"/>
          <w:sz w:val="25"/>
          <w:szCs w:val="25"/>
        </w:rPr>
        <w:t>ребенка-детский</w:t>
      </w:r>
      <w:proofErr w:type="spellEnd"/>
      <w:proofErr w:type="gramEnd"/>
      <w:r w:rsidRPr="009F4CAB">
        <w:rPr>
          <w:rFonts w:ascii="Times New Roman" w:hAnsi="Times New Roman"/>
          <w:sz w:val="25"/>
          <w:szCs w:val="25"/>
        </w:rPr>
        <w:t xml:space="preserve"> сад №90 «Подсолнушек» Нижнекамского муниципального района Республики Татарстан </w:t>
      </w:r>
      <w:r w:rsidR="00204C25" w:rsidRPr="009F4CAB">
        <w:rPr>
          <w:rFonts w:ascii="Times New Roman" w:hAnsi="Times New Roman"/>
          <w:sz w:val="25"/>
          <w:szCs w:val="25"/>
        </w:rPr>
        <w:t>на 2017-2020 годы</w:t>
      </w:r>
      <w:r w:rsidR="005F4071" w:rsidRPr="009F4CAB">
        <w:rPr>
          <w:rFonts w:ascii="Times New Roman" w:hAnsi="Times New Roman"/>
          <w:sz w:val="25"/>
          <w:szCs w:val="25"/>
        </w:rPr>
        <w:t>:</w:t>
      </w:r>
    </w:p>
    <w:p w:rsidR="003A1392" w:rsidRPr="009F4CAB" w:rsidRDefault="003A1392" w:rsidP="00204C25">
      <w:pPr>
        <w:pStyle w:val="a3"/>
        <w:ind w:right="-143"/>
        <w:rPr>
          <w:rFonts w:ascii="Times New Roman" w:hAnsi="Times New Roman"/>
          <w:sz w:val="25"/>
          <w:szCs w:val="25"/>
        </w:rPr>
      </w:pP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9F4CAB">
        <w:rPr>
          <w:rFonts w:ascii="Times New Roman" w:hAnsi="Times New Roman"/>
          <w:b/>
          <w:sz w:val="25"/>
          <w:szCs w:val="25"/>
        </w:rPr>
        <w:t>В разделе «Общие положения»:</w:t>
      </w: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b/>
          <w:sz w:val="25"/>
          <w:szCs w:val="25"/>
        </w:rPr>
        <w:t xml:space="preserve">пункт </w:t>
      </w:r>
      <w:r w:rsidRPr="009F4CAB">
        <w:rPr>
          <w:rFonts w:ascii="Times New Roman" w:hAnsi="Times New Roman"/>
          <w:b/>
          <w:color w:val="000000"/>
          <w:sz w:val="25"/>
          <w:szCs w:val="25"/>
        </w:rPr>
        <w:t xml:space="preserve">1.1. изложить в следующей редакции: </w:t>
      </w:r>
      <w:proofErr w:type="gramStart"/>
      <w:r w:rsidRPr="009F4CAB">
        <w:rPr>
          <w:rFonts w:ascii="Times New Roman" w:hAnsi="Times New Roman"/>
          <w:b/>
          <w:color w:val="000000"/>
          <w:sz w:val="25"/>
          <w:szCs w:val="25"/>
        </w:rPr>
        <w:t>«</w:t>
      </w:r>
      <w:r w:rsidRPr="009F4CAB">
        <w:rPr>
          <w:rFonts w:ascii="Times New Roman" w:hAnsi="Times New Roman"/>
          <w:sz w:val="25"/>
          <w:szCs w:val="25"/>
        </w:rPr>
        <w:t>Настоящий коллективный договор заключен в соответствии с законодательством Российской Федерации и Республики Татарстан, Указом Президента Республики Татарстан от 17 ноября 2015 года № УП-1105 «О развитии социального партнерства в сфере труда в Республике Татарстан»,  Отраслевым Соглашением по организациям, находящимся в ведении Министерства образования и науки Российской Федерации на 2015-2017 годы, Республиканским Соглашением между Федерацией профсоюзов Республики Татарстан, Координационным советом объединений работодателей</w:t>
      </w:r>
      <w:proofErr w:type="gramEnd"/>
      <w:r w:rsidRPr="009F4CA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9F4CAB">
        <w:rPr>
          <w:rFonts w:ascii="Times New Roman" w:hAnsi="Times New Roman"/>
          <w:sz w:val="25"/>
          <w:szCs w:val="25"/>
        </w:rPr>
        <w:t>Республики Татарстан, Кабинетом Министров Республики Татарстан о проведении социальной политики и развития социального партнёрства на 2017-2018 годы, отраслевым Соглашением между Министерством образования и науки Республики Татарстан, Татарским республиканским комитетом профсоюза работников народного образования и науки на 2017-2019 годы, территориальным Соглашением между Управлением дошкольного образования Исполнительного комитета Нижнекамского муниципального района и Нижнекамской  городской  профсоюзной организацией  работников дошкольного образования на 2017-2019 гг</w:t>
      </w:r>
      <w:proofErr w:type="gramEnd"/>
      <w:r w:rsidRPr="009F4CAB">
        <w:rPr>
          <w:rFonts w:ascii="Times New Roman" w:hAnsi="Times New Roman"/>
          <w:sz w:val="25"/>
          <w:szCs w:val="25"/>
        </w:rPr>
        <w:t xml:space="preserve">.  </w:t>
      </w:r>
      <w:proofErr w:type="gramStart"/>
      <w:r w:rsidRPr="009F4CAB">
        <w:rPr>
          <w:rFonts w:ascii="Times New Roman" w:hAnsi="Times New Roman"/>
          <w:sz w:val="25"/>
          <w:szCs w:val="25"/>
        </w:rPr>
        <w:t xml:space="preserve">с целью определения согласованных позиций сторон по созданию необходимых трудовых и социально-экономических условий для работников </w:t>
      </w:r>
      <w:r w:rsidR="002E5FEF" w:rsidRPr="009F4CAB">
        <w:rPr>
          <w:rFonts w:ascii="Times New Roman" w:hAnsi="Times New Roman"/>
          <w:sz w:val="25"/>
          <w:szCs w:val="25"/>
        </w:rPr>
        <w:t xml:space="preserve">муниципального бюджетного дошкольного образовательного учреждения «Центр развития </w:t>
      </w:r>
      <w:proofErr w:type="spellStart"/>
      <w:r w:rsidR="002E5FEF" w:rsidRPr="009F4CAB">
        <w:rPr>
          <w:rFonts w:ascii="Times New Roman" w:hAnsi="Times New Roman"/>
          <w:sz w:val="25"/>
          <w:szCs w:val="25"/>
        </w:rPr>
        <w:t>ребенка-детский</w:t>
      </w:r>
      <w:proofErr w:type="spellEnd"/>
      <w:r w:rsidR="002E5FEF" w:rsidRPr="009F4CAB">
        <w:rPr>
          <w:rFonts w:ascii="Times New Roman" w:hAnsi="Times New Roman"/>
          <w:sz w:val="25"/>
          <w:szCs w:val="25"/>
        </w:rPr>
        <w:t xml:space="preserve"> сад №90 «Подсолнушек» Нижнекамского муниципального района Республики Татарстан </w:t>
      </w:r>
      <w:r w:rsidRPr="009F4CAB">
        <w:rPr>
          <w:rFonts w:ascii="Times New Roman" w:hAnsi="Times New Roman"/>
          <w:sz w:val="25"/>
          <w:szCs w:val="25"/>
        </w:rPr>
        <w:t xml:space="preserve"> (</w:t>
      </w:r>
      <w:r w:rsidR="00523CAA" w:rsidRPr="009F4CAB">
        <w:rPr>
          <w:rFonts w:ascii="Times New Roman" w:hAnsi="Times New Roman"/>
          <w:sz w:val="25"/>
          <w:szCs w:val="25"/>
        </w:rPr>
        <w:t>далее – МБДОУ «</w:t>
      </w:r>
      <w:proofErr w:type="spellStart"/>
      <w:r w:rsidR="00523CAA" w:rsidRPr="009F4CAB">
        <w:rPr>
          <w:rFonts w:ascii="Times New Roman" w:hAnsi="Times New Roman"/>
          <w:sz w:val="25"/>
          <w:szCs w:val="25"/>
        </w:rPr>
        <w:t>ЦРР-детский</w:t>
      </w:r>
      <w:proofErr w:type="spellEnd"/>
      <w:r w:rsidR="00523CAA" w:rsidRPr="009F4CAB">
        <w:rPr>
          <w:rFonts w:ascii="Times New Roman" w:hAnsi="Times New Roman"/>
          <w:sz w:val="25"/>
          <w:szCs w:val="25"/>
        </w:rPr>
        <w:t xml:space="preserve"> сад</w:t>
      </w:r>
      <w:r w:rsidR="00A339A8" w:rsidRPr="009F4CAB">
        <w:rPr>
          <w:rFonts w:ascii="Times New Roman" w:hAnsi="Times New Roman"/>
          <w:sz w:val="25"/>
          <w:szCs w:val="25"/>
        </w:rPr>
        <w:t xml:space="preserve"> </w:t>
      </w:r>
      <w:r w:rsidR="00523CAA" w:rsidRPr="009F4CAB">
        <w:rPr>
          <w:rFonts w:ascii="Times New Roman" w:hAnsi="Times New Roman"/>
          <w:sz w:val="25"/>
          <w:szCs w:val="25"/>
        </w:rPr>
        <w:t>№90 «Подсолнушек» НМР РТ</w:t>
      </w:r>
      <w:r w:rsidRPr="009F4CAB">
        <w:rPr>
          <w:rFonts w:ascii="Times New Roman" w:hAnsi="Times New Roman"/>
          <w:sz w:val="25"/>
          <w:szCs w:val="25"/>
        </w:rPr>
        <w:t xml:space="preserve">) и обеспечению стабильной и эффективной </w:t>
      </w:r>
      <w:r w:rsidR="00523CAA" w:rsidRPr="009F4CAB">
        <w:rPr>
          <w:rFonts w:ascii="Times New Roman" w:hAnsi="Times New Roman"/>
          <w:sz w:val="25"/>
          <w:szCs w:val="25"/>
        </w:rPr>
        <w:t xml:space="preserve">муниципального бюджетного дошкольного образовательного учреждения «Центр развития </w:t>
      </w:r>
      <w:proofErr w:type="spellStart"/>
      <w:r w:rsidR="00523CAA" w:rsidRPr="009F4CAB">
        <w:rPr>
          <w:rFonts w:ascii="Times New Roman" w:hAnsi="Times New Roman"/>
          <w:sz w:val="25"/>
          <w:szCs w:val="25"/>
        </w:rPr>
        <w:t>ребенка-детский</w:t>
      </w:r>
      <w:proofErr w:type="spellEnd"/>
      <w:r w:rsidR="00523CAA" w:rsidRPr="009F4CAB">
        <w:rPr>
          <w:rFonts w:ascii="Times New Roman" w:hAnsi="Times New Roman"/>
          <w:sz w:val="25"/>
          <w:szCs w:val="25"/>
        </w:rPr>
        <w:t xml:space="preserve"> сад </w:t>
      </w:r>
      <w:r w:rsidR="00A339A8" w:rsidRPr="009F4CAB">
        <w:rPr>
          <w:rFonts w:ascii="Times New Roman" w:hAnsi="Times New Roman"/>
          <w:sz w:val="25"/>
          <w:szCs w:val="25"/>
        </w:rPr>
        <w:t xml:space="preserve"> </w:t>
      </w:r>
      <w:r w:rsidR="00523CAA" w:rsidRPr="009F4CAB">
        <w:rPr>
          <w:rFonts w:ascii="Times New Roman" w:hAnsi="Times New Roman"/>
          <w:sz w:val="25"/>
          <w:szCs w:val="25"/>
        </w:rPr>
        <w:t>№90 «Подсолнушек» Нижнекамского муниципального района Республики Татарстан</w:t>
      </w:r>
      <w:proofErr w:type="gramEnd"/>
      <w:r w:rsidRPr="009F4CAB">
        <w:rPr>
          <w:rFonts w:ascii="Times New Roman" w:hAnsi="Times New Roman"/>
          <w:sz w:val="25"/>
          <w:szCs w:val="25"/>
        </w:rPr>
        <w:t>, на повышение социальной защищенности работников, а также на повышение взаимной ответственности сторон за результаты деятельности работников.</w:t>
      </w: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3A1392" w:rsidRPr="009F4CAB" w:rsidRDefault="003A1392" w:rsidP="003A1392">
      <w:pPr>
        <w:ind w:right="-1"/>
        <w:jc w:val="both"/>
        <w:rPr>
          <w:b/>
          <w:sz w:val="25"/>
          <w:szCs w:val="25"/>
        </w:rPr>
      </w:pPr>
      <w:r w:rsidRPr="009F4CAB">
        <w:rPr>
          <w:b/>
          <w:sz w:val="25"/>
          <w:szCs w:val="25"/>
        </w:rPr>
        <w:t xml:space="preserve">В разделе </w:t>
      </w:r>
      <w:r w:rsidRPr="009F4CAB">
        <w:rPr>
          <w:b/>
          <w:sz w:val="25"/>
          <w:szCs w:val="25"/>
          <w:lang w:val="en-US"/>
        </w:rPr>
        <w:t>VI</w:t>
      </w:r>
      <w:r w:rsidRPr="009F4CAB">
        <w:rPr>
          <w:b/>
          <w:sz w:val="25"/>
          <w:szCs w:val="25"/>
        </w:rPr>
        <w:t xml:space="preserve"> </w:t>
      </w:r>
      <w:r w:rsidRPr="009F4CAB">
        <w:rPr>
          <w:sz w:val="25"/>
          <w:szCs w:val="25"/>
        </w:rPr>
        <w:t>«Оплата и норма труда»:</w:t>
      </w:r>
    </w:p>
    <w:p w:rsidR="003A1392" w:rsidRPr="009F4CAB" w:rsidRDefault="003A1392" w:rsidP="003A1392">
      <w:pPr>
        <w:shd w:val="clear" w:color="auto" w:fill="FFFFFF" w:themeFill="background1"/>
        <w:ind w:right="-1"/>
        <w:jc w:val="both"/>
        <w:rPr>
          <w:b/>
          <w:sz w:val="25"/>
          <w:szCs w:val="25"/>
        </w:rPr>
      </w:pPr>
    </w:p>
    <w:p w:rsidR="003A1392" w:rsidRPr="009F4CAB" w:rsidRDefault="003A1392" w:rsidP="003A1392">
      <w:pPr>
        <w:shd w:val="clear" w:color="auto" w:fill="FFFFFF" w:themeFill="background1"/>
        <w:ind w:right="-1"/>
        <w:jc w:val="both"/>
        <w:rPr>
          <w:sz w:val="25"/>
          <w:szCs w:val="25"/>
        </w:rPr>
      </w:pPr>
      <w:r w:rsidRPr="009F4CAB">
        <w:rPr>
          <w:b/>
          <w:sz w:val="25"/>
          <w:szCs w:val="25"/>
        </w:rPr>
        <w:t xml:space="preserve">пункт 6.2.3. изложить в следующей редакции: </w:t>
      </w:r>
      <w:r w:rsidRPr="009F4CAB">
        <w:rPr>
          <w:sz w:val="25"/>
          <w:szCs w:val="25"/>
        </w:rPr>
        <w:t>«В</w:t>
      </w:r>
      <w:r w:rsidR="00A77A0A" w:rsidRPr="009F4CAB">
        <w:rPr>
          <w:sz w:val="25"/>
          <w:szCs w:val="25"/>
        </w:rPr>
        <w:t>опросы оплаты труда в дошкольном образовательном учреждении</w:t>
      </w:r>
      <w:r w:rsidRPr="009F4CAB">
        <w:rPr>
          <w:sz w:val="25"/>
          <w:szCs w:val="25"/>
        </w:rPr>
        <w:t xml:space="preserve"> регулируются Постановлением Кабинета </w:t>
      </w:r>
      <w:r w:rsidRPr="009F4CAB">
        <w:rPr>
          <w:sz w:val="25"/>
          <w:szCs w:val="25"/>
        </w:rPr>
        <w:lastRenderedPageBreak/>
        <w:t xml:space="preserve">Министров Республики Татарстан №412 от 31 мая 2018 года «Об условиях </w:t>
      </w:r>
      <w:proofErr w:type="gramStart"/>
      <w:r w:rsidRPr="009F4CAB">
        <w:rPr>
          <w:sz w:val="25"/>
          <w:szCs w:val="25"/>
        </w:rPr>
        <w:t>оплаты труда работников общеобразовательных организаций Республики</w:t>
      </w:r>
      <w:proofErr w:type="gramEnd"/>
      <w:r w:rsidRPr="009F4CAB">
        <w:rPr>
          <w:sz w:val="25"/>
          <w:szCs w:val="25"/>
        </w:rPr>
        <w:t xml:space="preserve"> Татарстан</w:t>
      </w:r>
      <w:r w:rsidR="00B3546C" w:rsidRPr="009F4CAB">
        <w:rPr>
          <w:sz w:val="25"/>
          <w:szCs w:val="25"/>
        </w:rPr>
        <w:t>»</w:t>
      </w:r>
      <w:r w:rsidRPr="009F4CAB">
        <w:rPr>
          <w:sz w:val="25"/>
          <w:szCs w:val="25"/>
        </w:rPr>
        <w:t xml:space="preserve">; </w:t>
      </w:r>
    </w:p>
    <w:p w:rsidR="003A1392" w:rsidRPr="009F4CAB" w:rsidRDefault="003A1392" w:rsidP="003A1392">
      <w:pPr>
        <w:shd w:val="clear" w:color="auto" w:fill="FFFFFF" w:themeFill="background1"/>
        <w:ind w:right="141"/>
        <w:jc w:val="both"/>
        <w:rPr>
          <w:sz w:val="25"/>
          <w:szCs w:val="25"/>
        </w:rPr>
      </w:pP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b/>
          <w:sz w:val="25"/>
          <w:szCs w:val="25"/>
        </w:rPr>
        <w:t>пункт 6.3.</w:t>
      </w:r>
      <w:r w:rsidRPr="009F4CAB">
        <w:rPr>
          <w:rFonts w:ascii="Times New Roman" w:hAnsi="Times New Roman"/>
          <w:sz w:val="25"/>
          <w:szCs w:val="25"/>
        </w:rPr>
        <w:t xml:space="preserve"> </w:t>
      </w:r>
      <w:r w:rsidRPr="009F4CAB">
        <w:rPr>
          <w:rFonts w:ascii="Times New Roman" w:hAnsi="Times New Roman"/>
          <w:b/>
          <w:sz w:val="25"/>
          <w:szCs w:val="25"/>
        </w:rPr>
        <w:t>изложить в следующей редакции: «</w:t>
      </w:r>
      <w:r w:rsidRPr="009F4CAB">
        <w:rPr>
          <w:rFonts w:ascii="Times New Roman" w:hAnsi="Times New Roman"/>
          <w:sz w:val="25"/>
          <w:szCs w:val="25"/>
        </w:rPr>
        <w:t>Формирование</w:t>
      </w:r>
      <w:r w:rsidR="00A77A0A" w:rsidRPr="009F4CAB">
        <w:rPr>
          <w:rFonts w:ascii="Times New Roman" w:hAnsi="Times New Roman"/>
          <w:sz w:val="25"/>
          <w:szCs w:val="25"/>
        </w:rPr>
        <w:t xml:space="preserve"> фонда оплаты труда в дошкольном образовательном учреждении</w:t>
      </w:r>
      <w:r w:rsidRPr="009F4CAB">
        <w:rPr>
          <w:rFonts w:ascii="Times New Roman" w:hAnsi="Times New Roman"/>
          <w:sz w:val="25"/>
          <w:szCs w:val="25"/>
        </w:rPr>
        <w:t xml:space="preserve"> осуществляется в пр</w:t>
      </w:r>
      <w:r w:rsidR="00A77A0A" w:rsidRPr="009F4CAB">
        <w:rPr>
          <w:rFonts w:ascii="Times New Roman" w:hAnsi="Times New Roman"/>
          <w:sz w:val="25"/>
          <w:szCs w:val="25"/>
        </w:rPr>
        <w:t>еделах объёма средств учреждения</w:t>
      </w:r>
      <w:r w:rsidRPr="009F4CAB">
        <w:rPr>
          <w:rFonts w:ascii="Times New Roman" w:hAnsi="Times New Roman"/>
          <w:sz w:val="25"/>
          <w:szCs w:val="25"/>
        </w:rPr>
        <w:t xml:space="preserve"> на текущий финансовый год, определённого в соответствии с нормативом финансовых затрат, количеством потребителей и услуг и отражается в плане финансово-хозяй</w:t>
      </w:r>
      <w:r w:rsidR="00A77A0A" w:rsidRPr="009F4CAB">
        <w:rPr>
          <w:rFonts w:ascii="Times New Roman" w:hAnsi="Times New Roman"/>
          <w:sz w:val="25"/>
          <w:szCs w:val="25"/>
        </w:rPr>
        <w:t>ственной деятельности учреждения</w:t>
      </w:r>
      <w:r w:rsidRPr="009F4CAB">
        <w:rPr>
          <w:rFonts w:ascii="Times New Roman" w:hAnsi="Times New Roman"/>
          <w:sz w:val="25"/>
          <w:szCs w:val="25"/>
        </w:rPr>
        <w:t xml:space="preserve"> с учётом:</w:t>
      </w: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color w:val="000000"/>
          <w:sz w:val="25"/>
          <w:szCs w:val="25"/>
        </w:rPr>
      </w:pPr>
      <w:r w:rsidRPr="009F4CAB">
        <w:rPr>
          <w:rFonts w:ascii="Times New Roman" w:hAnsi="Times New Roman"/>
          <w:color w:val="000000"/>
          <w:sz w:val="25"/>
          <w:szCs w:val="25"/>
        </w:rPr>
        <w:tab/>
        <w:t>а) окладов (должностных окладов);</w:t>
      </w: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color w:val="000000"/>
          <w:sz w:val="25"/>
          <w:szCs w:val="25"/>
        </w:rPr>
      </w:pPr>
      <w:r w:rsidRPr="009F4CAB">
        <w:rPr>
          <w:rFonts w:ascii="Times New Roman" w:hAnsi="Times New Roman"/>
          <w:color w:val="000000"/>
          <w:sz w:val="25"/>
          <w:szCs w:val="25"/>
        </w:rPr>
        <w:tab/>
        <w:t>б) выплат стимулирующего характера;</w:t>
      </w:r>
    </w:p>
    <w:p w:rsidR="003A1392" w:rsidRPr="009F4CAB" w:rsidRDefault="003A1392" w:rsidP="003A1392">
      <w:pPr>
        <w:pStyle w:val="a3"/>
        <w:jc w:val="both"/>
        <w:rPr>
          <w:rFonts w:ascii="Times New Roman" w:hAnsi="Times New Roman"/>
          <w:color w:val="000000"/>
          <w:sz w:val="25"/>
          <w:szCs w:val="25"/>
        </w:rPr>
      </w:pPr>
      <w:r w:rsidRPr="009F4CAB">
        <w:rPr>
          <w:rFonts w:ascii="Times New Roman" w:hAnsi="Times New Roman"/>
          <w:color w:val="000000"/>
          <w:sz w:val="25"/>
          <w:szCs w:val="25"/>
        </w:rPr>
        <w:tab/>
        <w:t>в) выплат компенсационного характера</w:t>
      </w:r>
      <w:proofErr w:type="gramStart"/>
      <w:r w:rsidRPr="009F4CAB">
        <w:rPr>
          <w:rFonts w:ascii="Times New Roman" w:hAnsi="Times New Roman"/>
          <w:color w:val="000000"/>
          <w:sz w:val="25"/>
          <w:szCs w:val="25"/>
        </w:rPr>
        <w:t>.»;</w:t>
      </w:r>
      <w:proofErr w:type="gramEnd"/>
    </w:p>
    <w:p w:rsidR="003A1392" w:rsidRPr="009F4CAB" w:rsidRDefault="003A1392" w:rsidP="003A1392">
      <w:pPr>
        <w:shd w:val="clear" w:color="auto" w:fill="FFFFFF" w:themeFill="background1"/>
        <w:ind w:right="141"/>
        <w:jc w:val="both"/>
        <w:rPr>
          <w:b/>
          <w:sz w:val="25"/>
          <w:szCs w:val="25"/>
        </w:rPr>
      </w:pPr>
    </w:p>
    <w:p w:rsidR="003A1392" w:rsidRPr="009F4CAB" w:rsidRDefault="003A1392" w:rsidP="00A9664B">
      <w:pPr>
        <w:shd w:val="clear" w:color="auto" w:fill="FFFFFF" w:themeFill="background1"/>
        <w:ind w:right="-1"/>
        <w:jc w:val="both"/>
        <w:rPr>
          <w:sz w:val="25"/>
          <w:szCs w:val="25"/>
        </w:rPr>
      </w:pPr>
      <w:r w:rsidRPr="009F4CAB">
        <w:rPr>
          <w:b/>
          <w:sz w:val="25"/>
          <w:szCs w:val="25"/>
        </w:rPr>
        <w:t>пункт 6.3.1. изложить в следующей редакции: «</w:t>
      </w:r>
      <w:r w:rsidRPr="009F4CAB">
        <w:rPr>
          <w:sz w:val="25"/>
          <w:szCs w:val="25"/>
        </w:rPr>
        <w:t xml:space="preserve">Базовые оклады (должностные оклады, ставки заработной платы) работников дошкольного образования (далее </w:t>
      </w:r>
      <w:proofErr w:type="gramStart"/>
      <w:r w:rsidRPr="009F4CAB">
        <w:rPr>
          <w:sz w:val="25"/>
          <w:szCs w:val="25"/>
        </w:rPr>
        <w:t>–р</w:t>
      </w:r>
      <w:proofErr w:type="gramEnd"/>
      <w:r w:rsidRPr="009F4CAB">
        <w:rPr>
          <w:sz w:val="25"/>
          <w:szCs w:val="25"/>
        </w:rPr>
        <w:t xml:space="preserve">аботники дошкольного образования) устанавливается согласно профессионально-квалификационных групп и квалификационных уровней.»; </w:t>
      </w:r>
    </w:p>
    <w:p w:rsidR="003A1392" w:rsidRPr="009F4CAB" w:rsidRDefault="003A1392" w:rsidP="003A1392">
      <w:pPr>
        <w:shd w:val="clear" w:color="auto" w:fill="FFFFFF" w:themeFill="background1"/>
        <w:ind w:right="141"/>
        <w:jc w:val="both"/>
        <w:rPr>
          <w:b/>
          <w:sz w:val="25"/>
          <w:szCs w:val="25"/>
        </w:rPr>
      </w:pPr>
    </w:p>
    <w:p w:rsidR="003A1392" w:rsidRPr="009F4CAB" w:rsidRDefault="003A1392" w:rsidP="00823AB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b/>
          <w:sz w:val="25"/>
          <w:szCs w:val="25"/>
        </w:rPr>
        <w:t>пункт 6.3.2. изложить в следующей редакции:</w:t>
      </w:r>
      <w:r w:rsidRPr="009F4CAB">
        <w:rPr>
          <w:rFonts w:ascii="Times New Roman" w:hAnsi="Times New Roman"/>
          <w:sz w:val="25"/>
          <w:szCs w:val="25"/>
        </w:rPr>
        <w:t xml:space="preserve"> «Стимулирующий фонд оплаты т</w:t>
      </w:r>
      <w:r w:rsidR="00A77A0A" w:rsidRPr="009F4CAB">
        <w:rPr>
          <w:rFonts w:ascii="Times New Roman" w:hAnsi="Times New Roman"/>
          <w:sz w:val="25"/>
          <w:szCs w:val="25"/>
        </w:rPr>
        <w:t>руда дошкольного образовательного</w:t>
      </w:r>
      <w:r w:rsidRPr="009F4CA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9F4CAB">
        <w:rPr>
          <w:rFonts w:ascii="Times New Roman" w:hAnsi="Times New Roman"/>
          <w:sz w:val="25"/>
          <w:szCs w:val="25"/>
        </w:rPr>
        <w:t>учреждени</w:t>
      </w:r>
      <w:r w:rsidR="00A77A0A" w:rsidRPr="009F4CAB">
        <w:rPr>
          <w:rFonts w:ascii="Times New Roman" w:hAnsi="Times New Roman"/>
          <w:sz w:val="25"/>
          <w:szCs w:val="25"/>
        </w:rPr>
        <w:t>я</w:t>
      </w:r>
      <w:r w:rsidRPr="009F4CA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9F4CAB">
        <w:rPr>
          <w:rFonts w:ascii="Times New Roman" w:hAnsi="Times New Roman"/>
          <w:sz w:val="25"/>
          <w:szCs w:val="25"/>
        </w:rPr>
        <w:t xml:space="preserve"> включают в себя:</w:t>
      </w:r>
    </w:p>
    <w:p w:rsidR="00823ABB" w:rsidRPr="009F4CAB" w:rsidRDefault="00823ABB" w:rsidP="00823ABB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- выплаты за интенсивность;</w:t>
      </w:r>
    </w:p>
    <w:p w:rsidR="00B3546C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sz w:val="25"/>
          <w:szCs w:val="25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выплаты за специфику образовательной программы;</w:t>
      </w:r>
    </w:p>
    <w:p w:rsidR="00B3546C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rFonts w:eastAsiaTheme="minorHAnsi"/>
          <w:sz w:val="25"/>
          <w:szCs w:val="25"/>
          <w:lang w:eastAsia="en-US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выплаты за наличие государственных наград;</w:t>
      </w:r>
    </w:p>
    <w:p w:rsidR="00823ABB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rFonts w:eastAsiaTheme="minorHAnsi"/>
          <w:sz w:val="25"/>
          <w:szCs w:val="25"/>
          <w:lang w:eastAsia="en-US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выплаты за с</w:t>
      </w:r>
      <w:r w:rsidR="00520C14" w:rsidRPr="009F4CAB">
        <w:rPr>
          <w:rFonts w:eastAsiaTheme="minorHAnsi"/>
          <w:sz w:val="25"/>
          <w:szCs w:val="25"/>
          <w:lang w:eastAsia="en-US"/>
        </w:rPr>
        <w:t>ложность и напряжё</w:t>
      </w:r>
      <w:r w:rsidRPr="009F4CAB">
        <w:rPr>
          <w:rFonts w:eastAsiaTheme="minorHAnsi"/>
          <w:sz w:val="25"/>
          <w:szCs w:val="25"/>
          <w:lang w:eastAsia="en-US"/>
        </w:rPr>
        <w:t>нность работы;</w:t>
      </w:r>
    </w:p>
    <w:p w:rsidR="00B3546C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rFonts w:eastAsiaTheme="minorHAnsi"/>
          <w:sz w:val="25"/>
          <w:szCs w:val="25"/>
          <w:lang w:eastAsia="en-US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выплаты за стаж работы по профилю;</w:t>
      </w:r>
    </w:p>
    <w:p w:rsidR="00B3546C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rFonts w:eastAsiaTheme="minorHAnsi"/>
          <w:sz w:val="25"/>
          <w:szCs w:val="25"/>
          <w:lang w:eastAsia="en-US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выплаты за квалификационную категорию;</w:t>
      </w:r>
    </w:p>
    <w:p w:rsidR="00B3546C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rFonts w:eastAsiaTheme="minorHAnsi"/>
          <w:sz w:val="25"/>
          <w:szCs w:val="25"/>
          <w:lang w:eastAsia="en-US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выплаты за качество выполняемых работ;</w:t>
      </w:r>
    </w:p>
    <w:p w:rsidR="00B3546C" w:rsidRPr="009F4CAB" w:rsidRDefault="00823ABB" w:rsidP="00823ABB">
      <w:pPr>
        <w:autoSpaceDE w:val="0"/>
        <w:autoSpaceDN w:val="0"/>
        <w:adjustRightInd w:val="0"/>
        <w:rPr>
          <w:rFonts w:eastAsiaTheme="minorHAnsi"/>
          <w:sz w:val="25"/>
          <w:szCs w:val="25"/>
          <w:lang w:eastAsia="en-US"/>
        </w:rPr>
      </w:pPr>
      <w:r w:rsidRPr="009F4CAB">
        <w:rPr>
          <w:rFonts w:eastAsiaTheme="minorHAnsi"/>
          <w:sz w:val="25"/>
          <w:szCs w:val="25"/>
          <w:lang w:eastAsia="en-US"/>
        </w:rPr>
        <w:t xml:space="preserve">- </w:t>
      </w:r>
      <w:r w:rsidR="00B3546C" w:rsidRPr="009F4CAB">
        <w:rPr>
          <w:rFonts w:eastAsiaTheme="minorHAnsi"/>
          <w:sz w:val="25"/>
          <w:szCs w:val="25"/>
          <w:lang w:eastAsia="en-US"/>
        </w:rPr>
        <w:t>премиальные и иные поощрительные выплаты.</w:t>
      </w:r>
    </w:p>
    <w:p w:rsidR="003A1392" w:rsidRPr="009F4CAB" w:rsidRDefault="003A1392" w:rsidP="003A139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Выплаты за качество выполняемых работ устана</w:t>
      </w:r>
      <w:r w:rsidR="00A77A0A" w:rsidRPr="009F4CAB">
        <w:rPr>
          <w:rFonts w:ascii="Times New Roman" w:hAnsi="Times New Roman"/>
          <w:sz w:val="25"/>
          <w:szCs w:val="25"/>
        </w:rPr>
        <w:t xml:space="preserve">вливаются работникам дошкольного образовательного учреждения </w:t>
      </w:r>
      <w:r w:rsidRPr="009F4CAB">
        <w:rPr>
          <w:rFonts w:ascii="Times New Roman" w:hAnsi="Times New Roman"/>
          <w:sz w:val="25"/>
          <w:szCs w:val="25"/>
        </w:rPr>
        <w:t xml:space="preserve">по результатам труда за определенный период времени. Основным критерием, влияющим на размер выплат за качество выполняемых работ, является достижение пороговых </w:t>
      </w:r>
      <w:proofErr w:type="gramStart"/>
      <w:r w:rsidRPr="009F4CAB">
        <w:rPr>
          <w:rFonts w:ascii="Times New Roman" w:hAnsi="Times New Roman"/>
          <w:sz w:val="25"/>
          <w:szCs w:val="25"/>
        </w:rPr>
        <w:t>значений критериев оценки эффект</w:t>
      </w:r>
      <w:r w:rsidR="00A77A0A" w:rsidRPr="009F4CAB">
        <w:rPr>
          <w:rFonts w:ascii="Times New Roman" w:hAnsi="Times New Roman"/>
          <w:sz w:val="25"/>
          <w:szCs w:val="25"/>
        </w:rPr>
        <w:t>ивности деятельности организации</w:t>
      </w:r>
      <w:proofErr w:type="gramEnd"/>
      <w:r w:rsidRPr="009F4CAB">
        <w:rPr>
          <w:rFonts w:ascii="Times New Roman" w:hAnsi="Times New Roman"/>
          <w:sz w:val="25"/>
          <w:szCs w:val="25"/>
        </w:rPr>
        <w:t xml:space="preserve">. </w:t>
      </w:r>
    </w:p>
    <w:p w:rsidR="003A1392" w:rsidRPr="009F4CAB" w:rsidRDefault="003A1392" w:rsidP="003A139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 xml:space="preserve">Критерии оценки эффективности деятельности учреждений утверждаются руководителем учреждения по согласованию с учётом мнения выборного органа первичной профсоюзной организации. Значения </w:t>
      </w:r>
      <w:proofErr w:type="gramStart"/>
      <w:r w:rsidRPr="009F4CAB">
        <w:rPr>
          <w:rFonts w:ascii="Times New Roman" w:hAnsi="Times New Roman"/>
          <w:sz w:val="25"/>
          <w:szCs w:val="25"/>
        </w:rPr>
        <w:t>критериев оценки эффективности деятельности учреждений</w:t>
      </w:r>
      <w:proofErr w:type="gramEnd"/>
      <w:r w:rsidRPr="009F4CAB">
        <w:rPr>
          <w:rFonts w:ascii="Times New Roman" w:hAnsi="Times New Roman"/>
          <w:sz w:val="25"/>
          <w:szCs w:val="25"/>
        </w:rPr>
        <w:t xml:space="preserve"> и условия осуществления выплат определяются ежегодно на основании задач, поставленных перед дошкольным образовательным учреждением.</w:t>
      </w:r>
    </w:p>
    <w:p w:rsidR="003A1392" w:rsidRPr="009F4CAB" w:rsidRDefault="003A1392" w:rsidP="003A139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 xml:space="preserve">Премиальные и иные поощрительные выплаты устанавливаются работникам единовременно за определенный период времени (месяц, квартал, год), к юбилейным датам, получению знаков отличия, благодарственных писем, грамот, наград и иным основаниям. </w:t>
      </w:r>
    </w:p>
    <w:p w:rsidR="003A1392" w:rsidRPr="009F4CAB" w:rsidRDefault="003A1392" w:rsidP="003A139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Размеры, порядок и условия выплат стимулирующего характера устанавливаются дошкольными образовательными учреждениями</w:t>
      </w:r>
      <w:r w:rsidRPr="009F4CAB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9F4CAB">
        <w:rPr>
          <w:rFonts w:ascii="Times New Roman" w:hAnsi="Times New Roman"/>
          <w:sz w:val="25"/>
          <w:szCs w:val="25"/>
        </w:rPr>
        <w:t xml:space="preserve">в пределах имеющихся средств, в том числе от приносящей доход деятельности, самостоятельно, по согласованию с выборными органами первичных профсоюзных организаций и закрепляются в </w:t>
      </w:r>
      <w:r w:rsidR="00A77A0A" w:rsidRPr="009F4CAB">
        <w:rPr>
          <w:rFonts w:ascii="Times New Roman" w:hAnsi="Times New Roman"/>
          <w:sz w:val="25"/>
          <w:szCs w:val="25"/>
        </w:rPr>
        <w:t>коллективном договоре</w:t>
      </w:r>
      <w:r w:rsidRPr="009F4CAB">
        <w:rPr>
          <w:rFonts w:ascii="Times New Roman" w:hAnsi="Times New Roman"/>
          <w:sz w:val="25"/>
          <w:szCs w:val="25"/>
        </w:rPr>
        <w:t xml:space="preserve">, </w:t>
      </w:r>
      <w:r w:rsidR="00A77A0A" w:rsidRPr="009F4CAB">
        <w:rPr>
          <w:rFonts w:ascii="Times New Roman" w:hAnsi="Times New Roman"/>
          <w:sz w:val="25"/>
          <w:szCs w:val="25"/>
        </w:rPr>
        <w:t>положении</w:t>
      </w:r>
      <w:r w:rsidRPr="009F4CAB">
        <w:rPr>
          <w:rFonts w:ascii="Times New Roman" w:hAnsi="Times New Roman"/>
          <w:sz w:val="25"/>
          <w:szCs w:val="25"/>
        </w:rPr>
        <w:t xml:space="preserve"> об у</w:t>
      </w:r>
      <w:r w:rsidR="00A77A0A" w:rsidRPr="009F4CAB">
        <w:rPr>
          <w:rFonts w:ascii="Times New Roman" w:hAnsi="Times New Roman"/>
          <w:sz w:val="25"/>
          <w:szCs w:val="25"/>
        </w:rPr>
        <w:t>словиях оплаты труда дошкольного образовательного учреждения</w:t>
      </w:r>
      <w:r w:rsidRPr="009F4CAB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3A1392" w:rsidRPr="009F4CAB" w:rsidRDefault="003A1392" w:rsidP="003A139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Размер выплат за стаж работы по профилю и квалификационную категорию определяется постановлением Кабинета Министров Республики Татарстан</w:t>
      </w:r>
      <w:proofErr w:type="gramStart"/>
      <w:r w:rsidRPr="009F4CAB">
        <w:rPr>
          <w:rFonts w:ascii="Times New Roman" w:hAnsi="Times New Roman"/>
          <w:sz w:val="25"/>
          <w:szCs w:val="25"/>
        </w:rPr>
        <w:t>.»;</w:t>
      </w:r>
      <w:proofErr w:type="gramEnd"/>
    </w:p>
    <w:p w:rsidR="003A1392" w:rsidRPr="009F4CAB" w:rsidRDefault="003A1392" w:rsidP="003A1392">
      <w:pPr>
        <w:shd w:val="clear" w:color="auto" w:fill="FFFFFF" w:themeFill="background1"/>
        <w:ind w:right="141"/>
        <w:jc w:val="both"/>
        <w:rPr>
          <w:sz w:val="25"/>
          <w:szCs w:val="25"/>
        </w:rPr>
      </w:pPr>
    </w:p>
    <w:p w:rsidR="003A1392" w:rsidRPr="009F4CAB" w:rsidRDefault="003A1392" w:rsidP="003A1392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F4CA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пункт 6.3.3. изложить в следующей редакции: </w:t>
      </w:r>
      <w:r w:rsidRPr="009F4CAB">
        <w:rPr>
          <w:rFonts w:ascii="Times New Roman" w:hAnsi="Times New Roman" w:cs="Times New Roman"/>
          <w:sz w:val="25"/>
          <w:szCs w:val="25"/>
        </w:rPr>
        <w:t xml:space="preserve">«К выплатам компенсационного характера в </w:t>
      </w:r>
      <w:r w:rsidRPr="009F4CAB">
        <w:rPr>
          <w:rFonts w:ascii="Times New Roman" w:eastAsia="Calibri" w:hAnsi="Times New Roman" w:cs="Times New Roman"/>
          <w:sz w:val="25"/>
          <w:szCs w:val="25"/>
        </w:rPr>
        <w:t>дошкольной образовательной организации</w:t>
      </w:r>
      <w:r w:rsidRPr="009F4CAB">
        <w:rPr>
          <w:rFonts w:ascii="Times New Roman" w:hAnsi="Times New Roman" w:cs="Times New Roman"/>
          <w:sz w:val="25"/>
          <w:szCs w:val="25"/>
        </w:rPr>
        <w:t xml:space="preserve"> относятся:</w:t>
      </w:r>
    </w:p>
    <w:p w:rsidR="003A1392" w:rsidRPr="009F4CAB" w:rsidRDefault="003A1392" w:rsidP="003A13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9F4CAB">
        <w:rPr>
          <w:rFonts w:ascii="Times New Roman" w:hAnsi="Times New Roman" w:cs="Times New Roman"/>
          <w:sz w:val="25"/>
          <w:szCs w:val="25"/>
        </w:rPr>
        <w:t>выплаты работникам, занятым на работах с вредными и (или) опасными условиями труда;</w:t>
      </w:r>
    </w:p>
    <w:p w:rsidR="003A1392" w:rsidRPr="009F4CAB" w:rsidRDefault="003A1392" w:rsidP="003A13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4CAB">
        <w:rPr>
          <w:rFonts w:ascii="Times New Roman" w:hAnsi="Times New Roman" w:cs="Times New Roman"/>
          <w:sz w:val="25"/>
          <w:szCs w:val="25"/>
        </w:rPr>
        <w:t xml:space="preserve">выплаты 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</w:t>
      </w:r>
      <w:proofErr w:type="gramStart"/>
      <w:r w:rsidRPr="009F4CAB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9F4CAB">
        <w:rPr>
          <w:rFonts w:ascii="Times New Roman" w:hAnsi="Times New Roman" w:cs="Times New Roman"/>
          <w:sz w:val="25"/>
          <w:szCs w:val="25"/>
        </w:rPr>
        <w:t xml:space="preserve"> нормальных;</w:t>
      </w:r>
    </w:p>
    <w:p w:rsidR="003A1392" w:rsidRPr="009F4CAB" w:rsidRDefault="003A1392" w:rsidP="003A13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4CAB">
        <w:rPr>
          <w:rFonts w:ascii="Times New Roman" w:hAnsi="Times New Roman" w:cs="Times New Roman"/>
          <w:sz w:val="25"/>
          <w:szCs w:val="25"/>
        </w:rPr>
        <w:t>выплаты компенсационного характера за работу с определенными категориями воспитанников (обучающихся), с ограниченными возможностями здоровья;</w:t>
      </w:r>
    </w:p>
    <w:p w:rsidR="003A1392" w:rsidRPr="009F4CAB" w:rsidRDefault="003A1392" w:rsidP="003A13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4CAB">
        <w:rPr>
          <w:rFonts w:ascii="Times New Roman" w:hAnsi="Times New Roman" w:cs="Times New Roman"/>
          <w:sz w:val="25"/>
          <w:szCs w:val="25"/>
        </w:rPr>
        <w:t xml:space="preserve">выплаты компенсационного </w:t>
      </w:r>
      <w:r w:rsidR="00A77A0A" w:rsidRPr="009F4CAB">
        <w:rPr>
          <w:rFonts w:ascii="Times New Roman" w:hAnsi="Times New Roman" w:cs="Times New Roman"/>
          <w:sz w:val="25"/>
          <w:szCs w:val="25"/>
        </w:rPr>
        <w:t>характера за работу в дошкольных</w:t>
      </w:r>
      <w:r w:rsidRPr="009F4CAB">
        <w:rPr>
          <w:rFonts w:ascii="Times New Roman" w:hAnsi="Times New Roman" w:cs="Times New Roman"/>
          <w:sz w:val="25"/>
          <w:szCs w:val="25"/>
        </w:rPr>
        <w:t xml:space="preserve"> образовательных организациях для детей с ограниченными возможностями здоровья работникам профессионально-квалификационной групп должностей медицинских работников в дошкольных образовательных организациях. </w:t>
      </w:r>
    </w:p>
    <w:p w:rsidR="003A1392" w:rsidRPr="009F4CAB" w:rsidRDefault="003A1392" w:rsidP="003A13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4CAB">
        <w:rPr>
          <w:rFonts w:ascii="Times New Roman" w:hAnsi="Times New Roman" w:cs="Times New Roman"/>
          <w:sz w:val="25"/>
          <w:szCs w:val="25"/>
        </w:rPr>
        <w:t>Размер, порядок и условия выплат компенсационного характера устанавливаются нормативными правовыми актами Российской Федерации и Республики Татар</w:t>
      </w:r>
      <w:r w:rsidR="00A77A0A" w:rsidRPr="009F4CAB">
        <w:rPr>
          <w:rFonts w:ascii="Times New Roman" w:hAnsi="Times New Roman" w:cs="Times New Roman"/>
          <w:sz w:val="25"/>
          <w:szCs w:val="25"/>
        </w:rPr>
        <w:t>стан, Соглашением, коллективным договором</w:t>
      </w:r>
      <w:r w:rsidRPr="009F4CAB">
        <w:rPr>
          <w:rFonts w:ascii="Times New Roman" w:hAnsi="Times New Roman" w:cs="Times New Roman"/>
          <w:sz w:val="25"/>
          <w:szCs w:val="25"/>
        </w:rPr>
        <w:t>, локальными нормативным</w:t>
      </w:r>
      <w:r w:rsidR="007934B2" w:rsidRPr="009F4CAB">
        <w:rPr>
          <w:rFonts w:ascii="Times New Roman" w:hAnsi="Times New Roman" w:cs="Times New Roman"/>
          <w:sz w:val="25"/>
          <w:szCs w:val="25"/>
        </w:rPr>
        <w:t>и актами, трудовыми договорами»;</w:t>
      </w:r>
    </w:p>
    <w:p w:rsidR="007934B2" w:rsidRPr="009F4CAB" w:rsidRDefault="007934B2" w:rsidP="003A1392">
      <w:pPr>
        <w:pStyle w:val="a3"/>
        <w:jc w:val="both"/>
        <w:rPr>
          <w:rFonts w:ascii="Times New Roman" w:eastAsia="Arial" w:hAnsi="Times New Roman"/>
          <w:sz w:val="25"/>
          <w:szCs w:val="25"/>
          <w:lang w:eastAsia="ar-SA"/>
        </w:rPr>
      </w:pPr>
    </w:p>
    <w:p w:rsidR="007934B2" w:rsidRPr="009F4CAB" w:rsidRDefault="007934B2" w:rsidP="007934B2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b/>
          <w:sz w:val="25"/>
          <w:szCs w:val="25"/>
        </w:rPr>
        <w:t>пункт 6.14. изложить в следующей редакции: «</w:t>
      </w:r>
      <w:r w:rsidRPr="009F4CAB">
        <w:rPr>
          <w:rFonts w:ascii="Times New Roman" w:hAnsi="Times New Roman"/>
          <w:sz w:val="25"/>
          <w:szCs w:val="25"/>
        </w:rPr>
        <w:t xml:space="preserve"> </w:t>
      </w:r>
      <w:bookmarkStart w:id="1" w:name="sub_1471"/>
      <w:r w:rsidRPr="009F4CAB">
        <w:rPr>
          <w:rFonts w:ascii="Times New Roman" w:hAnsi="Times New Roman"/>
          <w:sz w:val="25"/>
          <w:szCs w:val="25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  <w:bookmarkStart w:id="2" w:name="sub_1472"/>
      <w:bookmarkEnd w:id="1"/>
      <w:r w:rsidRPr="009F4CAB">
        <w:rPr>
          <w:rFonts w:ascii="Times New Roman" w:hAnsi="Times New Roman"/>
          <w:sz w:val="25"/>
          <w:szCs w:val="25"/>
        </w:rPr>
        <w:t xml:space="preserve">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7934B2" w:rsidRPr="009F4CAB" w:rsidRDefault="007934B2" w:rsidP="007934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3" w:name="sub_1473"/>
      <w:bookmarkEnd w:id="2"/>
      <w:r w:rsidRPr="009F4CAB">
        <w:rPr>
          <w:rFonts w:ascii="Times New Roman" w:hAnsi="Times New Roman"/>
          <w:sz w:val="25"/>
          <w:szCs w:val="25"/>
        </w:rPr>
        <w:t xml:space="preserve">Размеры повышенной </w:t>
      </w:r>
      <w:proofErr w:type="gramStart"/>
      <w:r w:rsidRPr="009F4CAB">
        <w:rPr>
          <w:rFonts w:ascii="Times New Roman" w:hAnsi="Times New Roman"/>
          <w:sz w:val="25"/>
          <w:szCs w:val="25"/>
        </w:rPr>
        <w:t xml:space="preserve">оплаты труда </w:t>
      </w:r>
      <w:r w:rsidRPr="009F4CAB">
        <w:rPr>
          <w:rFonts w:ascii="Times New Roman" w:eastAsia="MS Mincho" w:hAnsi="Times New Roman"/>
          <w:sz w:val="25"/>
          <w:szCs w:val="25"/>
        </w:rPr>
        <w:t>работников профессиональных квалификационных групп общеотраслевых профессий</w:t>
      </w:r>
      <w:proofErr w:type="gramEnd"/>
      <w:r w:rsidRPr="009F4CAB">
        <w:rPr>
          <w:rFonts w:ascii="Times New Roman" w:eastAsia="MS Mincho" w:hAnsi="Times New Roman"/>
          <w:sz w:val="25"/>
          <w:szCs w:val="25"/>
        </w:rPr>
        <w:t xml:space="preserve"> рабочих, специалистов и служащих</w:t>
      </w:r>
      <w:r w:rsidR="00523CAA" w:rsidRPr="009F4CAB">
        <w:rPr>
          <w:rFonts w:ascii="Times New Roman" w:eastAsia="MS Mincho" w:hAnsi="Times New Roman"/>
          <w:sz w:val="25"/>
          <w:szCs w:val="25"/>
        </w:rPr>
        <w:t>,</w:t>
      </w:r>
      <w:r w:rsidRPr="009F4CAB">
        <w:rPr>
          <w:rFonts w:ascii="Times New Roman" w:eastAsia="MS Mincho" w:hAnsi="Times New Roman"/>
          <w:sz w:val="25"/>
          <w:szCs w:val="25"/>
        </w:rPr>
        <w:t xml:space="preserve"> </w:t>
      </w:r>
      <w:r w:rsidRPr="009F4CAB">
        <w:rPr>
          <w:rFonts w:ascii="Times New Roman" w:hAnsi="Times New Roman"/>
          <w:sz w:val="25"/>
          <w:szCs w:val="25"/>
        </w:rPr>
        <w:t xml:space="preserve">занятых на работах с вредными и (или) опасными условиями труда, устанавливается: </w:t>
      </w:r>
    </w:p>
    <w:p w:rsidR="007934B2" w:rsidRPr="009F4CAB" w:rsidRDefault="007934B2" w:rsidP="007934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Класс вредности 3,1  - 4%;</w:t>
      </w:r>
    </w:p>
    <w:p w:rsidR="007934B2" w:rsidRPr="009F4CAB" w:rsidRDefault="007934B2" w:rsidP="008D35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Класс вредности 3,2  - 8%</w:t>
      </w:r>
      <w:r w:rsidR="008D3502" w:rsidRPr="009F4CAB">
        <w:rPr>
          <w:rFonts w:ascii="Times New Roman" w:hAnsi="Times New Roman"/>
          <w:sz w:val="25"/>
          <w:szCs w:val="25"/>
        </w:rPr>
        <w:t>.</w:t>
      </w:r>
    </w:p>
    <w:bookmarkEnd w:id="3"/>
    <w:p w:rsidR="005F4071" w:rsidRPr="009F4CAB" w:rsidRDefault="007934B2" w:rsidP="00520C14">
      <w:pPr>
        <w:pStyle w:val="a3"/>
        <w:ind w:firstLine="709"/>
        <w:jc w:val="both"/>
        <w:rPr>
          <w:rFonts w:ascii="Times New Roman" w:eastAsia="MS Mincho" w:hAnsi="Times New Roman"/>
          <w:sz w:val="25"/>
          <w:szCs w:val="25"/>
        </w:rPr>
      </w:pPr>
      <w:r w:rsidRPr="009F4CAB">
        <w:rPr>
          <w:rFonts w:ascii="Times New Roman" w:eastAsia="MS Mincho" w:hAnsi="Times New Roman"/>
          <w:sz w:val="25"/>
          <w:szCs w:val="25"/>
        </w:rPr>
        <w:t>Повышение заработной платы по указанным основаниям производится по результатам специальной оценки условий труда (аттестации рабочих мест по условиям труда)</w:t>
      </w:r>
      <w:r w:rsidR="00872E6C" w:rsidRPr="009F4CAB">
        <w:rPr>
          <w:rFonts w:ascii="Times New Roman" w:eastAsia="MS Mincho" w:hAnsi="Times New Roman"/>
          <w:sz w:val="25"/>
          <w:szCs w:val="25"/>
        </w:rPr>
        <w:t>».</w:t>
      </w:r>
    </w:p>
    <w:tbl>
      <w:tblPr>
        <w:tblpPr w:leftFromText="180" w:rightFromText="180" w:vertAnchor="text" w:horzAnchor="margin" w:tblpY="49"/>
        <w:tblW w:w="0" w:type="auto"/>
        <w:tblLook w:val="01E0"/>
      </w:tblPr>
      <w:tblGrid>
        <w:gridCol w:w="4868"/>
        <w:gridCol w:w="4487"/>
      </w:tblGrid>
      <w:tr w:rsidR="00B97F0E" w:rsidRPr="009F4CAB" w:rsidTr="00B97F0E">
        <w:tc>
          <w:tcPr>
            <w:tcW w:w="4868" w:type="dxa"/>
          </w:tcPr>
          <w:p w:rsidR="008D3502" w:rsidRPr="009F4CAB" w:rsidRDefault="008D3502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A339A8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B97F0E" w:rsidRPr="009F4CAB">
              <w:rPr>
                <w:rFonts w:ascii="Times New Roman" w:hAnsi="Times New Roman"/>
                <w:sz w:val="25"/>
                <w:szCs w:val="25"/>
              </w:rPr>
              <w:t>от имени работодателя</w:t>
            </w:r>
          </w:p>
          <w:p w:rsidR="009F4CAB" w:rsidRPr="009F4CAB" w:rsidRDefault="009F4CAB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Заведующий 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>М</w:t>
            </w:r>
            <w:r w:rsidR="00523CAA" w:rsidRPr="009F4CAB">
              <w:rPr>
                <w:rFonts w:ascii="Times New Roman" w:hAnsi="Times New Roman"/>
                <w:sz w:val="25"/>
                <w:szCs w:val="25"/>
              </w:rPr>
              <w:t>БДОУ «</w:t>
            </w:r>
            <w:proofErr w:type="spellStart"/>
            <w:r w:rsidR="00523CAA" w:rsidRPr="009F4CAB">
              <w:rPr>
                <w:rFonts w:ascii="Times New Roman" w:hAnsi="Times New Roman"/>
                <w:sz w:val="25"/>
                <w:szCs w:val="25"/>
              </w:rPr>
              <w:t>ЦРР</w:t>
            </w:r>
            <w:r w:rsidR="00A339A8" w:rsidRPr="009F4CAB">
              <w:rPr>
                <w:rFonts w:ascii="Times New Roman" w:hAnsi="Times New Roman"/>
                <w:sz w:val="25"/>
                <w:szCs w:val="25"/>
              </w:rPr>
              <w:t>-детский</w:t>
            </w:r>
            <w:proofErr w:type="spellEnd"/>
            <w:r w:rsidR="00A339A8" w:rsidRPr="009F4CAB">
              <w:rPr>
                <w:rFonts w:ascii="Times New Roman" w:hAnsi="Times New Roman"/>
                <w:sz w:val="25"/>
                <w:szCs w:val="25"/>
              </w:rPr>
              <w:t xml:space="preserve"> сад №90</w:t>
            </w:r>
          </w:p>
          <w:p w:rsidR="00A339A8" w:rsidRPr="009F4CAB" w:rsidRDefault="00A339A8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>«Подсолнушек» НМР РТ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________ / </w:t>
            </w:r>
            <w:r w:rsidR="00A339A8" w:rsidRPr="009F4CAB">
              <w:rPr>
                <w:rFonts w:ascii="Times New Roman" w:hAnsi="Times New Roman"/>
                <w:sz w:val="25"/>
                <w:szCs w:val="25"/>
              </w:rPr>
              <w:t>Муртазина Г.З.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520C14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« </w:t>
            </w:r>
            <w:r w:rsidR="00517627" w:rsidRPr="009F4CAB">
              <w:rPr>
                <w:rFonts w:ascii="Times New Roman" w:hAnsi="Times New Roman"/>
                <w:sz w:val="25"/>
                <w:szCs w:val="25"/>
              </w:rPr>
              <w:t>0</w:t>
            </w:r>
            <w:r w:rsidR="006770ED">
              <w:rPr>
                <w:rFonts w:ascii="Times New Roman" w:hAnsi="Times New Roman"/>
                <w:sz w:val="25"/>
                <w:szCs w:val="25"/>
              </w:rPr>
              <w:t>2</w:t>
            </w:r>
            <w:r w:rsidRPr="009F4CAB">
              <w:rPr>
                <w:rFonts w:ascii="Times New Roman" w:hAnsi="Times New Roman"/>
                <w:sz w:val="25"/>
                <w:szCs w:val="25"/>
              </w:rPr>
              <w:t xml:space="preserve"> »  </w:t>
            </w:r>
            <w:r w:rsidR="00517627" w:rsidRPr="009F4CAB">
              <w:rPr>
                <w:rFonts w:ascii="Times New Roman" w:hAnsi="Times New Roman"/>
                <w:sz w:val="25"/>
                <w:szCs w:val="25"/>
              </w:rPr>
              <w:t>но</w:t>
            </w:r>
            <w:r w:rsidRPr="009F4CAB">
              <w:rPr>
                <w:rFonts w:ascii="Times New Roman" w:hAnsi="Times New Roman"/>
                <w:sz w:val="25"/>
                <w:szCs w:val="25"/>
              </w:rPr>
              <w:t>ября</w:t>
            </w:r>
            <w:r w:rsidR="00B97F0E" w:rsidRPr="009F4CAB">
              <w:rPr>
                <w:rFonts w:ascii="Times New Roman" w:hAnsi="Times New Roman"/>
                <w:sz w:val="25"/>
                <w:szCs w:val="25"/>
              </w:rPr>
              <w:t xml:space="preserve">  2018 г.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caps/>
                <w:sz w:val="25"/>
                <w:szCs w:val="25"/>
              </w:rPr>
            </w:pPr>
            <w:r w:rsidRPr="009F4CAB">
              <w:rPr>
                <w:rFonts w:ascii="Times New Roman" w:hAnsi="Times New Roman"/>
                <w:caps/>
                <w:sz w:val="25"/>
                <w:szCs w:val="25"/>
              </w:rPr>
              <w:t>м.п.</w:t>
            </w:r>
          </w:p>
        </w:tc>
        <w:tc>
          <w:tcPr>
            <w:tcW w:w="4487" w:type="dxa"/>
          </w:tcPr>
          <w:p w:rsidR="008D3502" w:rsidRPr="009F4CAB" w:rsidRDefault="008D3502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A339A8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             </w:t>
            </w:r>
            <w:r w:rsidR="00B97F0E" w:rsidRPr="009F4CAB">
              <w:rPr>
                <w:rFonts w:ascii="Times New Roman" w:hAnsi="Times New Roman"/>
                <w:sz w:val="25"/>
                <w:szCs w:val="25"/>
              </w:rPr>
              <w:t>от имени работников</w:t>
            </w:r>
          </w:p>
          <w:p w:rsidR="009F4CAB" w:rsidRPr="009F4CAB" w:rsidRDefault="009F4CAB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Председатель профсоюзного комитета </w:t>
            </w:r>
          </w:p>
          <w:p w:rsidR="00A339A8" w:rsidRPr="009F4CAB" w:rsidRDefault="00A339A8" w:rsidP="00A339A8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>МБДОУ «</w:t>
            </w:r>
            <w:proofErr w:type="spellStart"/>
            <w:r w:rsidRPr="009F4CAB">
              <w:rPr>
                <w:rFonts w:ascii="Times New Roman" w:hAnsi="Times New Roman"/>
                <w:sz w:val="25"/>
                <w:szCs w:val="25"/>
              </w:rPr>
              <w:t>ЦРР-детский</w:t>
            </w:r>
            <w:proofErr w:type="spellEnd"/>
            <w:r w:rsidRPr="009F4CAB">
              <w:rPr>
                <w:rFonts w:ascii="Times New Roman" w:hAnsi="Times New Roman"/>
                <w:sz w:val="25"/>
                <w:szCs w:val="25"/>
              </w:rPr>
              <w:t xml:space="preserve"> сад №90</w:t>
            </w:r>
          </w:p>
          <w:p w:rsidR="00A339A8" w:rsidRPr="009F4CAB" w:rsidRDefault="00A339A8" w:rsidP="00A339A8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>«Подсолнушек» НМР РТ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 xml:space="preserve">_________ / </w:t>
            </w:r>
            <w:r w:rsidR="00A339A8" w:rsidRPr="009F4CAB">
              <w:rPr>
                <w:rFonts w:ascii="Times New Roman" w:hAnsi="Times New Roman"/>
                <w:sz w:val="25"/>
                <w:szCs w:val="25"/>
              </w:rPr>
              <w:t>Моисеева О.М.</w:t>
            </w:r>
            <w:r w:rsidRPr="009F4CAB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  <w:p w:rsidR="00517627" w:rsidRPr="009F4CAB" w:rsidRDefault="00517627" w:rsidP="00517627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9F4CAB">
              <w:rPr>
                <w:rFonts w:ascii="Times New Roman" w:hAnsi="Times New Roman"/>
                <w:sz w:val="25"/>
                <w:szCs w:val="25"/>
              </w:rPr>
              <w:t>« 0</w:t>
            </w:r>
            <w:r w:rsidR="006770ED">
              <w:rPr>
                <w:rFonts w:ascii="Times New Roman" w:hAnsi="Times New Roman"/>
                <w:sz w:val="25"/>
                <w:szCs w:val="25"/>
              </w:rPr>
              <w:t>2</w:t>
            </w:r>
            <w:r w:rsidRPr="009F4CAB">
              <w:rPr>
                <w:rFonts w:ascii="Times New Roman" w:hAnsi="Times New Roman"/>
                <w:sz w:val="25"/>
                <w:szCs w:val="25"/>
              </w:rPr>
              <w:t xml:space="preserve"> »  ноября  2018 г.</w:t>
            </w:r>
          </w:p>
          <w:p w:rsidR="00B97F0E" w:rsidRPr="009F4CAB" w:rsidRDefault="00B97F0E" w:rsidP="00B97F0E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F4CAB" w:rsidRPr="009F4CAB" w:rsidRDefault="009F4CAB" w:rsidP="006D661C">
      <w:pPr>
        <w:pStyle w:val="a3"/>
        <w:rPr>
          <w:rFonts w:ascii="Times New Roman" w:hAnsi="Times New Roman"/>
          <w:sz w:val="25"/>
          <w:szCs w:val="25"/>
        </w:rPr>
      </w:pPr>
    </w:p>
    <w:p w:rsidR="00517627" w:rsidRPr="009F4CAB" w:rsidRDefault="006D661C" w:rsidP="006D661C">
      <w:pPr>
        <w:pStyle w:val="a3"/>
        <w:rPr>
          <w:rFonts w:ascii="Times New Roman" w:hAnsi="Times New Roman"/>
          <w:color w:val="000000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 xml:space="preserve">Принято  </w:t>
      </w:r>
    </w:p>
    <w:p w:rsidR="006D661C" w:rsidRPr="009F4CAB" w:rsidRDefault="006D661C" w:rsidP="006D661C">
      <w:pPr>
        <w:pStyle w:val="a3"/>
        <w:rPr>
          <w:rFonts w:ascii="Times New Roman" w:hAnsi="Times New Roman"/>
          <w:color w:val="000000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на собрании трудового коллектива</w:t>
      </w:r>
    </w:p>
    <w:p w:rsidR="008D3502" w:rsidRPr="009F4CAB" w:rsidRDefault="006D661C" w:rsidP="006D661C">
      <w:pPr>
        <w:pStyle w:val="a3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Председатель собрания</w:t>
      </w:r>
      <w:r w:rsidR="008D3502" w:rsidRPr="009F4CA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F4CAB">
        <w:rPr>
          <w:rFonts w:ascii="Times New Roman" w:hAnsi="Times New Roman"/>
          <w:sz w:val="25"/>
          <w:szCs w:val="25"/>
        </w:rPr>
        <w:t>___________</w:t>
      </w:r>
      <w:r w:rsidR="00A339A8" w:rsidRPr="009F4CAB">
        <w:rPr>
          <w:rFonts w:ascii="Times New Roman" w:hAnsi="Times New Roman"/>
          <w:sz w:val="25"/>
          <w:szCs w:val="25"/>
        </w:rPr>
        <w:t>Моисеевва</w:t>
      </w:r>
      <w:proofErr w:type="spellEnd"/>
      <w:r w:rsidR="00A339A8" w:rsidRPr="009F4CAB">
        <w:rPr>
          <w:rFonts w:ascii="Times New Roman" w:hAnsi="Times New Roman"/>
          <w:sz w:val="25"/>
          <w:szCs w:val="25"/>
        </w:rPr>
        <w:t xml:space="preserve"> О.М.</w:t>
      </w:r>
      <w:r w:rsidRPr="009F4CAB">
        <w:rPr>
          <w:rFonts w:ascii="Times New Roman" w:hAnsi="Times New Roman"/>
          <w:sz w:val="25"/>
          <w:szCs w:val="25"/>
        </w:rPr>
        <w:t xml:space="preserve">      </w:t>
      </w:r>
      <w:r w:rsidR="008D3502" w:rsidRPr="009F4CAB">
        <w:rPr>
          <w:rFonts w:ascii="Times New Roman" w:hAnsi="Times New Roman"/>
          <w:sz w:val="25"/>
          <w:szCs w:val="25"/>
        </w:rPr>
        <w:t xml:space="preserve"> </w:t>
      </w:r>
    </w:p>
    <w:p w:rsidR="006D661C" w:rsidRPr="009F4CAB" w:rsidRDefault="006D661C" w:rsidP="006D661C">
      <w:pPr>
        <w:pStyle w:val="a3"/>
        <w:rPr>
          <w:rFonts w:ascii="Times New Roman" w:hAnsi="Times New Roman"/>
          <w:sz w:val="25"/>
          <w:szCs w:val="25"/>
        </w:rPr>
      </w:pPr>
      <w:r w:rsidRPr="009F4CAB">
        <w:rPr>
          <w:rFonts w:ascii="Times New Roman" w:hAnsi="Times New Roman"/>
          <w:sz w:val="25"/>
          <w:szCs w:val="25"/>
        </w:rPr>
        <w:t>Дата, подпись_________________</w:t>
      </w:r>
    </w:p>
    <w:sectPr w:rsidR="006D661C" w:rsidRPr="009F4CAB" w:rsidSect="00060EF1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F5" w:rsidRDefault="003267F5" w:rsidP="00060EF1">
      <w:r>
        <w:separator/>
      </w:r>
    </w:p>
  </w:endnote>
  <w:endnote w:type="continuationSeparator" w:id="0">
    <w:p w:rsidR="003267F5" w:rsidRDefault="003267F5" w:rsidP="0006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235"/>
      <w:docPartObj>
        <w:docPartGallery w:val="Page Numbers (Bottom of Page)"/>
        <w:docPartUnique/>
      </w:docPartObj>
    </w:sdtPr>
    <w:sdtContent>
      <w:p w:rsidR="00060EF1" w:rsidRDefault="00060EF1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0EF1" w:rsidRDefault="00060E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F5" w:rsidRDefault="003267F5" w:rsidP="00060EF1">
      <w:r>
        <w:separator/>
      </w:r>
    </w:p>
  </w:footnote>
  <w:footnote w:type="continuationSeparator" w:id="0">
    <w:p w:rsidR="003267F5" w:rsidRDefault="003267F5" w:rsidP="0006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92B"/>
    <w:multiLevelType w:val="singleLevel"/>
    <w:tmpl w:val="BD32DA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3E3C5566"/>
    <w:multiLevelType w:val="hybridMultilevel"/>
    <w:tmpl w:val="9AC2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2938"/>
    <w:multiLevelType w:val="singleLevel"/>
    <w:tmpl w:val="0CBE4DF8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E9"/>
    <w:rsid w:val="000017F9"/>
    <w:rsid w:val="00016D9F"/>
    <w:rsid w:val="00021256"/>
    <w:rsid w:val="00060EF1"/>
    <w:rsid w:val="000F1CE6"/>
    <w:rsid w:val="00204C25"/>
    <w:rsid w:val="002364CC"/>
    <w:rsid w:val="00265766"/>
    <w:rsid w:val="00270263"/>
    <w:rsid w:val="002837E9"/>
    <w:rsid w:val="002E5FEF"/>
    <w:rsid w:val="0031741E"/>
    <w:rsid w:val="003267F5"/>
    <w:rsid w:val="003A05CC"/>
    <w:rsid w:val="003A1392"/>
    <w:rsid w:val="003D14D7"/>
    <w:rsid w:val="00517627"/>
    <w:rsid w:val="00520C14"/>
    <w:rsid w:val="00523CAA"/>
    <w:rsid w:val="005F4071"/>
    <w:rsid w:val="006770ED"/>
    <w:rsid w:val="006D661C"/>
    <w:rsid w:val="00716A02"/>
    <w:rsid w:val="007934B2"/>
    <w:rsid w:val="0081469A"/>
    <w:rsid w:val="00823ABB"/>
    <w:rsid w:val="00855737"/>
    <w:rsid w:val="00872E6C"/>
    <w:rsid w:val="008D3502"/>
    <w:rsid w:val="008F7680"/>
    <w:rsid w:val="0092509E"/>
    <w:rsid w:val="009F4CAB"/>
    <w:rsid w:val="00A339A8"/>
    <w:rsid w:val="00A77A0A"/>
    <w:rsid w:val="00A9664B"/>
    <w:rsid w:val="00B3546C"/>
    <w:rsid w:val="00B97F0E"/>
    <w:rsid w:val="00BE65DF"/>
    <w:rsid w:val="00C14EB7"/>
    <w:rsid w:val="00C34091"/>
    <w:rsid w:val="00DD0BD5"/>
    <w:rsid w:val="00E55885"/>
    <w:rsid w:val="00E5647C"/>
    <w:rsid w:val="00E94F43"/>
    <w:rsid w:val="00EA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392"/>
    <w:pPr>
      <w:keepNext/>
      <w:spacing w:before="240" w:after="60"/>
      <w:outlineLvl w:val="0"/>
    </w:pPr>
    <w:rPr>
      <w:rFonts w:ascii="Cambria" w:hAnsi="Cambria"/>
      <w:b/>
      <w:bCs/>
      <w:w w:val="9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A05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7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4F43"/>
    <w:pPr>
      <w:ind w:left="720"/>
      <w:contextualSpacing/>
    </w:pPr>
  </w:style>
  <w:style w:type="table" w:styleId="a8">
    <w:name w:val="Table Grid"/>
    <w:basedOn w:val="a1"/>
    <w:uiPriority w:val="39"/>
    <w:rsid w:val="005F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A1392"/>
    <w:rPr>
      <w:rFonts w:ascii="Cambria" w:eastAsia="Times New Roman" w:hAnsi="Cambria" w:cs="Times New Roman"/>
      <w:b/>
      <w:bCs/>
      <w:w w:val="90"/>
      <w:kern w:val="32"/>
      <w:sz w:val="32"/>
      <w:szCs w:val="32"/>
      <w:effect w:val="none"/>
    </w:rPr>
  </w:style>
  <w:style w:type="paragraph" w:customStyle="1" w:styleId="ConsPlusNormal">
    <w:name w:val="ConsPlusNormal"/>
    <w:rsid w:val="003A13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60E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60E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AF3F-D86F-459A-BA82-9229D855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Антошка9</cp:lastModifiedBy>
  <cp:revision>24</cp:revision>
  <cp:lastPrinted>2018-10-29T05:22:00Z</cp:lastPrinted>
  <dcterms:created xsi:type="dcterms:W3CDTF">2016-01-28T09:51:00Z</dcterms:created>
  <dcterms:modified xsi:type="dcterms:W3CDTF">2018-10-29T05:22:00Z</dcterms:modified>
</cp:coreProperties>
</file>