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496D" w:rsidRDefault="0088496D" w:rsidP="005057EC">
      <w:pPr>
        <w:pStyle w:val="Standard"/>
        <w:tabs>
          <w:tab w:val="left" w:pos="6585"/>
        </w:tabs>
        <w:jc w:val="center"/>
        <w:rPr>
          <w:rFonts w:cs="Times New Roman"/>
        </w:rPr>
      </w:pPr>
    </w:p>
    <w:p w:rsidR="005057EC" w:rsidRDefault="00BE3CF8" w:rsidP="005057EC">
      <w:pPr>
        <w:pStyle w:val="Standard"/>
        <w:tabs>
          <w:tab w:val="left" w:pos="6585"/>
        </w:tabs>
        <w:jc w:val="center"/>
        <w:rPr>
          <w:b/>
          <w:sz w:val="28"/>
          <w:szCs w:val="28"/>
        </w:rPr>
      </w:pPr>
      <w:r>
        <w:rPr>
          <w:rFonts w:cs="Times New Roman"/>
        </w:rPr>
        <w:t xml:space="preserve"> </w:t>
      </w:r>
      <w:r w:rsidR="005057EC">
        <w:rPr>
          <w:b/>
          <w:sz w:val="28"/>
          <w:szCs w:val="28"/>
        </w:rPr>
        <w:t>Инвентарная ведомость на имеющееся оборудование</w:t>
      </w:r>
    </w:p>
    <w:p w:rsidR="0088496D" w:rsidRDefault="0088496D" w:rsidP="005057EC">
      <w:pPr>
        <w:pStyle w:val="Standard"/>
        <w:tabs>
          <w:tab w:val="left" w:pos="6585"/>
        </w:tabs>
        <w:jc w:val="center"/>
        <w:rPr>
          <w:rFonts w:cs="Times New Roman"/>
        </w:rPr>
      </w:pPr>
    </w:p>
    <w:p w:rsidR="005057EC" w:rsidRDefault="005057EC" w:rsidP="005057EC">
      <w:pPr>
        <w:pStyle w:val="Standard"/>
        <w:tabs>
          <w:tab w:val="left" w:pos="6585"/>
        </w:tabs>
        <w:rPr>
          <w:rFonts w:cs="Times New Roman"/>
        </w:rPr>
      </w:pPr>
    </w:p>
    <w:p w:rsidR="005057EC" w:rsidRDefault="005057EC" w:rsidP="005057EC">
      <w:pPr>
        <w:pStyle w:val="Standard"/>
        <w:tabs>
          <w:tab w:val="left" w:pos="6585"/>
        </w:tabs>
        <w:rPr>
          <w:rFonts w:cs="Times New Roman"/>
        </w:rPr>
      </w:pPr>
      <w:r>
        <w:rPr>
          <w:rFonts w:cs="Times New Roman"/>
        </w:rPr>
        <w:t>Зав. кабинетом:   Абдуллина Э.И.</w:t>
      </w:r>
    </w:p>
    <w:p w:rsidR="005057EC" w:rsidRDefault="005057EC" w:rsidP="005057EC">
      <w:pPr>
        <w:pStyle w:val="Standard"/>
        <w:rPr>
          <w:rFonts w:cs="Times New Roman"/>
        </w:rPr>
      </w:pPr>
    </w:p>
    <w:p w:rsidR="005057EC" w:rsidRDefault="005057EC" w:rsidP="005057EC">
      <w:pPr>
        <w:pStyle w:val="Standard"/>
        <w:rPr>
          <w:rFonts w:cs="Times New Roman"/>
        </w:rPr>
      </w:pPr>
    </w:p>
    <w:p w:rsidR="005057EC" w:rsidRDefault="005057EC" w:rsidP="005057EC">
      <w:pPr>
        <w:pStyle w:val="Standard"/>
        <w:rPr>
          <w:rFonts w:cs="Times New Roman"/>
        </w:rPr>
      </w:pPr>
      <w:r>
        <w:rPr>
          <w:rFonts w:cs="Times New Roman"/>
        </w:rPr>
        <w:t>Кабинет №16</w:t>
      </w:r>
    </w:p>
    <w:p w:rsidR="005057EC" w:rsidRDefault="005057EC" w:rsidP="005057EC">
      <w:pPr>
        <w:rPr>
          <w:rFonts w:cs="Times New Roman"/>
        </w:rPr>
      </w:pPr>
    </w:p>
    <w:tbl>
      <w:tblPr>
        <w:tblStyle w:val="a3"/>
        <w:tblW w:w="0" w:type="auto"/>
        <w:tblLook w:val="04A0"/>
      </w:tblPr>
      <w:tblGrid>
        <w:gridCol w:w="501"/>
        <w:gridCol w:w="3888"/>
        <w:gridCol w:w="880"/>
        <w:gridCol w:w="1665"/>
        <w:gridCol w:w="2637"/>
      </w:tblGrid>
      <w:tr w:rsidR="005057EC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Default="005057EC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lang w:eastAsia="en-US"/>
              </w:rPr>
              <w:t>№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Default="005057EC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lang w:eastAsia="en-US"/>
              </w:rPr>
              <w:t>Наименование инвентаря, оборудования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Default="005057EC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lang w:eastAsia="en-US"/>
              </w:rPr>
              <w:t>Кол-во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Default="005057EC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lang w:eastAsia="en-US"/>
              </w:rPr>
              <w:t>Год ввода в эксплуатацию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Default="005057EC">
            <w:pPr>
              <w:jc w:val="center"/>
              <w:rPr>
                <w:rFonts w:ascii="Times New Roman" w:eastAsia="Times New Roman" w:hAnsi="Times New Roman" w:cs="Times New Roman"/>
                <w:lang w:eastAsia="en-US"/>
              </w:rPr>
            </w:pPr>
            <w:r>
              <w:rPr>
                <w:lang w:eastAsia="en-US"/>
              </w:rPr>
              <w:t>Инвентарный номер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Доска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2003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01630081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Мобильный компьютерный класс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2011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1101001979(4)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Интерактивный комплект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2014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1101002201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Столы ученические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7F058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2003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1600012019  1600022019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1600032019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1600042019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1600052019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1600062019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1600072019</w:t>
            </w:r>
          </w:p>
          <w:p w:rsidR="00491132" w:rsidRPr="00491132" w:rsidRDefault="00491132" w:rsidP="00491132">
            <w:pPr>
              <w:pStyle w:val="Standard"/>
              <w:rPr>
                <w:rFonts w:cs="Calibri"/>
                <w:lang w:eastAsia="en-US"/>
              </w:rPr>
            </w:pPr>
            <w:r w:rsidRPr="00491132">
              <w:rPr>
                <w:rFonts w:cs="Calibri"/>
                <w:lang w:eastAsia="en-US"/>
              </w:rPr>
              <w:t>1600082019</w:t>
            </w:r>
          </w:p>
          <w:p w:rsidR="005057EC" w:rsidRPr="00491132" w:rsidRDefault="005057EC" w:rsidP="007F0585">
            <w:pPr>
              <w:pStyle w:val="Standard"/>
              <w:rPr>
                <w:rFonts w:eastAsia="Times New Roman" w:cs="Times New Roman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5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Стулья ученические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  <w:r w:rsidR="007F0585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2003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1600000012019  1600000022019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1600000032019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1600000042019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1600000052019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1600000062019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1600000072019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1600000082019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1600000092019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1600000102019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1600000112019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1600000122019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1600000132019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1600000142019</w:t>
            </w:r>
          </w:p>
          <w:p w:rsidR="007F0585" w:rsidRPr="007F0585" w:rsidRDefault="007F0585" w:rsidP="007F0585">
            <w:pPr>
              <w:pStyle w:val="Standard"/>
              <w:rPr>
                <w:rFonts w:cs="Calibri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1600000152019</w:t>
            </w:r>
          </w:p>
          <w:p w:rsidR="007F0585" w:rsidRPr="005F2FE7" w:rsidRDefault="007F0585" w:rsidP="007F0585">
            <w:pPr>
              <w:pStyle w:val="Standard"/>
              <w:rPr>
                <w:rFonts w:cs="Calibri"/>
                <w:sz w:val="40"/>
                <w:szCs w:val="40"/>
                <w:lang w:eastAsia="en-US"/>
              </w:rPr>
            </w:pPr>
            <w:r w:rsidRPr="007F0585">
              <w:rPr>
                <w:rFonts w:cs="Calibri"/>
                <w:lang w:eastAsia="en-US"/>
              </w:rPr>
              <w:t>1600000162019</w:t>
            </w:r>
          </w:p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6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Стол учительский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2012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06163212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7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US"/>
              </w:rPr>
            </w:pPr>
            <w:r w:rsidRPr="004911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>Принтер</w:t>
            </w:r>
            <w:proofErr w:type="gramStart"/>
            <w:r w:rsidRPr="004911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 w:eastAsia="en-US"/>
              </w:rPr>
              <w:t>Hp</w:t>
            </w:r>
            <w:proofErr w:type="gramEnd"/>
            <w:r w:rsidRPr="004911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val="en-US" w:eastAsia="en-US"/>
              </w:rPr>
              <w:t xml:space="preserve"> Laser Jet p 1102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2010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shd w:val="clear" w:color="auto" w:fill="FFFFFF"/>
              <w:tabs>
                <w:tab w:val="left" w:pos="989"/>
              </w:tabs>
              <w:jc w:val="center"/>
              <w:rPr>
                <w:rFonts w:ascii="Times New Roman" w:eastAsia="Times New Roman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color w:val="000000"/>
                <w:spacing w:val="1"/>
                <w:sz w:val="24"/>
                <w:szCs w:val="24"/>
                <w:lang w:eastAsia="en-US"/>
              </w:rPr>
              <w:t>00000000000000000010</w:t>
            </w:r>
          </w:p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8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1101002168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1101002169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10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1101002170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1101002171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12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1101002172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1101002173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1101002174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1101002175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1101002176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17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1101002177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18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1101002178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19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1101002179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20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1101002180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21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1101002181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22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1101002182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минилаборатория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для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 школы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1101002183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24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датчик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t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с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прогр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обеспеч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1101002189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25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интерактивный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цифровой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микроскоп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1101002190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26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датчик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атмосферного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давления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1101002187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27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датчик относ</w:t>
            </w:r>
            <w:proofErr w:type="gram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proofErr w:type="gram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</w:t>
            </w:r>
            <w:proofErr w:type="gram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лажности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1101002185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28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датчик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растояния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с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прогр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. </w:t>
            </w:r>
            <w:proofErr w:type="spell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обеспеч</w:t>
            </w:r>
            <w:proofErr w:type="spell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1101002188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29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датчик темп</w:t>
            </w:r>
            <w:proofErr w:type="gram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.</w:t>
            </w:r>
            <w:proofErr w:type="gram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</w:r>
            <w:proofErr w:type="gram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</w:t>
            </w:r>
            <w:proofErr w:type="gram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оверхности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1101002186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30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камера для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передачи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 xml:space="preserve">изображений на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экран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1101002191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Теллурий (модель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Солнце-Земл</w:t>
            </w:r>
            <w:proofErr w:type="gramStart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я-</w:t>
            </w:r>
            <w:proofErr w:type="gramEnd"/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Луна)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1101002167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32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Торс человека </w:t>
            </w: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br/>
              <w:t>разборный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1101002166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33</w:t>
            </w: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Адаптер с программным обеспечением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1101002184</w:t>
            </w: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Набор муляжей грибов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Набор муляжей овощей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Набор муляжей фруктов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Модель «Единицы объёма»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Весы учебные с гирями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Глобус физический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Модель часов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Глобус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Модель часов демонстрационная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5057E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Буквы</w:t>
            </w: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057EC" w:rsidRPr="00491132" w:rsidRDefault="005057E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491132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31.12.2013</w:t>
            </w: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920C1" w:rsidRDefault="00E920C1" w:rsidP="00E920C1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1101002163</w:t>
            </w:r>
          </w:p>
          <w:p w:rsidR="005057EC" w:rsidRPr="00491132" w:rsidRDefault="005057E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D4293C" w:rsidRPr="00491132" w:rsidTr="005057EC">
        <w:tc>
          <w:tcPr>
            <w:tcW w:w="50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4293C" w:rsidRPr="00491132" w:rsidRDefault="00D4293C">
            <w:pPr>
              <w:pStyle w:val="a4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388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93C" w:rsidRDefault="00D4293C" w:rsidP="00862A9B">
            <w:pPr>
              <w:rPr>
                <w:rFonts w:ascii="Tahoma" w:hAnsi="Tahoma" w:cs="Tahoma"/>
                <w:sz w:val="16"/>
                <w:szCs w:val="16"/>
              </w:rPr>
            </w:pPr>
            <w:proofErr w:type="spellStart"/>
            <w:r>
              <w:rPr>
                <w:rFonts w:ascii="Tahoma" w:hAnsi="Tahoma" w:cs="Tahoma"/>
                <w:sz w:val="16"/>
                <w:szCs w:val="16"/>
              </w:rPr>
              <w:t>плакт</w:t>
            </w:r>
            <w:proofErr w:type="spellEnd"/>
            <w:r>
              <w:rPr>
                <w:rFonts w:ascii="Tahoma" w:hAnsi="Tahoma" w:cs="Tahoma"/>
                <w:sz w:val="16"/>
                <w:szCs w:val="16"/>
              </w:rPr>
              <w:t xml:space="preserve"> "Таблица умножения"</w:t>
            </w:r>
          </w:p>
          <w:p w:rsidR="00D4293C" w:rsidRDefault="00D4293C" w:rsidP="00862A9B">
            <w:pPr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</w:p>
        </w:tc>
        <w:tc>
          <w:tcPr>
            <w:tcW w:w="8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93C" w:rsidRDefault="00D4293C" w:rsidP="00862A9B">
            <w:pP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eastAsia="en-US"/>
              </w:rPr>
              <w:t>1</w:t>
            </w:r>
          </w:p>
        </w:tc>
        <w:tc>
          <w:tcPr>
            <w:tcW w:w="166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93C" w:rsidRDefault="00D4293C" w:rsidP="00D4293C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31.12.2013</w:t>
            </w:r>
          </w:p>
          <w:p w:rsidR="00D4293C" w:rsidRPr="009B18AC" w:rsidRDefault="00D4293C" w:rsidP="00862A9B">
            <w:pPr>
              <w:rPr>
                <w:rFonts w:ascii="Times New Roman" w:hAnsi="Times New Roman" w:cs="Times New Roman"/>
                <w:sz w:val="20"/>
                <w:szCs w:val="20"/>
                <w:lang w:val="en-US" w:eastAsia="en-US"/>
              </w:rPr>
            </w:pPr>
          </w:p>
        </w:tc>
        <w:tc>
          <w:tcPr>
            <w:tcW w:w="26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4293C" w:rsidRDefault="00D4293C" w:rsidP="00862A9B">
            <w:pPr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1101002164</w:t>
            </w:r>
          </w:p>
          <w:p w:rsidR="00D4293C" w:rsidRDefault="00D4293C" w:rsidP="00862A9B">
            <w:pPr>
              <w:shd w:val="clear" w:color="auto" w:fill="FFFFFF"/>
              <w:tabs>
                <w:tab w:val="left" w:pos="989"/>
              </w:tabs>
              <w:rPr>
                <w:rFonts w:ascii="Times New Roman" w:hAnsi="Times New Roman" w:cs="Times New Roman"/>
                <w:color w:val="000000"/>
                <w:spacing w:val="1"/>
                <w:sz w:val="20"/>
                <w:szCs w:val="20"/>
              </w:rPr>
            </w:pPr>
          </w:p>
        </w:tc>
      </w:tr>
    </w:tbl>
    <w:p w:rsidR="005057EC" w:rsidRPr="00491132" w:rsidRDefault="005057EC" w:rsidP="005057EC">
      <w:pPr>
        <w:spacing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57EC" w:rsidRPr="00491132" w:rsidRDefault="005057EC" w:rsidP="005057E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57EC" w:rsidRPr="00491132" w:rsidRDefault="005057EC" w:rsidP="005057E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57EC" w:rsidRPr="00491132" w:rsidRDefault="005057EC" w:rsidP="005057E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57EC" w:rsidRPr="00491132" w:rsidRDefault="005057EC" w:rsidP="005057EC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057EC" w:rsidRDefault="005057EC" w:rsidP="005057EC">
      <w:pPr>
        <w:spacing w:line="360" w:lineRule="auto"/>
        <w:jc w:val="center"/>
        <w:rPr>
          <w:b/>
        </w:rPr>
      </w:pPr>
    </w:p>
    <w:p w:rsidR="005057EC" w:rsidRDefault="005057EC" w:rsidP="005057EC">
      <w:pPr>
        <w:spacing w:line="360" w:lineRule="auto"/>
        <w:jc w:val="center"/>
        <w:rPr>
          <w:b/>
          <w:sz w:val="28"/>
          <w:szCs w:val="28"/>
        </w:rPr>
      </w:pPr>
    </w:p>
    <w:p w:rsidR="005057EC" w:rsidRDefault="005057EC" w:rsidP="005057EC">
      <w:pPr>
        <w:spacing w:line="360" w:lineRule="auto"/>
        <w:jc w:val="center"/>
        <w:rPr>
          <w:b/>
          <w:sz w:val="28"/>
          <w:szCs w:val="28"/>
        </w:rPr>
      </w:pPr>
    </w:p>
    <w:p w:rsidR="005057EC" w:rsidRDefault="005057EC" w:rsidP="005057EC">
      <w:pPr>
        <w:spacing w:line="360" w:lineRule="auto"/>
        <w:jc w:val="center"/>
        <w:rPr>
          <w:b/>
          <w:sz w:val="28"/>
          <w:szCs w:val="28"/>
        </w:rPr>
      </w:pPr>
    </w:p>
    <w:p w:rsidR="005057EC" w:rsidRDefault="005057EC" w:rsidP="005057EC">
      <w:pPr>
        <w:spacing w:line="360" w:lineRule="auto"/>
        <w:jc w:val="center"/>
        <w:rPr>
          <w:b/>
          <w:sz w:val="28"/>
          <w:szCs w:val="28"/>
        </w:rPr>
      </w:pPr>
    </w:p>
    <w:p w:rsidR="005057EC" w:rsidRDefault="005057EC" w:rsidP="005057EC">
      <w:pPr>
        <w:spacing w:line="360" w:lineRule="auto"/>
        <w:jc w:val="center"/>
        <w:rPr>
          <w:b/>
          <w:sz w:val="28"/>
          <w:szCs w:val="28"/>
        </w:rPr>
      </w:pPr>
    </w:p>
    <w:p w:rsidR="00787DC5" w:rsidRDefault="00787DC5"/>
    <w:sectPr w:rsidR="00787DC5" w:rsidSect="00787DC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E3CF8"/>
    <w:rsid w:val="000514F3"/>
    <w:rsid w:val="000744EC"/>
    <w:rsid w:val="00153173"/>
    <w:rsid w:val="002F48BE"/>
    <w:rsid w:val="00491132"/>
    <w:rsid w:val="005057EC"/>
    <w:rsid w:val="0059566F"/>
    <w:rsid w:val="00724634"/>
    <w:rsid w:val="00784773"/>
    <w:rsid w:val="00787DC5"/>
    <w:rsid w:val="00793796"/>
    <w:rsid w:val="007B0D0E"/>
    <w:rsid w:val="007F0585"/>
    <w:rsid w:val="0088496D"/>
    <w:rsid w:val="00AD63CC"/>
    <w:rsid w:val="00BC3BDD"/>
    <w:rsid w:val="00BE3CF8"/>
    <w:rsid w:val="00D4293C"/>
    <w:rsid w:val="00D54587"/>
    <w:rsid w:val="00E920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E3CF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E3CF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E3CF8"/>
    <w:pPr>
      <w:spacing w:after="0" w:line="240" w:lineRule="auto"/>
    </w:pPr>
    <w:rPr>
      <w:rFonts w:eastAsiaTheme="minorEastAsia"/>
      <w:lang w:eastAsia="ru-RU"/>
    </w:rPr>
  </w:style>
  <w:style w:type="paragraph" w:customStyle="1" w:styleId="Standard">
    <w:name w:val="Standard"/>
    <w:rsid w:val="005057EC"/>
    <w:pPr>
      <w:suppressAutoHyphens/>
      <w:autoSpaceDN w:val="0"/>
      <w:spacing w:after="0" w:line="240" w:lineRule="auto"/>
    </w:pPr>
    <w:rPr>
      <w:rFonts w:ascii="Times New Roman" w:eastAsia="Arial Unicode MS" w:hAnsi="Times New Roman" w:cs="Mangal"/>
      <w:kern w:val="3"/>
      <w:sz w:val="24"/>
      <w:szCs w:val="24"/>
      <w:lang w:eastAsia="zh-CN" w:bidi="hi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479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8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78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405</Words>
  <Characters>2313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дома</dc:creator>
  <cp:lastModifiedBy>дома</cp:lastModifiedBy>
  <cp:revision>10</cp:revision>
  <dcterms:created xsi:type="dcterms:W3CDTF">2019-01-15T06:05:00Z</dcterms:created>
  <dcterms:modified xsi:type="dcterms:W3CDTF">2021-02-11T11:45:00Z</dcterms:modified>
</cp:coreProperties>
</file>