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F6" w:rsidRDefault="00BF19F6" w:rsidP="004B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186" w:rsidRPr="006F7186" w:rsidRDefault="006F7186" w:rsidP="006F71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F718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республикасының Түбән Кама                                             муниципаль районы Башкарма комитеты   мәгариф идарәсе</w:t>
      </w:r>
    </w:p>
    <w:p w:rsidR="006F7186" w:rsidRPr="006F7186" w:rsidRDefault="006F7186" w:rsidP="006F71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F7186">
        <w:rPr>
          <w:rFonts w:ascii="Times New Roman" w:hAnsi="Times New Roman" w:cs="Times New Roman"/>
          <w:sz w:val="28"/>
          <w:szCs w:val="28"/>
          <w:lang w:val="tt-RU"/>
        </w:rPr>
        <w:t>Өстәмә белем бирү муниципаль мәгариф учреждениесе</w:t>
      </w:r>
    </w:p>
    <w:p w:rsidR="006F7186" w:rsidRPr="006F7186" w:rsidRDefault="006F7186" w:rsidP="006F71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F7186">
        <w:rPr>
          <w:rFonts w:ascii="Times New Roman" w:hAnsi="Times New Roman" w:cs="Times New Roman"/>
          <w:sz w:val="28"/>
          <w:szCs w:val="28"/>
          <w:lang w:val="tt-RU"/>
        </w:rPr>
        <w:t>И.Х.Садыйков исемендәге Балалар һәм яшьләр иҗаты сарае</w:t>
      </w:r>
    </w:p>
    <w:p w:rsidR="006F7186" w:rsidRPr="006F7186" w:rsidRDefault="006F7186" w:rsidP="006F7186">
      <w:pPr>
        <w:jc w:val="center"/>
        <w:rPr>
          <w:sz w:val="28"/>
          <w:szCs w:val="28"/>
          <w:lang w:val="tt-RU"/>
        </w:rPr>
      </w:pPr>
    </w:p>
    <w:p w:rsidR="00BF19F6" w:rsidRPr="006F7186" w:rsidRDefault="00BF19F6" w:rsidP="00BF19F6">
      <w:pPr>
        <w:rPr>
          <w:rFonts w:ascii="Calibri" w:eastAsia="Times New Roman" w:hAnsi="Calibri" w:cs="Times New Roman"/>
          <w:sz w:val="28"/>
          <w:szCs w:val="28"/>
          <w:lang w:val="tt-RU" w:eastAsia="ru-RU"/>
        </w:rPr>
      </w:pPr>
    </w:p>
    <w:p w:rsidR="00BF19F6" w:rsidRPr="006F7186" w:rsidRDefault="00BF19F6" w:rsidP="00BF19F6">
      <w:pPr>
        <w:jc w:val="center"/>
        <w:rPr>
          <w:rFonts w:ascii="Calibri" w:eastAsia="Times New Roman" w:hAnsi="Calibri" w:cs="Times New Roman"/>
          <w:sz w:val="28"/>
          <w:szCs w:val="28"/>
          <w:lang w:val="tt-RU" w:eastAsia="ru-RU"/>
        </w:rPr>
      </w:pPr>
      <w:bookmarkStart w:id="0" w:name="_GoBack"/>
      <w:bookmarkEnd w:id="0"/>
    </w:p>
    <w:p w:rsidR="00BF19F6" w:rsidRPr="006F7186" w:rsidRDefault="00BF19F6" w:rsidP="00BF19F6">
      <w:pPr>
        <w:jc w:val="center"/>
        <w:rPr>
          <w:rFonts w:ascii="Calibri" w:eastAsia="Times New Roman" w:hAnsi="Calibri" w:cs="Times New Roman"/>
          <w:sz w:val="28"/>
          <w:szCs w:val="28"/>
          <w:lang w:val="tt-RU" w:eastAsia="ru-RU"/>
        </w:rPr>
      </w:pPr>
    </w:p>
    <w:p w:rsidR="00BF19F6" w:rsidRPr="006F7186" w:rsidRDefault="00BF19F6" w:rsidP="00BF19F6">
      <w:pPr>
        <w:jc w:val="center"/>
        <w:rPr>
          <w:rFonts w:ascii="Calibri" w:eastAsia="Times New Roman" w:hAnsi="Calibri" w:cs="Times New Roman"/>
          <w:sz w:val="28"/>
          <w:szCs w:val="28"/>
          <w:lang w:val="tt-RU" w:eastAsia="ru-RU"/>
        </w:rPr>
      </w:pPr>
    </w:p>
    <w:p w:rsidR="00BF19F6" w:rsidRPr="00BF19F6" w:rsidRDefault="00BF19F6" w:rsidP="00BF19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proofErr w:type="spellStart"/>
      <w:r w:rsidRPr="0028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Ачык</w:t>
      </w:r>
      <w:proofErr w:type="spellEnd"/>
      <w:r w:rsidRPr="0028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E8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дәрес</w:t>
      </w:r>
      <w:r w:rsidR="00282E8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BF19F6" w:rsidRPr="00BF19F6" w:rsidRDefault="00BF19F6" w:rsidP="00BF19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Тема</w:t>
      </w:r>
      <w:r w:rsidRPr="00BF19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BF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F19F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  халык көйләре </w:t>
      </w:r>
      <w:proofErr w:type="spellStart"/>
      <w:r w:rsidRPr="00BF19F6">
        <w:rPr>
          <w:rFonts w:ascii="Times New Roman" w:hAnsi="Times New Roman" w:cs="Times New Roman"/>
          <w:b/>
          <w:sz w:val="28"/>
          <w:szCs w:val="28"/>
        </w:rPr>
        <w:t>жанрлары</w:t>
      </w:r>
      <w:proofErr w:type="spellEnd"/>
      <w:r w:rsidRPr="00BF1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19F6" w:rsidRPr="00BF19F6" w:rsidRDefault="00BF19F6" w:rsidP="00BF19F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 нче ел укыту төркеме</w:t>
      </w:r>
      <w:r w:rsidRPr="00BF19F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, </w:t>
      </w:r>
    </w:p>
    <w:p w:rsidR="00BF19F6" w:rsidRPr="00BF19F6" w:rsidRDefault="00BF19F6" w:rsidP="00BF19F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8-9 яшьтәге укучылар</w:t>
      </w:r>
      <w:r w:rsidRPr="00BF19F6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, </w:t>
      </w:r>
    </w:p>
    <w:p w:rsidR="00BF19F6" w:rsidRPr="00BF19F6" w:rsidRDefault="00BF19F6" w:rsidP="00BF19F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балалар саны – 12 кеше</w:t>
      </w:r>
    </w:p>
    <w:p w:rsidR="00BF19F6" w:rsidRPr="00BF19F6" w:rsidRDefault="00BF19F6" w:rsidP="00BF19F6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F19F6" w:rsidRPr="00BF19F6" w:rsidRDefault="00BF19F6" w:rsidP="00BF19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19F6" w:rsidRPr="00BF19F6" w:rsidRDefault="00BF19F6" w:rsidP="00BF19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F19F6" w:rsidRDefault="00BF19F6" w:rsidP="00BF19F6">
      <w:pPr>
        <w:ind w:left="522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F7186" w:rsidRDefault="006F7186" w:rsidP="00BF19F6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өстәмә белем бирү педагогы</w:t>
      </w:r>
    </w:p>
    <w:p w:rsidR="00BF19F6" w:rsidRPr="00BF19F6" w:rsidRDefault="00BF19F6" w:rsidP="00BF19F6">
      <w:pPr>
        <w:spacing w:after="0"/>
        <w:ind w:left="3540" w:firstLine="708"/>
        <w:rPr>
          <w:rFonts w:ascii="Calibri" w:eastAsia="Times New Roman" w:hAnsi="Calibri" w:cs="Times New Roman"/>
          <w:sz w:val="28"/>
          <w:szCs w:val="28"/>
          <w:lang w:val="tt-RU" w:eastAsia="ru-RU"/>
        </w:rPr>
      </w:pPr>
      <w:r w:rsidRPr="00BF19F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Амируллин Дилшат Минсаях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улы</w:t>
      </w:r>
    </w:p>
    <w:p w:rsidR="00BF19F6" w:rsidRPr="00BF19F6" w:rsidRDefault="00BF19F6" w:rsidP="00BF19F6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F19F6" w:rsidRPr="00BF19F6" w:rsidRDefault="00BF19F6" w:rsidP="00BF19F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F19F6" w:rsidRPr="00BF19F6" w:rsidRDefault="00BF19F6" w:rsidP="00BF19F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82E89" w:rsidRDefault="00282E89" w:rsidP="00BF19F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82E89" w:rsidRDefault="00282E89" w:rsidP="00BF19F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F7186" w:rsidRDefault="006F7186" w:rsidP="00BF19F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F19F6" w:rsidRPr="00BF19F6" w:rsidRDefault="00282E89" w:rsidP="00BF19F6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Түбән Кама</w:t>
      </w:r>
      <w:r w:rsidR="00BF19F6" w:rsidRPr="00BF19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="006F71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9F6" w:rsidRDefault="00BF19F6" w:rsidP="004B7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C13" w:rsidRPr="00B721B7" w:rsidRDefault="0089467D" w:rsidP="00894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67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Дәрес т</w:t>
      </w:r>
      <w:r w:rsidR="004B7C13" w:rsidRPr="0089467D">
        <w:rPr>
          <w:rFonts w:ascii="Times New Roman" w:hAnsi="Times New Roman" w:cs="Times New Roman"/>
          <w:b/>
          <w:sz w:val="28"/>
          <w:szCs w:val="28"/>
          <w:lang w:val="tt-RU"/>
        </w:rPr>
        <w:t>ема</w:t>
      </w:r>
      <w:r w:rsidRPr="0089467D">
        <w:rPr>
          <w:rFonts w:ascii="Times New Roman" w:hAnsi="Times New Roman" w:cs="Times New Roman"/>
          <w:b/>
          <w:sz w:val="28"/>
          <w:szCs w:val="28"/>
          <w:lang w:val="tt-RU"/>
        </w:rPr>
        <w:t>сы</w:t>
      </w:r>
      <w:r w:rsidR="004B7C13" w:rsidRPr="0089467D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="004B7C13"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 Татар  халык көй</w:t>
      </w:r>
      <w:r w:rsidR="00F655B3"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ләре </w:t>
      </w:r>
      <w:proofErr w:type="spellStart"/>
      <w:r w:rsidR="00F655B3" w:rsidRPr="00B721B7">
        <w:rPr>
          <w:rFonts w:ascii="Times New Roman" w:hAnsi="Times New Roman" w:cs="Times New Roman"/>
          <w:sz w:val="28"/>
          <w:szCs w:val="28"/>
        </w:rPr>
        <w:t>жанрлары</w:t>
      </w:r>
      <w:proofErr w:type="spellEnd"/>
      <w:r w:rsidR="00F655B3" w:rsidRPr="00B721B7">
        <w:rPr>
          <w:rFonts w:ascii="Times New Roman" w:hAnsi="Times New Roman" w:cs="Times New Roman"/>
          <w:sz w:val="28"/>
          <w:szCs w:val="28"/>
        </w:rPr>
        <w:t>.</w:t>
      </w:r>
    </w:p>
    <w:p w:rsidR="00F655B3" w:rsidRDefault="00F655B3" w:rsidP="0089467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89467D">
        <w:rPr>
          <w:rFonts w:ascii="Times New Roman" w:hAnsi="Times New Roman" w:cs="Times New Roman"/>
          <w:b/>
          <w:sz w:val="28"/>
          <w:szCs w:val="28"/>
        </w:rPr>
        <w:t>Максат</w:t>
      </w:r>
      <w:proofErr w:type="spellEnd"/>
      <w:r w:rsidRPr="0089467D">
        <w:rPr>
          <w:rFonts w:ascii="Times New Roman" w:hAnsi="Times New Roman" w:cs="Times New Roman"/>
          <w:b/>
          <w:sz w:val="28"/>
          <w:szCs w:val="28"/>
        </w:rPr>
        <w:t>: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атар  халык көйләре </w:t>
      </w:r>
      <w:proofErr w:type="spellStart"/>
      <w:r w:rsidRPr="00B721B7">
        <w:rPr>
          <w:rFonts w:ascii="Times New Roman" w:hAnsi="Times New Roman" w:cs="Times New Roman"/>
          <w:sz w:val="28"/>
          <w:szCs w:val="28"/>
        </w:rPr>
        <w:t>жанрлары</w:t>
      </w:r>
      <w:proofErr w:type="spellEnd"/>
      <w:r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 белән танышу.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>Курайда өйрәнгән көйләрне жанрларга бүлү. Яңа көй белән танышу.</w:t>
      </w:r>
    </w:p>
    <w:p w:rsidR="0026774F" w:rsidRPr="0050170A" w:rsidRDefault="00A32D66" w:rsidP="0089467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017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Укыту максаты: </w:t>
      </w:r>
      <w:r w:rsidRPr="00D55759">
        <w:rPr>
          <w:rFonts w:ascii="Times New Roman" w:hAnsi="Times New Roman" w:cs="Times New Roman"/>
          <w:sz w:val="28"/>
          <w:szCs w:val="28"/>
          <w:lang w:val="tt-RU"/>
        </w:rPr>
        <w:t>балаларны курайда бию көен уйнарга өйрәтү</w:t>
      </w:r>
      <w:r w:rsidRPr="0050170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26774F" w:rsidRPr="005017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6774F" w:rsidRPr="00D55759" w:rsidRDefault="00A32D66" w:rsidP="002677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5017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Тәрбияви эш: </w:t>
      </w:r>
      <w:r w:rsidRPr="00D55759">
        <w:rPr>
          <w:rFonts w:ascii="Times New Roman" w:hAnsi="Times New Roman" w:cs="Times New Roman"/>
          <w:sz w:val="28"/>
          <w:szCs w:val="28"/>
          <w:lang w:val="tt-RU"/>
        </w:rPr>
        <w:t>татар халык көйләренә мәһабәт уяту, туган якны хөрмәт итү.</w:t>
      </w:r>
    </w:p>
    <w:p w:rsidR="0026774F" w:rsidRDefault="00A32D66" w:rsidP="0026774F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0170A">
        <w:rPr>
          <w:rFonts w:ascii="Times New Roman" w:hAnsi="Times New Roman" w:cs="Times New Roman"/>
          <w:b/>
          <w:sz w:val="28"/>
          <w:szCs w:val="28"/>
          <w:lang w:val="tt-RU"/>
        </w:rPr>
        <w:t>Планлаштырылган</w:t>
      </w:r>
      <w:r w:rsidR="0026774F" w:rsidRPr="005017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нәтиҗә:</w:t>
      </w:r>
      <w:r w:rsidR="002677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55759">
        <w:rPr>
          <w:rFonts w:ascii="Times New Roman" w:hAnsi="Times New Roman" w:cs="Times New Roman"/>
          <w:sz w:val="28"/>
          <w:szCs w:val="28"/>
          <w:lang w:val="tt-RU"/>
        </w:rPr>
        <w:t>“Өч дус биюе” көенең беренче өлешен әкрен темпта курайда уйнарга өйрәнү.</w:t>
      </w:r>
    </w:p>
    <w:p w:rsidR="00B053F8" w:rsidRPr="00D55759" w:rsidRDefault="0085778B" w:rsidP="0026774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Дәресне уздыру вакыты: </w:t>
      </w:r>
      <w:r w:rsidRPr="00D55759">
        <w:rPr>
          <w:rFonts w:ascii="Times New Roman" w:hAnsi="Times New Roman" w:cs="Times New Roman"/>
          <w:sz w:val="28"/>
          <w:szCs w:val="28"/>
          <w:lang w:val="tt-RU"/>
        </w:rPr>
        <w:t>40 минут</w:t>
      </w:r>
    </w:p>
    <w:p w:rsidR="00F655B3" w:rsidRPr="00B721B7" w:rsidRDefault="00AA68B1" w:rsidP="0089467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9467D">
        <w:rPr>
          <w:rFonts w:ascii="Times New Roman" w:hAnsi="Times New Roman" w:cs="Times New Roman"/>
          <w:b/>
          <w:sz w:val="28"/>
          <w:szCs w:val="28"/>
          <w:lang w:val="tt-RU"/>
        </w:rPr>
        <w:t>Дәреснең   тибы: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5778B">
        <w:rPr>
          <w:rFonts w:ascii="Times New Roman" w:hAnsi="Times New Roman" w:cs="Times New Roman"/>
          <w:sz w:val="28"/>
          <w:szCs w:val="28"/>
          <w:lang w:val="tt-RU"/>
        </w:rPr>
        <w:t>катнаш</w:t>
      </w:r>
      <w:r w:rsidR="003F09ED" w:rsidRPr="00B721B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F09ED" w:rsidRPr="00B721B7" w:rsidRDefault="003F09ED" w:rsidP="0089467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9467D">
        <w:rPr>
          <w:rFonts w:ascii="Times New Roman" w:hAnsi="Times New Roman" w:cs="Times New Roman"/>
          <w:b/>
          <w:sz w:val="28"/>
          <w:szCs w:val="28"/>
          <w:lang w:val="tt-RU"/>
        </w:rPr>
        <w:t>Дәреснең   төре: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 сөйләшү,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>аңлату,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>күрсәтү,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>курайда уйнау,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615A" w:rsidRPr="00B721B7">
        <w:rPr>
          <w:rFonts w:ascii="Times New Roman" w:hAnsi="Times New Roman" w:cs="Times New Roman"/>
          <w:sz w:val="28"/>
          <w:szCs w:val="28"/>
          <w:lang w:val="tt-RU"/>
        </w:rPr>
        <w:t>баянда уйнау,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615A" w:rsidRPr="00B721B7">
        <w:rPr>
          <w:rFonts w:ascii="Times New Roman" w:hAnsi="Times New Roman" w:cs="Times New Roman"/>
          <w:sz w:val="28"/>
          <w:szCs w:val="28"/>
          <w:lang w:val="tt-RU"/>
        </w:rPr>
        <w:t>җырлау,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615A" w:rsidRPr="00B721B7">
        <w:rPr>
          <w:rFonts w:ascii="Times New Roman" w:hAnsi="Times New Roman" w:cs="Times New Roman"/>
          <w:sz w:val="28"/>
          <w:szCs w:val="28"/>
          <w:lang w:val="tt-RU"/>
        </w:rPr>
        <w:t>әңгәмә.</w:t>
      </w:r>
    </w:p>
    <w:p w:rsidR="007A615A" w:rsidRDefault="007A615A" w:rsidP="0089467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9467D">
        <w:rPr>
          <w:rFonts w:ascii="Times New Roman" w:hAnsi="Times New Roman" w:cs="Times New Roman"/>
          <w:b/>
          <w:sz w:val="28"/>
          <w:szCs w:val="28"/>
          <w:lang w:val="tt-RU"/>
        </w:rPr>
        <w:t>Уку кирәк яраклары: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>курай,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>төс</w:t>
      </w:r>
      <w:r w:rsidR="00E06454" w:rsidRPr="00B721B7">
        <w:rPr>
          <w:rFonts w:ascii="Times New Roman" w:hAnsi="Times New Roman" w:cs="Times New Roman"/>
          <w:sz w:val="28"/>
          <w:szCs w:val="28"/>
          <w:lang w:val="tt-RU"/>
        </w:rPr>
        <w:t>ле карандашлар,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6454" w:rsidRPr="00B721B7">
        <w:rPr>
          <w:rFonts w:ascii="Times New Roman" w:hAnsi="Times New Roman" w:cs="Times New Roman"/>
          <w:sz w:val="28"/>
          <w:szCs w:val="28"/>
          <w:lang w:val="tt-RU"/>
        </w:rPr>
        <w:t>гади карандаш,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06454" w:rsidRPr="00B721B7">
        <w:rPr>
          <w:rFonts w:ascii="Times New Roman" w:hAnsi="Times New Roman" w:cs="Times New Roman"/>
          <w:sz w:val="28"/>
          <w:szCs w:val="28"/>
          <w:lang w:val="tt-RU"/>
        </w:rPr>
        <w:t>дәфтәр,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А </w:t>
      </w:r>
      <w:r w:rsidR="00E06454" w:rsidRPr="00B721B7">
        <w:rPr>
          <w:rFonts w:ascii="Times New Roman" w:hAnsi="Times New Roman" w:cs="Times New Roman"/>
          <w:sz w:val="28"/>
          <w:szCs w:val="28"/>
          <w:lang w:val="tt-RU"/>
        </w:rPr>
        <w:t>4 кәга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AA68B1">
        <w:rPr>
          <w:rFonts w:ascii="Times New Roman" w:hAnsi="Times New Roman" w:cs="Times New Roman"/>
          <w:sz w:val="28"/>
          <w:szCs w:val="28"/>
        </w:rPr>
        <w:t>ь</w:t>
      </w:r>
      <w:r w:rsidR="00E06454"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  битләре.</w:t>
      </w:r>
    </w:p>
    <w:p w:rsidR="0085778B" w:rsidRPr="00D55759" w:rsidRDefault="0085778B" w:rsidP="0089467D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85778B">
        <w:rPr>
          <w:rFonts w:ascii="Times New Roman" w:hAnsi="Times New Roman" w:cs="Times New Roman"/>
          <w:b/>
          <w:sz w:val="28"/>
          <w:szCs w:val="28"/>
          <w:lang w:val="tt-RU"/>
        </w:rPr>
        <w:t>Эшнең формасы: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55759">
        <w:rPr>
          <w:rFonts w:ascii="Times New Roman" w:hAnsi="Times New Roman" w:cs="Times New Roman"/>
          <w:sz w:val="28"/>
          <w:szCs w:val="28"/>
          <w:lang w:val="tt-RU"/>
        </w:rPr>
        <w:t>төркем белән эшләү.</w:t>
      </w:r>
    </w:p>
    <w:p w:rsidR="00B34243" w:rsidRDefault="00E06454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721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721B7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E06454" w:rsidRPr="001547C3" w:rsidRDefault="00E06454" w:rsidP="00B34243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47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Дәрес </w:t>
      </w:r>
      <w:r w:rsidR="001547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барышы:</w:t>
      </w:r>
    </w:p>
    <w:p w:rsidR="00B721B7" w:rsidRDefault="00B721B7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721B7">
        <w:rPr>
          <w:rFonts w:ascii="Times New Roman" w:hAnsi="Times New Roman" w:cs="Times New Roman"/>
          <w:sz w:val="28"/>
          <w:szCs w:val="28"/>
          <w:lang w:val="tt-RU"/>
        </w:rPr>
        <w:t>1.Укучылар белән</w:t>
      </w:r>
      <w:r w:rsidR="00CD776F">
        <w:rPr>
          <w:rFonts w:ascii="Times New Roman" w:hAnsi="Times New Roman" w:cs="Times New Roman"/>
          <w:sz w:val="28"/>
          <w:szCs w:val="28"/>
          <w:lang w:val="tt-RU"/>
        </w:rPr>
        <w:t xml:space="preserve"> исәнләшү.</w:t>
      </w:r>
    </w:p>
    <w:p w:rsidR="00CD776F" w:rsidRDefault="00CD776F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Куркынычсызлык кагыйдәләрен искә төшерү.</w:t>
      </w:r>
    </w:p>
    <w:p w:rsidR="00CD776F" w:rsidRDefault="00CD776F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3.Узган теманы кабатлау.</w:t>
      </w:r>
    </w:p>
    <w:p w:rsidR="00DD116A" w:rsidRPr="00BF19F6" w:rsidRDefault="00DD116A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Физкул</w:t>
      </w:r>
      <w:r w:rsidR="00AA68B1" w:rsidRPr="00BF19F6">
        <w:rPr>
          <w:rFonts w:ascii="Times New Roman" w:hAnsi="Times New Roman" w:cs="Times New Roman"/>
          <w:sz w:val="28"/>
          <w:szCs w:val="28"/>
          <w:lang w:val="tt-RU"/>
        </w:rPr>
        <w:t>ьт</w:t>
      </w:r>
      <w:r w:rsidRPr="00BF19F6">
        <w:rPr>
          <w:rFonts w:ascii="Times New Roman" w:hAnsi="Times New Roman" w:cs="Times New Roman"/>
          <w:sz w:val="28"/>
          <w:szCs w:val="28"/>
          <w:lang w:val="tt-RU"/>
        </w:rPr>
        <w:t>минут.</w:t>
      </w:r>
    </w:p>
    <w:p w:rsidR="00DD116A" w:rsidRDefault="00DD116A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BF19F6">
        <w:rPr>
          <w:rFonts w:ascii="Times New Roman" w:hAnsi="Times New Roman" w:cs="Times New Roman"/>
          <w:sz w:val="28"/>
          <w:szCs w:val="28"/>
          <w:lang w:val="tt-RU"/>
        </w:rPr>
        <w:t>5.</w:t>
      </w:r>
      <w:r w:rsidR="00AA68B1" w:rsidRPr="00BF19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F19F6">
        <w:rPr>
          <w:rFonts w:ascii="Times New Roman" w:hAnsi="Times New Roman" w:cs="Times New Roman"/>
          <w:sz w:val="28"/>
          <w:szCs w:val="28"/>
          <w:lang w:val="tt-RU"/>
        </w:rPr>
        <w:t>Р</w:t>
      </w:r>
      <w:r>
        <w:rPr>
          <w:rFonts w:ascii="Times New Roman" w:hAnsi="Times New Roman" w:cs="Times New Roman"/>
          <w:sz w:val="28"/>
          <w:szCs w:val="28"/>
          <w:lang w:val="tt-RU"/>
        </w:rPr>
        <w:t>әсем ясау.</w:t>
      </w:r>
    </w:p>
    <w:p w:rsidR="00DD116A" w:rsidRDefault="00DD116A" w:rsidP="00B34243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6.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Саубуллашу.</w:t>
      </w:r>
    </w:p>
    <w:p w:rsidR="0068789E" w:rsidRDefault="0068789E" w:rsidP="00E06454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68789E" w:rsidRDefault="00AA68B1" w:rsidP="00AA68B1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68789E">
        <w:rPr>
          <w:rFonts w:ascii="Times New Roman" w:hAnsi="Times New Roman" w:cs="Times New Roman"/>
          <w:sz w:val="28"/>
          <w:szCs w:val="28"/>
          <w:lang w:val="tt-RU"/>
        </w:rPr>
        <w:t xml:space="preserve">Хәерле көн укучылар, бүген без сезнең белән курайда уйнарга өйрәнү дәресенә җыелдык. Курайларны кулга алганчы </w:t>
      </w:r>
      <w:r w:rsidR="0067332B">
        <w:rPr>
          <w:rFonts w:ascii="Times New Roman" w:hAnsi="Times New Roman" w:cs="Times New Roman"/>
          <w:sz w:val="28"/>
          <w:szCs w:val="28"/>
          <w:lang w:val="tt-RU"/>
        </w:rPr>
        <w:t>куркынычсызлык кагыйдәләрен искә төшереп узабыз. Ягез әле укучылар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332B">
        <w:rPr>
          <w:rFonts w:ascii="Times New Roman" w:hAnsi="Times New Roman" w:cs="Times New Roman"/>
          <w:sz w:val="28"/>
          <w:szCs w:val="28"/>
          <w:lang w:val="tt-RU"/>
        </w:rPr>
        <w:t xml:space="preserve"> курай уйнаганда нинди </w:t>
      </w:r>
      <w:r>
        <w:rPr>
          <w:rFonts w:ascii="Times New Roman" w:hAnsi="Times New Roman" w:cs="Times New Roman"/>
          <w:sz w:val="28"/>
          <w:szCs w:val="28"/>
          <w:lang w:val="tt-RU"/>
        </w:rPr>
        <w:t>куркынычсызлык кагыйдәләрен ү</w:t>
      </w:r>
      <w:r w:rsidR="0067332B">
        <w:rPr>
          <w:rFonts w:ascii="Times New Roman" w:hAnsi="Times New Roman" w:cs="Times New Roman"/>
          <w:sz w:val="28"/>
          <w:szCs w:val="28"/>
          <w:lang w:val="tt-RU"/>
        </w:rPr>
        <w:t>тәргә кирәк?</w:t>
      </w:r>
    </w:p>
    <w:p w:rsidR="0067332B" w:rsidRDefault="0067332B" w:rsidP="00AA68B1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укучы- 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курай уйнаганда кискен хәрәкәтләр </w:t>
      </w:r>
      <w:r w:rsidR="00434BF3">
        <w:rPr>
          <w:rFonts w:ascii="Times New Roman" w:hAnsi="Times New Roman" w:cs="Times New Roman"/>
          <w:sz w:val="28"/>
          <w:szCs w:val="28"/>
          <w:lang w:val="tt-RU"/>
        </w:rPr>
        <w:t>ясарга  ярамый, якында утырган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иптәшебезне яраларга мөмкинбез (</w:t>
      </w:r>
      <w:r w:rsidR="00434BF3">
        <w:rPr>
          <w:rFonts w:ascii="Times New Roman" w:hAnsi="Times New Roman" w:cs="Times New Roman"/>
          <w:sz w:val="28"/>
          <w:szCs w:val="28"/>
          <w:lang w:val="tt-RU"/>
        </w:rPr>
        <w:t xml:space="preserve"> дөрес)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34BF3" w:rsidRDefault="00434BF3" w:rsidP="00AA68B1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укучы-</w:t>
      </w:r>
      <w:r w:rsidRPr="00434BF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курайда  уйнаганда иптәшләребезнең колакларына якын сызгыртырга ярамый</w:t>
      </w:r>
      <w:r w:rsidR="0066253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434BF3" w:rsidRDefault="00434BF3" w:rsidP="00AA68B1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укучы- 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курай түгәрәк көпшәдән ясалган ,</w:t>
      </w:r>
      <w:r w:rsidR="00662533">
        <w:rPr>
          <w:rFonts w:ascii="Times New Roman" w:hAnsi="Times New Roman" w:cs="Times New Roman"/>
          <w:sz w:val="28"/>
          <w:szCs w:val="28"/>
          <w:lang w:val="tt-RU"/>
        </w:rPr>
        <w:t>аңа бармакларны тыгарга ярамый, бармак кысылып калу куркынычы бар.</w:t>
      </w:r>
    </w:p>
    <w:p w:rsidR="002265C0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</w:t>
      </w:r>
      <w:r w:rsidR="002265C0">
        <w:rPr>
          <w:rFonts w:ascii="Times New Roman" w:hAnsi="Times New Roman" w:cs="Times New Roman"/>
          <w:sz w:val="28"/>
          <w:szCs w:val="28"/>
          <w:lang w:val="tt-RU"/>
        </w:rPr>
        <w:t>Хәзер узган дәрестә өйрәнгәннәрне искә төшерик .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4FF3">
        <w:rPr>
          <w:rFonts w:ascii="Times New Roman" w:hAnsi="Times New Roman" w:cs="Times New Roman"/>
          <w:sz w:val="28"/>
          <w:szCs w:val="28"/>
          <w:lang w:val="tt-RU"/>
        </w:rPr>
        <w:t>Кемнең узган дәресне кыскача гына сөйлисе килә</w:t>
      </w:r>
      <w:r w:rsidR="009A486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A4FF3">
        <w:rPr>
          <w:rFonts w:ascii="Times New Roman" w:hAnsi="Times New Roman" w:cs="Times New Roman"/>
          <w:sz w:val="28"/>
          <w:szCs w:val="28"/>
          <w:lang w:val="tt-RU"/>
        </w:rPr>
        <w:t xml:space="preserve"> кул күтәрәбез</w:t>
      </w:r>
      <w:r w:rsidR="00AA68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A4FF3">
        <w:rPr>
          <w:rFonts w:ascii="Times New Roman" w:hAnsi="Times New Roman" w:cs="Times New Roman"/>
          <w:sz w:val="28"/>
          <w:szCs w:val="28"/>
          <w:lang w:val="tt-RU"/>
        </w:rPr>
        <w:t>(укучылар кул күтәрә).</w:t>
      </w:r>
    </w:p>
    <w:p w:rsidR="00593449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 укучы такта алдына чыга: </w:t>
      </w:r>
    </w:p>
    <w:p w:rsidR="00593449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-Без узган дәрестә татр халык көйләре</w:t>
      </w:r>
      <w:r w:rsidR="003A3447">
        <w:rPr>
          <w:rFonts w:ascii="Times New Roman" w:hAnsi="Times New Roman" w:cs="Times New Roman"/>
          <w:sz w:val="28"/>
          <w:szCs w:val="28"/>
          <w:lang w:val="tt-RU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tt-RU"/>
        </w:rPr>
        <w:t>анрларының берсе, такмаклар турында сөйләштек. Курайда, баянда  “Уфа-Чиләбе”, “Алмагачлары”, “Ай-җаный , вай-җаный “ һәм башка такмак көйләре тынладык.</w:t>
      </w:r>
    </w:p>
    <w:p w:rsidR="00593449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Әйдәгез, үзебез курайда уйный белгән “Алмагачлары” көен бергәләп башкарыйк. Әфәрин, укучылар, бик матур һәм дөрес уйнадыгыз.</w:t>
      </w:r>
    </w:p>
    <w:p w:rsidR="00593449" w:rsidRDefault="003D1260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Физкул</w:t>
      </w:r>
      <w:r w:rsidR="00593449">
        <w:rPr>
          <w:rFonts w:ascii="Times New Roman" w:hAnsi="Times New Roman" w:cs="Times New Roman"/>
          <w:sz w:val="28"/>
          <w:szCs w:val="28"/>
          <w:lang w:val="tt-RU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593449">
        <w:rPr>
          <w:rFonts w:ascii="Times New Roman" w:hAnsi="Times New Roman" w:cs="Times New Roman"/>
          <w:sz w:val="28"/>
          <w:szCs w:val="28"/>
          <w:lang w:val="tt-RU"/>
        </w:rPr>
        <w:t>минут.</w:t>
      </w:r>
    </w:p>
    <w:p w:rsidR="00593449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Ә хәзер физик хәрәкәтләр ясап алыйк.</w:t>
      </w:r>
    </w:p>
    <w:p w:rsidR="00593449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Кулларны йозакка куеп, өскә күтәреләбез, аякларның  очына басып югарыга үреләбез. Хәзер киресенчә куллар белән артка йозак ясыйбыз һәм артка тартылабыз.</w:t>
      </w:r>
      <w:r w:rsidR="003D1260">
        <w:rPr>
          <w:rFonts w:ascii="Times New Roman" w:hAnsi="Times New Roman" w:cs="Times New Roman"/>
          <w:sz w:val="28"/>
          <w:szCs w:val="28"/>
          <w:lang w:val="tt-RU"/>
        </w:rPr>
        <w:t xml:space="preserve"> Чүгәләүләр ясыйбыз.</w:t>
      </w:r>
    </w:p>
    <w:p w:rsidR="00685D06" w:rsidRDefault="00685D06" w:rsidP="00685D06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Яңа теманы башлыйбыз. Ук</w:t>
      </w:r>
      <w:r w:rsidR="00A32D66">
        <w:rPr>
          <w:rFonts w:ascii="Times New Roman" w:hAnsi="Times New Roman" w:cs="Times New Roman"/>
          <w:sz w:val="28"/>
          <w:szCs w:val="28"/>
          <w:lang w:val="tt-RU"/>
        </w:rPr>
        <w:t>учылар без татар халык көйләре ж</w:t>
      </w:r>
      <w:r>
        <w:rPr>
          <w:rFonts w:ascii="Times New Roman" w:hAnsi="Times New Roman" w:cs="Times New Roman"/>
          <w:sz w:val="28"/>
          <w:szCs w:val="28"/>
          <w:lang w:val="tt-RU"/>
        </w:rPr>
        <w:t>ан</w:t>
      </w:r>
      <w:r w:rsidR="00A32D66">
        <w:rPr>
          <w:rFonts w:ascii="Times New Roman" w:hAnsi="Times New Roman" w:cs="Times New Roman"/>
          <w:sz w:val="28"/>
          <w:szCs w:val="28"/>
          <w:lang w:val="tt-RU"/>
        </w:rPr>
        <w:t>рларын өйрәнүне дәвам итәрбез. Ж</w:t>
      </w:r>
      <w:r>
        <w:rPr>
          <w:rFonts w:ascii="Times New Roman" w:hAnsi="Times New Roman" w:cs="Times New Roman"/>
          <w:sz w:val="28"/>
          <w:szCs w:val="28"/>
          <w:lang w:val="tt-RU"/>
        </w:rPr>
        <w:t>анрларның тагын бер төре – бию көйләре белән танышырбыз. Татар бию көйләре бик күп. Алар төрле темпта башкарыла (җитез, салмак, хәрәкәтле). Бүген баянда, курайда, берничә бию көен тыңлап узарбыз. Баянда “бишле” бию көе, “Әпипә</w:t>
      </w:r>
      <w:r w:rsidR="00531FA7">
        <w:rPr>
          <w:rFonts w:ascii="Times New Roman" w:hAnsi="Times New Roman" w:cs="Times New Roman"/>
          <w:sz w:val="28"/>
          <w:szCs w:val="28"/>
          <w:lang w:val="tt-RU"/>
        </w:rPr>
        <w:t>”,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курайда “Өч дус”биюе көе.</w:t>
      </w:r>
      <w:r w:rsidR="00531FA7">
        <w:rPr>
          <w:rFonts w:ascii="Times New Roman" w:hAnsi="Times New Roman" w:cs="Times New Roman"/>
          <w:sz w:val="28"/>
          <w:szCs w:val="28"/>
          <w:lang w:val="tt-RU"/>
        </w:rPr>
        <w:t xml:space="preserve"> Курайда өйрәнүче укчылар, укытучы тарафын</w:t>
      </w:r>
      <w:r w:rsidR="00A32D66">
        <w:rPr>
          <w:rFonts w:ascii="Times New Roman" w:hAnsi="Times New Roman" w:cs="Times New Roman"/>
          <w:sz w:val="28"/>
          <w:szCs w:val="28"/>
          <w:lang w:val="tt-RU"/>
        </w:rPr>
        <w:t>нан башкарылган көйлэрне диккат</w:t>
      </w:r>
      <w:r w:rsidR="00A32D66" w:rsidRPr="00A32D6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531FA7">
        <w:rPr>
          <w:rFonts w:ascii="Times New Roman" w:hAnsi="Times New Roman" w:cs="Times New Roman"/>
          <w:sz w:val="28"/>
          <w:szCs w:val="28"/>
          <w:lang w:val="tt-RU"/>
        </w:rPr>
        <w:t xml:space="preserve"> белән тыңлыйлар. </w:t>
      </w:r>
    </w:p>
    <w:p w:rsidR="0057522F" w:rsidRDefault="0003700A" w:rsidP="00685D06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Укытучы: сезнең белән алдагы дәресләрдә курайда өйрәнеләчәк “Өч дус” биюе көе белән тирәнерәк танышырбыз. “Өч дус биюе” көенең беренче өлеше</w:t>
      </w:r>
      <w:r w:rsidR="0057522F">
        <w:rPr>
          <w:rFonts w:ascii="Times New Roman" w:hAnsi="Times New Roman" w:cs="Times New Roman"/>
          <w:sz w:val="28"/>
          <w:szCs w:val="28"/>
          <w:lang w:val="tt-RU"/>
        </w:rPr>
        <w:t>н берничә тапкыр уйныйм, сез игъ</w:t>
      </w:r>
      <w:r>
        <w:rPr>
          <w:rFonts w:ascii="Times New Roman" w:hAnsi="Times New Roman" w:cs="Times New Roman"/>
          <w:sz w:val="28"/>
          <w:szCs w:val="28"/>
          <w:lang w:val="tt-RU"/>
        </w:rPr>
        <w:t>тибар белән күзәтегез. Көйнең беренче аваз</w:t>
      </w:r>
      <w:r w:rsidR="00B46DBF">
        <w:rPr>
          <w:rFonts w:ascii="Times New Roman" w:hAnsi="Times New Roman" w:cs="Times New Roman"/>
          <w:sz w:val="28"/>
          <w:szCs w:val="28"/>
          <w:lang w:val="tt-RU"/>
        </w:rPr>
        <w:t>ларын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өйрәнәбез - ре, си, ля. </w:t>
      </w:r>
    </w:p>
    <w:p w:rsidR="0057522F" w:rsidRDefault="0057522F" w:rsidP="0057522F">
      <w:pPr>
        <w:pStyle w:val="a3"/>
        <w:numPr>
          <w:ilvl w:val="0"/>
          <w:numId w:val="2"/>
        </w:num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Әфәрин укучылар! Беренче авазлар дөрес. Хәзер “Өч дус биюе” көенең беренче өлешен уйнап карыйбыз. </w:t>
      </w:r>
      <w:r w:rsidR="00711A36">
        <w:rPr>
          <w:rFonts w:ascii="Times New Roman" w:hAnsi="Times New Roman" w:cs="Times New Roman"/>
          <w:sz w:val="28"/>
          <w:szCs w:val="28"/>
          <w:lang w:val="tt-RU"/>
        </w:rPr>
        <w:t>Ре-си-ля-си-ля-соль-соль-ля-</w:t>
      </w:r>
      <w:r w:rsidR="00711A36">
        <w:rPr>
          <w:rFonts w:ascii="Times New Roman" w:hAnsi="Times New Roman" w:cs="Times New Roman"/>
          <w:sz w:val="28"/>
          <w:szCs w:val="28"/>
          <w:lang w:val="tt-RU"/>
        </w:rPr>
        <w:lastRenderedPageBreak/>
        <w:t>си.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Берничә мәртәбә кабатлыйбыз (бер укучы, парлап, берничэ укучы, төркем белән. </w:t>
      </w:r>
    </w:p>
    <w:p w:rsidR="0057522F" w:rsidRPr="0057522F" w:rsidRDefault="0057522F" w:rsidP="0057522F">
      <w:pPr>
        <w:pStyle w:val="a3"/>
        <w:numPr>
          <w:ilvl w:val="0"/>
          <w:numId w:val="2"/>
        </w:num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Укучылар, без бүгенге дәрестә бию көенең беренче өлеше белән таныштык. Киләсе дәресләрдә “Өч дус биюе” көен дәвам итәрбез.</w:t>
      </w:r>
    </w:p>
    <w:p w:rsidR="0003700A" w:rsidRPr="0057522F" w:rsidRDefault="0003700A" w:rsidP="0057522F">
      <w:pPr>
        <w:pStyle w:val="a3"/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7522F">
        <w:rPr>
          <w:rFonts w:ascii="Times New Roman" w:hAnsi="Times New Roman" w:cs="Times New Roman"/>
          <w:sz w:val="28"/>
          <w:szCs w:val="28"/>
          <w:lang w:val="tt-RU"/>
        </w:rPr>
        <w:t>Курайларны читкәрәк алып куябыз, дәфтәрләрне, төсле карандашларны әзерлибез. Дәфтәргә түбәтәй рәсемен ясыйбыз.</w:t>
      </w:r>
      <w:r w:rsidR="0057522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3700A" w:rsidRDefault="0003700A" w:rsidP="00685D06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Укучылар, шуның белән безнең дәресебез тәмам, киләсе дәрестә очрашканга кадәр.</w:t>
      </w:r>
    </w:p>
    <w:p w:rsidR="0003700A" w:rsidRDefault="0003700A" w:rsidP="00685D06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11A36" w:rsidRDefault="00711A36" w:rsidP="00711A36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Кулланылган әдәбият</w:t>
      </w:r>
    </w:p>
    <w:p w:rsidR="00711A36" w:rsidRDefault="00711A36" w:rsidP="00711A36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841AF" w:rsidRPr="005841AF" w:rsidRDefault="005841AF" w:rsidP="005841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41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Мухутдинов Р.С., Мухутдинова Н.Р. Авторская работа “Ансамблевое обучение игре на курае и гармонике-тальян”.- Нижнекамск: Нижнекамский региональный учебно-методический центр, 2005.-42с.</w:t>
      </w:r>
    </w:p>
    <w:p w:rsidR="005841AF" w:rsidRPr="005841AF" w:rsidRDefault="005841AF" w:rsidP="005841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Pr="005841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https://infourok.ru</w:t>
      </w:r>
    </w:p>
    <w:p w:rsidR="005841AF" w:rsidRPr="005841AF" w:rsidRDefault="005841AF" w:rsidP="005841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5841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hyperlink r:id="rId5" w:history="1">
        <w:r w:rsidRPr="005841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t-RU" w:eastAsia="ru-RU"/>
          </w:rPr>
          <w:t>https://nsportal.ru</w:t>
        </w:r>
      </w:hyperlink>
    </w:p>
    <w:p w:rsidR="005841AF" w:rsidRPr="005841AF" w:rsidRDefault="008B6A46" w:rsidP="005841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5841AF" w:rsidRPr="005841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Поем на родном языке</w:t>
      </w:r>
      <w:r w:rsidR="005841AF"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/Сост. </w:t>
      </w:r>
      <w:proofErr w:type="spellStart"/>
      <w:r w:rsidR="005841AF"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Хатбуллин</w:t>
      </w:r>
      <w:proofErr w:type="spellEnd"/>
      <w:r w:rsidR="005841AF"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И.Г..- Нижнекамск, 2002.-110с.</w:t>
      </w:r>
    </w:p>
    <w:p w:rsidR="005841AF" w:rsidRPr="005841AF" w:rsidRDefault="005841AF" w:rsidP="005841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841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 Мухутдинов Р.С. Играй, гармон</w:t>
      </w:r>
      <w:r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ь!.- Казань: </w:t>
      </w:r>
      <w:proofErr w:type="spellStart"/>
      <w:r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Татар.кн</w:t>
      </w:r>
      <w:proofErr w:type="spellEnd"/>
      <w:r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изд-во, </w:t>
      </w:r>
      <w:proofErr w:type="gramStart"/>
      <w:r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5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194с.</w:t>
      </w:r>
    </w:p>
    <w:p w:rsidR="005841AF" w:rsidRPr="005841AF" w:rsidRDefault="005841AF" w:rsidP="005841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11A36" w:rsidRDefault="00711A36" w:rsidP="00711A36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531FA7" w:rsidRDefault="00531FA7" w:rsidP="00685D06">
      <w:pPr>
        <w:tabs>
          <w:tab w:val="left" w:pos="25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93449" w:rsidRDefault="00593449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AA68B1" w:rsidRDefault="00AA68B1" w:rsidP="00AA68B1">
      <w:pPr>
        <w:tabs>
          <w:tab w:val="left" w:pos="2595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34BF3" w:rsidRPr="0067332B" w:rsidRDefault="00434BF3" w:rsidP="00E06454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lang w:val="tt-RU"/>
        </w:rPr>
      </w:pPr>
    </w:p>
    <w:sectPr w:rsidR="00434BF3" w:rsidRPr="0067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443"/>
    <w:multiLevelType w:val="hybridMultilevel"/>
    <w:tmpl w:val="3A1A7E0A"/>
    <w:lvl w:ilvl="0" w:tplc="232EF1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4E9A"/>
    <w:multiLevelType w:val="hybridMultilevel"/>
    <w:tmpl w:val="13867B00"/>
    <w:lvl w:ilvl="0" w:tplc="C8609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F"/>
    <w:rsid w:val="0003700A"/>
    <w:rsid w:val="000B2E1F"/>
    <w:rsid w:val="001547C3"/>
    <w:rsid w:val="00202EA8"/>
    <w:rsid w:val="002265C0"/>
    <w:rsid w:val="0026774F"/>
    <w:rsid w:val="00282E89"/>
    <w:rsid w:val="003A3447"/>
    <w:rsid w:val="003D1260"/>
    <w:rsid w:val="003F09ED"/>
    <w:rsid w:val="00434BF3"/>
    <w:rsid w:val="004B7C13"/>
    <w:rsid w:val="0050170A"/>
    <w:rsid w:val="00531FA7"/>
    <w:rsid w:val="0057522F"/>
    <w:rsid w:val="005841AF"/>
    <w:rsid w:val="00593449"/>
    <w:rsid w:val="00662533"/>
    <w:rsid w:val="0067332B"/>
    <w:rsid w:val="00685D06"/>
    <w:rsid w:val="0068789E"/>
    <w:rsid w:val="006F7186"/>
    <w:rsid w:val="00711A36"/>
    <w:rsid w:val="007A615A"/>
    <w:rsid w:val="007A6875"/>
    <w:rsid w:val="0085778B"/>
    <w:rsid w:val="0089467D"/>
    <w:rsid w:val="008B6A46"/>
    <w:rsid w:val="009A486D"/>
    <w:rsid w:val="00A32D66"/>
    <w:rsid w:val="00AA68B1"/>
    <w:rsid w:val="00B053F8"/>
    <w:rsid w:val="00B34243"/>
    <w:rsid w:val="00B46DBF"/>
    <w:rsid w:val="00B721B7"/>
    <w:rsid w:val="00BA4FF3"/>
    <w:rsid w:val="00BD5E28"/>
    <w:rsid w:val="00BF19F6"/>
    <w:rsid w:val="00CD776F"/>
    <w:rsid w:val="00D40F8F"/>
    <w:rsid w:val="00D55759"/>
    <w:rsid w:val="00DD116A"/>
    <w:rsid w:val="00E06454"/>
    <w:rsid w:val="00F101B4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D99"/>
  <w15:docId w15:val="{F3153E38-1E52-4232-9127-FC40C84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Гиниятова</dc:creator>
  <cp:keywords/>
  <dc:description/>
  <cp:lastModifiedBy>user</cp:lastModifiedBy>
  <cp:revision>33</cp:revision>
  <dcterms:created xsi:type="dcterms:W3CDTF">2021-03-01T17:30:00Z</dcterms:created>
  <dcterms:modified xsi:type="dcterms:W3CDTF">2021-05-24T06:57:00Z</dcterms:modified>
</cp:coreProperties>
</file>