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052" w:rsidRDefault="00C91052">
      <w:r>
        <w:t xml:space="preserve">Публичный годовой отчёт председателя первичной профсоюзной организации МБОУ «СОШ №3 » имени </w:t>
      </w:r>
      <w:proofErr w:type="spellStart"/>
      <w:r>
        <w:t>Т.Гиззата</w:t>
      </w:r>
      <w:proofErr w:type="spellEnd"/>
      <w:r>
        <w:t xml:space="preserve"> о проделанной работе за 2024 год</w:t>
      </w:r>
      <w:proofErr w:type="gramStart"/>
      <w:r>
        <w:t xml:space="preserve"> .</w:t>
      </w:r>
      <w:proofErr w:type="gramEnd"/>
    </w:p>
    <w:p w:rsidR="00C91052" w:rsidRDefault="00C91052">
      <w:r>
        <w:t xml:space="preserve">Профсоюз МБОУ «СОШ №3 » имени </w:t>
      </w:r>
      <w:proofErr w:type="spellStart"/>
      <w:r>
        <w:t>Т.Гиззата</w:t>
      </w:r>
      <w:proofErr w:type="spellEnd"/>
      <w:r>
        <w:t xml:space="preserve"> представляет собой новый коллектив, состоящий из 45 участника. За время работы профсоюза было 10 заседаний, рассмотрены ряд вопросов, приняты несколько решений. Организация, участвует в</w:t>
      </w:r>
      <w:r w:rsidR="00A14146">
        <w:t>о</w:t>
      </w:r>
      <w:bookmarkStart w:id="0" w:name="_GoBack"/>
      <w:bookmarkEnd w:id="0"/>
      <w:r>
        <w:t xml:space="preserve"> всех мероприятиях организованных районным и республиканским Профсоюзным комитетом. Было принято решение проводить школьные спортивные мероприятия, для сплочения нового коллектива. Организовывать выезды коллективом на природу, различные </w:t>
      </w:r>
      <w:proofErr w:type="spellStart"/>
      <w:r>
        <w:t>квесты</w:t>
      </w:r>
      <w:proofErr w:type="spellEnd"/>
      <w:r>
        <w:t xml:space="preserve">, игры. </w:t>
      </w:r>
      <w:proofErr w:type="gramStart"/>
      <w:r>
        <w:t xml:space="preserve">Целями и задачами профсоюзной организации школы являются: - реализация уставных задач Профсоюза по представительству и защите </w:t>
      </w:r>
      <w:proofErr w:type="spellStart"/>
      <w:r>
        <w:t>социальнотрудовых</w:t>
      </w:r>
      <w:proofErr w:type="spellEnd"/>
      <w:r>
        <w:t xml:space="preserve"> прав и профессиональных интересов членов Профсоюза; - общественный контроль над соблюдением законодательства о труде и охране труда; - улучшение материального положения, укрепление здоровья и повышение жизненного уровня членов Профсоюза; - информационное обеспечение членов Профсоюза, разъяснение мер, принимаемых Профсоюзом по реализации уставных целей и задач.</w:t>
      </w:r>
      <w:proofErr w:type="gramEnd"/>
      <w:r>
        <w:t xml:space="preserve"> Приоритетными направлениями работы организации в 2024 году были</w:t>
      </w:r>
      <w:proofErr w:type="gramStart"/>
      <w:r>
        <w:t xml:space="preserve"> :</w:t>
      </w:r>
      <w:proofErr w:type="gramEnd"/>
      <w:r>
        <w:t xml:space="preserve"> популяризация идей профсоюзного движения среди сотрудников школы,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РТ, активизация работы по вопросам охраны здоровья и созданию безопасных условий работы, расширение форм физкультурно-оздоровительных мероприятий. </w:t>
      </w:r>
    </w:p>
    <w:p w:rsidR="00C91052" w:rsidRDefault="00C91052">
      <w:r>
        <w:t xml:space="preserve">I. Мероприятия по защите социально-экономических интересов и прав работников.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2024 г, коллективный договор и </w:t>
      </w:r>
      <w:proofErr w:type="spellStart"/>
      <w:r>
        <w:t>допсоглашение</w:t>
      </w:r>
      <w:proofErr w:type="spellEnd"/>
      <w:r>
        <w:t xml:space="preserve"> размещены на профсоюзной страничке официального сайта школы. Профсоюз ведет постоянный контроль о сроках действия коллективных договоров.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режиме рабочего времени и времени отдыха, о выплате надбавок стимулирующего характера сотрудникам школ.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C91052" w:rsidRDefault="00C91052">
      <w:r>
        <w:t xml:space="preserve"> II. Охрана труда и здоровья.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>
        <w:t>контроль за</w:t>
      </w:r>
      <w:proofErr w:type="gramEnd"/>
      <w: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Проводится обучение и инструктажи по охране труда и оформляется уголок по охране труда.</w:t>
      </w:r>
    </w:p>
    <w:p w:rsidR="00C91052" w:rsidRDefault="00C91052">
      <w:r>
        <w:t xml:space="preserve"> III Организационно-массовая и информационная работа.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</w:t>
      </w:r>
      <w:r>
        <w:lastRenderedPageBreak/>
        <w:t xml:space="preserve">договором, трудовым законодательством РФ, положением о трудовом распорядке, локальными актами и положениями. Профактив строит свою работу на основе планирования. </w:t>
      </w:r>
      <w:proofErr w:type="gramStart"/>
      <w:r>
        <w:t>За отчетный период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социально-бытовые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>
        <w:t xml:space="preserve"> работников, культурно массовая работа, материальная помощь и т.д.).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Работа профсоюзного комитета школы https://edu.tatar.ru/agryz/agryz_sch3, </w:t>
      </w:r>
      <w:proofErr w:type="gramStart"/>
      <w:r>
        <w:t>представлена на сайте который постоянно обновляется</w:t>
      </w:r>
      <w:proofErr w:type="gramEnd"/>
      <w:r>
        <w:t xml:space="preserve"> и дополняется необходимой информацией. Сайт профсоюза доступен для всех и каждого, где всегда размещены новости профсоюзной жизни, актуальная информация, а также отчеты о проделанной работе. В распоряжении профсоюзного комитета для информирования членов профсоюза, а также всей общественности школы используются: сайт профсоюзной организации школы; информационный стенд профкома. В течение года большая работа проводится по привлечению сотрудников школы в профсоюз. </w:t>
      </w:r>
    </w:p>
    <w:p w:rsidR="00C91052" w:rsidRDefault="00C91052">
      <w:r>
        <w:t xml:space="preserve">IV. Культурно-массовая и спортивно-оздоровительная работа.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праздники ко Дню Учителя, Новому году, 23 февраля, 8 марта и т.д. Доброй традицией стало поздравление юбиляров. 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Среди приоритетных направлений социальной политики Профсоюза является программа оздоровления работников.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C91052" w:rsidRDefault="00C91052">
      <w:r>
        <w:t xml:space="preserve">V. Финансовая работа Финансовое обеспечение деятельности профсоюзной организации проводилось в соответствии с решениями профкома, с соблюдением норм законодательства и бухгалтерского учёта. Общие выводы по работе.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 </w:t>
      </w:r>
    </w:p>
    <w:p w:rsidR="00D655A6" w:rsidRDefault="00C91052">
      <w:r>
        <w:t>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2024году: продолжать работу по привлечению новых членов; повышать престиж профсоюзного членства; развивать систему социального партнерства; создавать благоприятные условия труда; уделять пристальное внимание работе с молодыми педагогами и ветеранами педагогического труда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овышать активность участия сотрудников в культурно - досуговых и спортивных мероприятиях.</w:t>
      </w:r>
    </w:p>
    <w:sectPr w:rsidR="00D655A6" w:rsidSect="00C91052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BF5"/>
    <w:rsid w:val="00530BF5"/>
    <w:rsid w:val="00A14146"/>
    <w:rsid w:val="00C91052"/>
    <w:rsid w:val="00D6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1278</Words>
  <Characters>7287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5</cp:revision>
  <dcterms:created xsi:type="dcterms:W3CDTF">2025-04-03T19:45:00Z</dcterms:created>
  <dcterms:modified xsi:type="dcterms:W3CDTF">2025-04-03T19:51:00Z</dcterms:modified>
</cp:coreProperties>
</file>