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Pr="003F3985" w:rsidRDefault="003F3985" w:rsidP="003F3985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48"/>
          <w:szCs w:val="48"/>
        </w:rPr>
      </w:pPr>
      <w:r w:rsidRPr="003F3985">
        <w:rPr>
          <w:b/>
          <w:color w:val="000000"/>
          <w:sz w:val="48"/>
          <w:szCs w:val="48"/>
          <w:lang w:val="tt-RU"/>
        </w:rPr>
        <w:t>Консультация для родителей на тему : “Приоб</w:t>
      </w:r>
      <w:r w:rsidRPr="003F3985">
        <w:rPr>
          <w:b/>
          <w:color w:val="000000"/>
          <w:sz w:val="48"/>
          <w:szCs w:val="48"/>
        </w:rPr>
        <w:t>щение к национальной культуре, родному языку посредством УМК»</w:t>
      </w:r>
    </w:p>
    <w:p w:rsidR="003F3985" w:rsidRP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48"/>
          <w:szCs w:val="48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3F3985" w:rsidRDefault="003F3985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  <w:lang w:val="tt-RU"/>
        </w:rPr>
      </w:pPr>
    </w:p>
    <w:p w:rsidR="00296F30" w:rsidRPr="00296F30" w:rsidRDefault="00296F30" w:rsidP="00296F30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296F30">
        <w:rPr>
          <w:b/>
          <w:color w:val="000000"/>
          <w:sz w:val="32"/>
          <w:szCs w:val="32"/>
          <w:lang w:val="tt-RU"/>
        </w:rPr>
        <w:t>Приоб</w:t>
      </w:r>
      <w:r w:rsidRPr="00296F30">
        <w:rPr>
          <w:b/>
          <w:color w:val="000000"/>
          <w:sz w:val="32"/>
          <w:szCs w:val="32"/>
        </w:rPr>
        <w:t>щение к национальной культуре, родному языку посредством УМК</w:t>
      </w:r>
    </w:p>
    <w:p w:rsidR="00BE2B08" w:rsidRPr="00296F30" w:rsidRDefault="00BE2B08" w:rsidP="00D95AF0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296F30">
        <w:rPr>
          <w:color w:val="000000"/>
          <w:sz w:val="28"/>
          <w:szCs w:val="28"/>
        </w:rPr>
        <w:t>Современное общество характеризуется ростом национального самосознания, стремлением понять и познать историю, культуру своего народа</w:t>
      </w:r>
      <w:r w:rsidR="00991A82">
        <w:rPr>
          <w:color w:val="000000"/>
          <w:sz w:val="28"/>
          <w:szCs w:val="28"/>
        </w:rPr>
        <w:t xml:space="preserve"> </w:t>
      </w:r>
      <w:r w:rsidRPr="00296F30">
        <w:rPr>
          <w:color w:val="000000"/>
          <w:sz w:val="28"/>
          <w:szCs w:val="28"/>
        </w:rPr>
        <w:t xml:space="preserve">Национальное самосознание или этническая идентичность, как осознание своей принадлежности к определенному этносу, формируется у человека в первые годы его жизни. Именно этот период является определяющим в становлении основ характера и выработке норм поведения, во многом зависящих от социального окружения. </w:t>
      </w:r>
      <w:r w:rsidR="00A900E0">
        <w:rPr>
          <w:color w:val="000000"/>
          <w:sz w:val="28"/>
          <w:szCs w:val="28"/>
        </w:rPr>
        <w:t>М</w:t>
      </w:r>
      <w:r w:rsidRPr="00296F30">
        <w:rPr>
          <w:color w:val="000000"/>
          <w:sz w:val="28"/>
          <w:szCs w:val="28"/>
        </w:rPr>
        <w:t>ы приобщаем детей к общекультурным и национально-значимым ценностям и формируем общую базовую культуру с учетом личностных особенностей, интересов, склонностей детей и педагогов ДОУ. Свою педагогическую технологию приобщения детей к народным традициям мы строим на основании следующих подходов:</w:t>
      </w:r>
    </w:p>
    <w:p w:rsidR="00BE2B08" w:rsidRPr="00296F30" w:rsidRDefault="00BE2B08" w:rsidP="00D95AF0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296F30">
        <w:rPr>
          <w:color w:val="000000"/>
          <w:sz w:val="28"/>
          <w:szCs w:val="28"/>
        </w:rPr>
        <w:t>вовлечение детей в разнообразные виды деятельности (учебно-познавательную, изобразительную и музыкальную), при сохранении приоритета игровой деятельности, включая сюжетно-ролевые и театрализованные игры;</w:t>
      </w:r>
    </w:p>
    <w:p w:rsidR="00BE2B08" w:rsidRPr="00296F30" w:rsidRDefault="00BE2B08" w:rsidP="00D95AF0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296F30">
        <w:rPr>
          <w:color w:val="000000"/>
          <w:sz w:val="28"/>
          <w:szCs w:val="28"/>
        </w:rPr>
        <w:t>проведение интегрированных занятий по обучению детей татарскому и родному языкам, ознакомлению с окружающим и различными видами искусств (декоративно-прикладным, музыкальным и хореографическим) при опоре на фольклор.</w:t>
      </w:r>
    </w:p>
    <w:p w:rsidR="00BE2B08" w:rsidRPr="00296F30" w:rsidRDefault="00A900E0" w:rsidP="00D95AF0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</w:t>
      </w:r>
      <w:r w:rsidR="00BE2B08" w:rsidRPr="00296F30">
        <w:rPr>
          <w:color w:val="000000"/>
          <w:sz w:val="28"/>
          <w:szCs w:val="28"/>
        </w:rPr>
        <w:t xml:space="preserve">аскрытие личности в ребенке полностью возможно через включение его в культуру собственного народа. И это не просто знание о культуре, а проживание в культуре, проживание в традиции, посредством вхождения в годичный праздничный круг. Изучение культуры и традиций народов Поволжья дает возможность освоения культурного пространства региона, позволяет знакомиться не только с образом жизни представителей разных народов, населяющих регион, но также раскрыть яркую самобытность соседствующих культур, их внутреннее сходство. Для приобщения детей к </w:t>
      </w:r>
      <w:r w:rsidR="00BE2B08" w:rsidRPr="00296F30">
        <w:rPr>
          <w:color w:val="000000"/>
          <w:sz w:val="28"/>
          <w:szCs w:val="28"/>
        </w:rPr>
        <w:lastRenderedPageBreak/>
        <w:t xml:space="preserve">национальной культуре и традициям своего народа мы организуем предметно-развивающую среду так, чтобы заинтересовать их доступным по содержанию материалом. У нас создан мини-музей народов Поволжья, где </w:t>
      </w:r>
      <w:r w:rsidR="00437EFB">
        <w:rPr>
          <w:color w:val="000000"/>
          <w:sz w:val="28"/>
          <w:szCs w:val="28"/>
        </w:rPr>
        <w:t>экспонируются подлинные вещи на</w:t>
      </w:r>
      <w:r w:rsidR="00BE2B08" w:rsidRPr="00296F30">
        <w:rPr>
          <w:color w:val="000000"/>
          <w:sz w:val="28"/>
          <w:szCs w:val="28"/>
        </w:rPr>
        <w:t>родного быта и прикладного искусства, там же про</w:t>
      </w:r>
      <w:r w:rsidR="00437EFB">
        <w:rPr>
          <w:color w:val="000000"/>
          <w:sz w:val="28"/>
          <w:szCs w:val="28"/>
        </w:rPr>
        <w:t>ходят и традиционные выставки:</w:t>
      </w:r>
      <w:r w:rsidR="00BE2B08" w:rsidRPr="00296F30">
        <w:rPr>
          <w:color w:val="000000"/>
          <w:sz w:val="28"/>
          <w:szCs w:val="28"/>
        </w:rPr>
        <w:t xml:space="preserve"> «Национальные блюда»(чак-чак, бэлеш, кош теле…)</w:t>
      </w:r>
      <w:r w:rsidR="00437EFB">
        <w:rPr>
          <w:color w:val="000000"/>
          <w:sz w:val="28"/>
          <w:szCs w:val="28"/>
        </w:rPr>
        <w:t>, «Национальная одежда»</w:t>
      </w:r>
      <w:r w:rsidR="00BE2B08" w:rsidRPr="00296F30">
        <w:rPr>
          <w:color w:val="000000"/>
          <w:sz w:val="28"/>
          <w:szCs w:val="28"/>
        </w:rPr>
        <w:t xml:space="preserve"> и др. Включаем песни и художественное слово татарских поэтов и композиторов в проведение праздников и развлечений в детском саду («8 Марта», «День защитника Отечества», «День Победы», «Новый год»),что расширяет представления детей о культуре народа, воспитывает любовь к Родине и уважение к людям, населяющим ее. Наряду с традиционными детскими праздниками проводим народные татарские праздники: «Сабантуй» («Праздник плуга»), «Науруз» («Встреча весны»), тематические занятия по творчеству Г.Тукая и М.Джалиля, «Международный день родного языка». Интересны детям и развлечения: «Эбием сандыгы» («Бабушкин сундук»), «Кичке уен» («Вечерние игры»), драматизация татарских народных сказок. На прогулках и экскурсиях дети рассматривают общественные здания, обращают внимание на особенности архитектуры. Традиционными стали декада народов Поволжья, недели татарской и русской культуры. Эта работа отражается в годовом плане ДОУ, согласно которому ведется работа по ознакомлению детей с национальной культурой, обычаями и бытом на интегрированных занятиях. В результате постепенно расширяются представления детей о достопримечательностях родного города, государственных и народных праздниках, самобытности культуры народов Поволжья, формируется уважение к людям и гордость за свою малую Родину, желание познать красоту русского и татарского языков. В этом нам помогают родители, так как семья является одним из основных институтов первоначальной социализации детей, осуществляет воспитательную работу на основе традиций родной культуры, влияет на становление личности, обеспечивает активность детей н</w:t>
      </w:r>
      <w:r w:rsidR="00437EFB">
        <w:rPr>
          <w:color w:val="000000"/>
          <w:sz w:val="28"/>
          <w:szCs w:val="28"/>
        </w:rPr>
        <w:t>а всех эта</w:t>
      </w:r>
      <w:r w:rsidR="00BE2B08" w:rsidRPr="00296F30">
        <w:rPr>
          <w:color w:val="000000"/>
          <w:sz w:val="28"/>
          <w:szCs w:val="28"/>
        </w:rPr>
        <w:t xml:space="preserve">пах приобщения к народным традициям. В ДОУ </w:t>
      </w:r>
      <w:r w:rsidR="00BE2B08" w:rsidRPr="00296F30">
        <w:rPr>
          <w:color w:val="000000"/>
          <w:sz w:val="28"/>
          <w:szCs w:val="28"/>
        </w:rPr>
        <w:lastRenderedPageBreak/>
        <w:t>разработан план работы с родителями, где отражены все формы работы: беседы, консультации, собрания, дни открытых дверей, совместные</w:t>
      </w:r>
      <w:r w:rsidR="00437EFB">
        <w:rPr>
          <w:color w:val="000000"/>
          <w:sz w:val="28"/>
          <w:szCs w:val="28"/>
        </w:rPr>
        <w:t xml:space="preserve"> круглые столы, праздники и раз</w:t>
      </w:r>
      <w:r w:rsidR="00BE2B08" w:rsidRPr="00296F30">
        <w:rPr>
          <w:color w:val="000000"/>
          <w:sz w:val="28"/>
          <w:szCs w:val="28"/>
        </w:rPr>
        <w:t>влечения; наглядные формы просвещения(тематические папки - передвижки, информационно - тематические стенды). В результате системной педагогической работы у детей дошкольного возраста постепенно формируются такие качества личности, как отзывчивость, справедливость, скромность, гордость за свою страну; развиваются волевые качества: умение преодолевать препятствия на пути достижения цели, осознанно выполнять требования взрослых</w:t>
      </w:r>
      <w:r w:rsidR="00437EFB">
        <w:rPr>
          <w:color w:val="000000"/>
          <w:sz w:val="28"/>
          <w:szCs w:val="28"/>
        </w:rPr>
        <w:t>, нормы поведения и правила эти</w:t>
      </w:r>
      <w:r w:rsidR="00BE2B08" w:rsidRPr="00296F30">
        <w:rPr>
          <w:color w:val="000000"/>
          <w:sz w:val="28"/>
          <w:szCs w:val="28"/>
        </w:rPr>
        <w:t>кета, в своих поступках следовать положительному примеру.</w:t>
      </w:r>
    </w:p>
    <w:p w:rsidR="00BE2B08" w:rsidRPr="00296F30" w:rsidRDefault="00BE2B08" w:rsidP="00D95AF0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296F30">
        <w:rPr>
          <w:color w:val="000000"/>
          <w:sz w:val="28"/>
          <w:szCs w:val="28"/>
        </w:rPr>
        <w:t>Педагоги нашего ДОУ активно делятся своим опытом работы на практических конференциях и семинарах воспитателей детских садов города и региона, публикуют свои конспекты и выступления в средствах массовой информации и на сайтах в интернете.</w:t>
      </w:r>
    </w:p>
    <w:p w:rsidR="001B269A" w:rsidRPr="00296F30" w:rsidRDefault="001B269A" w:rsidP="00D95AF0">
      <w:pPr>
        <w:spacing w:line="360" w:lineRule="auto"/>
        <w:jc w:val="both"/>
        <w:rPr>
          <w:sz w:val="28"/>
          <w:szCs w:val="28"/>
        </w:rPr>
      </w:pPr>
    </w:p>
    <w:sectPr w:rsidR="001B269A" w:rsidRPr="00296F30" w:rsidSect="001B26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08"/>
  <w:characterSpacingControl w:val="doNotCompress"/>
  <w:compat/>
  <w:rsids>
    <w:rsidRoot w:val="00BE2B08"/>
    <w:rsid w:val="001B269A"/>
    <w:rsid w:val="00296F30"/>
    <w:rsid w:val="003F3985"/>
    <w:rsid w:val="00437EFB"/>
    <w:rsid w:val="00991A82"/>
    <w:rsid w:val="00A900E0"/>
    <w:rsid w:val="00BB5CB6"/>
    <w:rsid w:val="00BE2B08"/>
    <w:rsid w:val="00C46219"/>
    <w:rsid w:val="00D95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6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2B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724</Words>
  <Characters>4130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Lancer</dc:creator>
  <cp:keywords/>
  <dc:description/>
  <cp:lastModifiedBy>Руслан</cp:lastModifiedBy>
  <cp:revision>5</cp:revision>
  <dcterms:created xsi:type="dcterms:W3CDTF">2019-02-12T18:38:00Z</dcterms:created>
  <dcterms:modified xsi:type="dcterms:W3CDTF">2019-03-22T18:29:00Z</dcterms:modified>
</cp:coreProperties>
</file>