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165" w:rsidRDefault="00E27165" w:rsidP="00E27165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ПРОГРАММА</w:t>
      </w:r>
    </w:p>
    <w:p w:rsidR="00E27165" w:rsidRDefault="00E27165" w:rsidP="00E27165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дополнительного образования</w:t>
      </w:r>
    </w:p>
    <w:p w:rsidR="00E27165" w:rsidRDefault="00E27165" w:rsidP="00E27165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«</w:t>
      </w:r>
      <w:proofErr w:type="spellStart"/>
      <w:r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Нейрончик</w:t>
      </w:r>
      <w:proofErr w:type="spellEnd"/>
      <w:r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»</w:t>
      </w:r>
    </w:p>
    <w:p w:rsidR="00E27165" w:rsidRDefault="00E27165" w:rsidP="00E27165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E27165" w:rsidRDefault="00E27165" w:rsidP="00E27165">
      <w:pPr>
        <w:spacing w:after="0"/>
        <w:jc w:val="center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Для детей 5-7 лет</w:t>
      </w:r>
    </w:p>
    <w:p w:rsidR="00E27165" w:rsidRDefault="00E27165" w:rsidP="00E27165">
      <w:pPr>
        <w:spacing w:after="0"/>
        <w:jc w:val="center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срок реализации </w:t>
      </w:r>
      <w:proofErr w:type="gramStart"/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2  года</w:t>
      </w:r>
      <w:proofErr w:type="gramEnd"/>
    </w:p>
    <w:p w:rsidR="00E27165" w:rsidRPr="00DC68D1" w:rsidRDefault="00E27165" w:rsidP="00E2716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27165" w:rsidRPr="00E27165" w:rsidRDefault="00E27165" w:rsidP="00E27165">
      <w:pPr>
        <w:tabs>
          <w:tab w:val="left" w:pos="-851"/>
        </w:tabs>
        <w:spacing w:line="240" w:lineRule="auto"/>
        <w:rPr>
          <w:rFonts w:ascii="Times New Roman" w:hAnsi="Times New Roman"/>
          <w:bCs/>
          <w:sz w:val="28"/>
          <w:szCs w:val="28"/>
        </w:rPr>
      </w:pPr>
      <w:proofErr w:type="gramStart"/>
      <w:r w:rsidRPr="00E27165">
        <w:rPr>
          <w:rFonts w:ascii="Times New Roman" w:hAnsi="Times New Roman"/>
          <w:bCs/>
          <w:sz w:val="28"/>
          <w:szCs w:val="28"/>
        </w:rPr>
        <w:t>П</w:t>
      </w:r>
      <w:r w:rsidRPr="00E27165">
        <w:rPr>
          <w:rFonts w:ascii="Times New Roman" w:hAnsi="Times New Roman"/>
          <w:bCs/>
          <w:sz w:val="28"/>
          <w:szCs w:val="28"/>
        </w:rPr>
        <w:t>рограмма  реализуется</w:t>
      </w:r>
      <w:proofErr w:type="gramEnd"/>
      <w:r w:rsidRPr="00E27165">
        <w:rPr>
          <w:rFonts w:ascii="Times New Roman" w:hAnsi="Times New Roman"/>
          <w:bCs/>
          <w:sz w:val="28"/>
          <w:szCs w:val="28"/>
        </w:rPr>
        <w:t xml:space="preserve"> в  группах</w:t>
      </w:r>
      <w:r w:rsidRPr="00E27165">
        <w:rPr>
          <w:rFonts w:ascii="Times New Roman" w:hAnsi="Times New Roman"/>
          <w:bCs/>
          <w:sz w:val="28"/>
          <w:szCs w:val="28"/>
        </w:rPr>
        <w:t xml:space="preserve">  старшего дошкольного возраста, по желанию родителей,  во вторую половину дня 1 раз в неделю в  течение 25 -30  мин. в зависимости от возраста детей.</w:t>
      </w:r>
    </w:p>
    <w:p w:rsidR="00E27165" w:rsidRPr="00E27165" w:rsidRDefault="00E27165" w:rsidP="00E27165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27165">
        <w:rPr>
          <w:rFonts w:ascii="Times New Roman" w:hAnsi="Times New Roman"/>
          <w:bCs/>
          <w:sz w:val="28"/>
          <w:szCs w:val="28"/>
        </w:rPr>
        <w:t xml:space="preserve">Руководитель </w:t>
      </w:r>
      <w:r w:rsidRPr="00E27165">
        <w:rPr>
          <w:rFonts w:ascii="Times New Roman" w:hAnsi="Times New Roman"/>
          <w:bCs/>
          <w:sz w:val="28"/>
          <w:szCs w:val="28"/>
        </w:rPr>
        <w:t>–</w:t>
      </w:r>
      <w:r w:rsidRPr="00E27165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п</w:t>
      </w:r>
      <w:r w:rsidRPr="00E27165">
        <w:rPr>
          <w:rFonts w:ascii="Times New Roman" w:hAnsi="Times New Roman"/>
          <w:bCs/>
          <w:sz w:val="28"/>
          <w:szCs w:val="28"/>
        </w:rPr>
        <w:t>едагог-психолог</w:t>
      </w:r>
      <w:r w:rsidRPr="00E27165">
        <w:rPr>
          <w:rFonts w:ascii="Times New Roman" w:hAnsi="Times New Roman"/>
          <w:bCs/>
          <w:sz w:val="28"/>
          <w:szCs w:val="28"/>
        </w:rPr>
        <w:t xml:space="preserve"> МБДОУ № 3 «</w:t>
      </w:r>
      <w:proofErr w:type="spellStart"/>
      <w:r w:rsidRPr="00E27165">
        <w:rPr>
          <w:rFonts w:ascii="Times New Roman" w:hAnsi="Times New Roman"/>
          <w:bCs/>
          <w:sz w:val="28"/>
          <w:szCs w:val="28"/>
        </w:rPr>
        <w:t>Эллюки</w:t>
      </w:r>
      <w:proofErr w:type="spellEnd"/>
      <w:r w:rsidRPr="00E27165">
        <w:rPr>
          <w:rFonts w:ascii="Times New Roman" w:hAnsi="Times New Roman"/>
          <w:bCs/>
          <w:sz w:val="28"/>
          <w:szCs w:val="28"/>
        </w:rPr>
        <w:t xml:space="preserve">» </w:t>
      </w:r>
      <w:r w:rsidRPr="00E27165">
        <w:rPr>
          <w:rFonts w:ascii="Times New Roman" w:hAnsi="Times New Roman"/>
          <w:bCs/>
          <w:sz w:val="28"/>
          <w:szCs w:val="28"/>
        </w:rPr>
        <w:t xml:space="preserve">Пугачёва В.А. </w:t>
      </w:r>
    </w:p>
    <w:p w:rsidR="00E27165" w:rsidRDefault="00E27165" w:rsidP="00E27165">
      <w:pPr>
        <w:pStyle w:val="a4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32E1" w:rsidRPr="001432E1" w:rsidRDefault="001432E1" w:rsidP="00E27165">
      <w:pPr>
        <w:pStyle w:val="a4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2E1">
        <w:rPr>
          <w:rFonts w:ascii="Times New Roman" w:hAnsi="Times New Roman" w:cs="Times New Roman"/>
          <w:sz w:val="28"/>
          <w:szCs w:val="28"/>
        </w:rPr>
        <w:t xml:space="preserve">Подготовка к школе — важный этап в жизни каждого ребенка, и современные методы, такие как </w:t>
      </w:r>
      <w:proofErr w:type="spellStart"/>
      <w:r w:rsidRPr="001432E1">
        <w:rPr>
          <w:rFonts w:ascii="Times New Roman" w:hAnsi="Times New Roman" w:cs="Times New Roman"/>
          <w:sz w:val="28"/>
          <w:szCs w:val="28"/>
        </w:rPr>
        <w:t>нейроупражнения</w:t>
      </w:r>
      <w:proofErr w:type="spellEnd"/>
      <w:r w:rsidRPr="001432E1">
        <w:rPr>
          <w:rFonts w:ascii="Times New Roman" w:hAnsi="Times New Roman" w:cs="Times New Roman"/>
          <w:sz w:val="28"/>
          <w:szCs w:val="28"/>
        </w:rPr>
        <w:t xml:space="preserve">, могут сыграть ключевую роль в успешной адаптации и развитии. </w:t>
      </w:r>
      <w:proofErr w:type="spellStart"/>
      <w:r w:rsidRPr="001432E1">
        <w:rPr>
          <w:rFonts w:ascii="Times New Roman" w:hAnsi="Times New Roman" w:cs="Times New Roman"/>
          <w:sz w:val="28"/>
          <w:szCs w:val="28"/>
        </w:rPr>
        <w:t>Нейроупражнения</w:t>
      </w:r>
      <w:proofErr w:type="spellEnd"/>
      <w:r w:rsidRPr="001432E1">
        <w:rPr>
          <w:rFonts w:ascii="Times New Roman" w:hAnsi="Times New Roman" w:cs="Times New Roman"/>
          <w:sz w:val="28"/>
          <w:szCs w:val="28"/>
        </w:rPr>
        <w:t xml:space="preserve"> направлены на активацию и развитие нейронных связей в головном мозге, что способствует улучшению когнитивных способностей, концентрации внимания и памяти — навыков, необходимых для эффективного обучения.</w:t>
      </w:r>
    </w:p>
    <w:p w:rsidR="001432E1" w:rsidRPr="001432E1" w:rsidRDefault="001432E1" w:rsidP="001432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432E1">
        <w:rPr>
          <w:sz w:val="28"/>
          <w:szCs w:val="28"/>
        </w:rPr>
        <w:t xml:space="preserve">Внедрение </w:t>
      </w:r>
      <w:proofErr w:type="spellStart"/>
      <w:r w:rsidRPr="001432E1">
        <w:rPr>
          <w:sz w:val="28"/>
          <w:szCs w:val="28"/>
        </w:rPr>
        <w:t>нейроупражнений</w:t>
      </w:r>
      <w:proofErr w:type="spellEnd"/>
      <w:r w:rsidRPr="001432E1">
        <w:rPr>
          <w:sz w:val="28"/>
          <w:szCs w:val="28"/>
        </w:rPr>
        <w:t xml:space="preserve"> в подготовку к школе позволяет разнообразить учебный процесс и сделать его более увлекательным. Например, игры на развитие логики и внимания стимулируют интеллектуальные процессы, позволяя ребенку лучше усваивать новую информацию. </w:t>
      </w:r>
      <w:proofErr w:type="spellStart"/>
      <w:r w:rsidRPr="001432E1">
        <w:rPr>
          <w:sz w:val="28"/>
          <w:szCs w:val="28"/>
        </w:rPr>
        <w:t>Нейроупражнения</w:t>
      </w:r>
      <w:proofErr w:type="spellEnd"/>
      <w:r w:rsidRPr="001432E1">
        <w:rPr>
          <w:sz w:val="28"/>
          <w:szCs w:val="28"/>
        </w:rPr>
        <w:t xml:space="preserve"> также могут включать в себя активные физические задания, которые помогают развивать координацию движений и моторные навыки, что особенно важно для письма и других школьных занятий.</w:t>
      </w:r>
    </w:p>
    <w:p w:rsidR="001432E1" w:rsidRPr="001432E1" w:rsidRDefault="001432E1" w:rsidP="001432E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1432E1" w:rsidRPr="001432E1" w:rsidRDefault="001432E1" w:rsidP="001432E1">
      <w:pPr>
        <w:pStyle w:val="1"/>
        <w:keepNext w:val="0"/>
        <w:keepLines w:val="0"/>
        <w:widowControl w:val="0"/>
        <w:spacing w:before="0" w:line="240" w:lineRule="auto"/>
        <w:jc w:val="center"/>
        <w:rPr>
          <w:rFonts w:ascii="Times New Roman" w:hAnsi="Times New Roman"/>
          <w:color w:val="002060"/>
          <w:lang w:eastAsia="ru-RU"/>
        </w:rPr>
      </w:pPr>
      <w:bookmarkStart w:id="0" w:name="_Toc502098857"/>
      <w:bookmarkStart w:id="1" w:name="_Toc54103863"/>
      <w:bookmarkStart w:id="2" w:name="_Toc70525717"/>
      <w:bookmarkStart w:id="3" w:name="_Toc72358103"/>
      <w:bookmarkStart w:id="4" w:name="_Toc75193862"/>
      <w:bookmarkStart w:id="5" w:name="_Toc79476022"/>
      <w:bookmarkStart w:id="6" w:name="_Toc84154303"/>
      <w:bookmarkStart w:id="7" w:name="_Toc115010680"/>
      <w:bookmarkStart w:id="8" w:name="_Toc177152480"/>
      <w:bookmarkStart w:id="9" w:name="_Toc183769827"/>
      <w:r w:rsidRPr="001432E1">
        <w:rPr>
          <w:rFonts w:ascii="Times New Roman" w:hAnsi="Times New Roman"/>
          <w:color w:val="002060"/>
          <w:lang w:eastAsia="ru-RU"/>
        </w:rPr>
        <w:t>1.2. Цель, задачи программы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:rsidR="001432E1" w:rsidRPr="001432E1" w:rsidRDefault="001432E1" w:rsidP="001432E1">
      <w:pPr>
        <w:pStyle w:val="c17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1432E1">
        <w:rPr>
          <w:i/>
          <w:color w:val="002060"/>
          <w:sz w:val="28"/>
          <w:szCs w:val="28"/>
        </w:rPr>
        <w:t>Цель программы</w:t>
      </w:r>
      <w:r w:rsidRPr="001432E1">
        <w:rPr>
          <w:color w:val="002060"/>
          <w:sz w:val="28"/>
          <w:szCs w:val="28"/>
        </w:rPr>
        <w:t xml:space="preserve">: </w:t>
      </w:r>
      <w:r w:rsidRPr="001432E1">
        <w:rPr>
          <w:color w:val="000000"/>
          <w:sz w:val="28"/>
          <w:szCs w:val="28"/>
          <w:shd w:val="clear" w:color="auto" w:fill="FFFFFF"/>
        </w:rPr>
        <w:t xml:space="preserve">определение эффективности применения </w:t>
      </w:r>
      <w:proofErr w:type="spellStart"/>
      <w:r w:rsidRPr="001432E1">
        <w:rPr>
          <w:color w:val="000000"/>
          <w:sz w:val="28"/>
          <w:szCs w:val="28"/>
          <w:shd w:val="clear" w:color="auto" w:fill="FFFFFF"/>
        </w:rPr>
        <w:t>нейрогимнастики</w:t>
      </w:r>
      <w:proofErr w:type="spellEnd"/>
      <w:r w:rsidRPr="001432E1">
        <w:rPr>
          <w:color w:val="000000"/>
          <w:sz w:val="28"/>
          <w:szCs w:val="28"/>
          <w:shd w:val="clear" w:color="auto" w:fill="FFFFFF"/>
        </w:rPr>
        <w:t xml:space="preserve"> с детьми дошкольного возраста для улучшения межполушарного взаимодействия в развитии познавательных процессов.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2060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bCs/>
          <w:i/>
          <w:color w:val="002060"/>
          <w:sz w:val="28"/>
          <w:szCs w:val="28"/>
        </w:rPr>
        <w:t>Задачи</w:t>
      </w:r>
      <w:r w:rsidRPr="001432E1">
        <w:rPr>
          <w:rFonts w:ascii="Times New Roman" w:eastAsia="Times New Roman" w:hAnsi="Times New Roman" w:cs="Times New Roman"/>
          <w:i/>
          <w:color w:val="002060"/>
          <w:sz w:val="28"/>
          <w:szCs w:val="28"/>
        </w:rPr>
        <w:t>:</w:t>
      </w:r>
    </w:p>
    <w:p w:rsidR="001432E1" w:rsidRPr="001432E1" w:rsidRDefault="001432E1" w:rsidP="001432E1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2060"/>
          <w:sz w:val="28"/>
          <w:szCs w:val="28"/>
        </w:rPr>
      </w:pPr>
      <w:r w:rsidRPr="001432E1">
        <w:rPr>
          <w:i/>
          <w:iCs/>
          <w:color w:val="002060"/>
          <w:sz w:val="28"/>
          <w:szCs w:val="28"/>
          <w:bdr w:val="none" w:sz="0" w:space="0" w:color="auto" w:frame="1"/>
        </w:rPr>
        <w:t>Образовательные задачи: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1432E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 активизировать познавательный интерес;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1432E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 формировать приёмы умственных действий (анализ, синтез, сравнение, обобщение, классификация, аналогия);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1432E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 формировать умения и навыки (умения обдумывать и планировать свои действия, осуществлять решение в соответствии с заданными правилами, проверять результат своих действий и т. д.).</w:t>
      </w:r>
    </w:p>
    <w:p w:rsidR="001432E1" w:rsidRPr="001432E1" w:rsidRDefault="001432E1" w:rsidP="001432E1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2060"/>
          <w:sz w:val="28"/>
          <w:szCs w:val="28"/>
        </w:rPr>
      </w:pPr>
      <w:r w:rsidRPr="001432E1">
        <w:rPr>
          <w:i/>
          <w:iCs/>
          <w:color w:val="002060"/>
          <w:sz w:val="28"/>
          <w:szCs w:val="28"/>
          <w:bdr w:val="none" w:sz="0" w:space="0" w:color="auto" w:frame="1"/>
        </w:rPr>
        <w:t>Развивающие задачи:</w:t>
      </w:r>
      <w:r w:rsidRPr="001432E1">
        <w:rPr>
          <w:color w:val="002060"/>
          <w:sz w:val="28"/>
          <w:szCs w:val="28"/>
          <w:bdr w:val="none" w:sz="0" w:space="0" w:color="auto" w:frame="1"/>
        </w:rPr>
        <w:t> 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1432E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 развитие логического мышления ребёнка;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1432E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- развитие межполушарных связей с помощью нейродинамической гимнастики, построенной на основе </w:t>
      </w:r>
      <w:proofErr w:type="spellStart"/>
      <w:r w:rsidRPr="001432E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кинезиологических</w:t>
      </w:r>
      <w:proofErr w:type="spellEnd"/>
      <w:r w:rsidRPr="001432E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упражнений.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1432E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 развитие мелкой моторики рук;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1432E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- развитие памяти, внимания, зрительно-двигательной координации, речи;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1432E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 формировать индивидуальные творческие способности детей</w:t>
      </w:r>
    </w:p>
    <w:p w:rsidR="001432E1" w:rsidRPr="001432E1" w:rsidRDefault="001432E1" w:rsidP="001432E1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2060"/>
          <w:sz w:val="28"/>
          <w:szCs w:val="28"/>
        </w:rPr>
      </w:pPr>
      <w:r w:rsidRPr="001432E1">
        <w:rPr>
          <w:i/>
          <w:iCs/>
          <w:color w:val="002060"/>
          <w:sz w:val="28"/>
          <w:szCs w:val="28"/>
          <w:bdr w:val="none" w:sz="0" w:space="0" w:color="auto" w:frame="1"/>
        </w:rPr>
        <w:t>Воспитательные задачи:</w:t>
      </w:r>
      <w:r w:rsidRPr="001432E1">
        <w:rPr>
          <w:color w:val="002060"/>
          <w:sz w:val="28"/>
          <w:szCs w:val="28"/>
          <w:bdr w:val="none" w:sz="0" w:space="0" w:color="auto" w:frame="1"/>
        </w:rPr>
        <w:t> </w:t>
      </w:r>
    </w:p>
    <w:p w:rsidR="001432E1" w:rsidRPr="001432E1" w:rsidRDefault="001432E1" w:rsidP="001432E1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1432E1">
        <w:rPr>
          <w:color w:val="000000"/>
          <w:sz w:val="28"/>
          <w:szCs w:val="28"/>
          <w:bdr w:val="none" w:sz="0" w:space="0" w:color="auto" w:frame="1"/>
        </w:rPr>
        <w:t>- воспитывать волю ребенка;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1432E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 совершенствовать навык работы в подгруппах; 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1432E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- воспитывать настойчивость, терпение, способность к </w:t>
      </w:r>
      <w:proofErr w:type="spellStart"/>
      <w:r w:rsidRPr="001432E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саморегуляции</w:t>
      </w:r>
      <w:proofErr w:type="spellEnd"/>
      <w:r w:rsidRPr="001432E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своих действий и самоконтроля.</w:t>
      </w:r>
    </w:p>
    <w:p w:rsidR="001432E1" w:rsidRPr="001432E1" w:rsidRDefault="001432E1" w:rsidP="001432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2E1">
        <w:rPr>
          <w:rFonts w:ascii="Times New Roman" w:hAnsi="Times New Roman" w:cs="Times New Roman"/>
          <w:i/>
          <w:color w:val="002060"/>
          <w:sz w:val="28"/>
          <w:szCs w:val="28"/>
        </w:rPr>
        <w:t>Возраст детей, участников данной программы</w:t>
      </w:r>
      <w:r w:rsidRPr="001432E1">
        <w:rPr>
          <w:rFonts w:ascii="Times New Roman" w:hAnsi="Times New Roman" w:cs="Times New Roman"/>
          <w:color w:val="C00000"/>
          <w:sz w:val="28"/>
          <w:szCs w:val="28"/>
        </w:rPr>
        <w:t xml:space="preserve">: </w:t>
      </w:r>
      <w:r w:rsidRPr="001432E1">
        <w:rPr>
          <w:rFonts w:ascii="Times New Roman" w:hAnsi="Times New Roman" w:cs="Times New Roman"/>
          <w:sz w:val="28"/>
          <w:szCs w:val="28"/>
        </w:rPr>
        <w:t>от 5 до 7 лет.</w:t>
      </w:r>
    </w:p>
    <w:p w:rsidR="001432E1" w:rsidRPr="001432E1" w:rsidRDefault="001432E1" w:rsidP="001432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2E1">
        <w:rPr>
          <w:rFonts w:ascii="Times New Roman" w:hAnsi="Times New Roman" w:cs="Times New Roman"/>
          <w:i/>
          <w:color w:val="002060"/>
          <w:sz w:val="28"/>
          <w:szCs w:val="28"/>
        </w:rPr>
        <w:t>Сроки реализации данной программы</w:t>
      </w:r>
      <w:r w:rsidRPr="001432E1">
        <w:rPr>
          <w:rFonts w:ascii="Times New Roman" w:hAnsi="Times New Roman" w:cs="Times New Roman"/>
          <w:i/>
          <w:color w:val="C00000"/>
          <w:sz w:val="28"/>
          <w:szCs w:val="28"/>
        </w:rPr>
        <w:t xml:space="preserve">: </w:t>
      </w:r>
      <w:r w:rsidRPr="001432E1">
        <w:rPr>
          <w:rFonts w:ascii="Times New Roman" w:hAnsi="Times New Roman" w:cs="Times New Roman"/>
          <w:sz w:val="28"/>
          <w:szCs w:val="28"/>
        </w:rPr>
        <w:t>2 года.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bCs/>
          <w:i/>
          <w:color w:val="002060"/>
          <w:sz w:val="28"/>
          <w:szCs w:val="28"/>
        </w:rPr>
        <w:t>Продолжительность занятия</w:t>
      </w:r>
      <w:r w:rsidRPr="001432E1">
        <w:rPr>
          <w:rFonts w:ascii="Times New Roman" w:eastAsia="Times New Roman" w:hAnsi="Times New Roman" w:cs="Times New Roman"/>
          <w:bCs/>
          <w:color w:val="291E1E"/>
          <w:sz w:val="28"/>
          <w:szCs w:val="28"/>
        </w:rPr>
        <w:t>: 25-30</w:t>
      </w:r>
      <w:r w:rsidR="00B201AB">
        <w:rPr>
          <w:rFonts w:ascii="Times New Roman" w:eastAsia="Times New Roman" w:hAnsi="Times New Roman" w:cs="Times New Roman"/>
          <w:bCs/>
          <w:color w:val="291E1E"/>
          <w:sz w:val="28"/>
          <w:szCs w:val="28"/>
        </w:rPr>
        <w:t xml:space="preserve"> </w:t>
      </w:r>
      <w:bookmarkStart w:id="10" w:name="_GoBack"/>
      <w:bookmarkEnd w:id="10"/>
      <w:r w:rsidRPr="001432E1">
        <w:rPr>
          <w:rFonts w:ascii="Times New Roman" w:eastAsia="Times New Roman" w:hAnsi="Times New Roman" w:cs="Times New Roman"/>
          <w:color w:val="291E1E"/>
          <w:sz w:val="28"/>
          <w:szCs w:val="28"/>
        </w:rPr>
        <w:t>минут в зависимости от возраста детей.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bCs/>
          <w:i/>
          <w:color w:val="002060"/>
          <w:sz w:val="28"/>
          <w:szCs w:val="28"/>
        </w:rPr>
        <w:t>Форма организации детей</w:t>
      </w:r>
      <w:r w:rsidRPr="001432E1">
        <w:rPr>
          <w:rFonts w:ascii="Times New Roman" w:eastAsia="Times New Roman" w:hAnsi="Times New Roman" w:cs="Times New Roman"/>
          <w:bCs/>
          <w:color w:val="291E1E"/>
          <w:sz w:val="28"/>
          <w:szCs w:val="28"/>
        </w:rPr>
        <w:t>: под</w:t>
      </w:r>
      <w:r w:rsidRPr="001432E1">
        <w:rPr>
          <w:rFonts w:ascii="Times New Roman" w:eastAsia="Times New Roman" w:hAnsi="Times New Roman" w:cs="Times New Roman"/>
          <w:color w:val="291E1E"/>
          <w:sz w:val="28"/>
          <w:szCs w:val="28"/>
        </w:rPr>
        <w:t>групповая.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 концу обучения основными результатами у детей должны стать: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развитию памяти, внимания, пространственных представлений, моторики;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развитие межполушарного взаимодействия;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повышение умственной работоспособности;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оптимизация интеллектуальных процессов;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- коррекция проблем поведения, развитию </w:t>
      </w:r>
      <w:proofErr w:type="spellStart"/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саморегуляции</w:t>
      </w:r>
      <w:proofErr w:type="spellEnd"/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развитие способностей к межличностному взаимодействию;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способность к концентрации внимания;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стабилизация эмоционального фона;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развитие плавности, ритмичности, точности движений;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оптимизация мышечного тонуса, снятию телесных зажимов;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преодолению стеснительности, робости;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оздоровлению организма;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ребенок становится более самостоятельным и уверенным;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лучше ориентируется в окружающем мире;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легче налаживает отношения со сверстниками;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повышается работоспособность;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повышается развитие двигательной и пространственной сферы;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повышается самооценка ребенка;</w:t>
      </w:r>
    </w:p>
    <w:p w:rsidR="001432E1" w:rsidRPr="001432E1" w:rsidRDefault="001432E1" w:rsidP="001432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432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повышается развитие мелкой моторики, памяти, мышления, внимания.</w:t>
      </w:r>
    </w:p>
    <w:p w:rsidR="002A45D5" w:rsidRPr="001432E1" w:rsidRDefault="002A45D5" w:rsidP="001432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2A45D5" w:rsidRPr="001432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2E1"/>
    <w:rsid w:val="001432E1"/>
    <w:rsid w:val="002A45D5"/>
    <w:rsid w:val="00B201AB"/>
    <w:rsid w:val="00E27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60811"/>
  <w15:chartTrackingRefBased/>
  <w15:docId w15:val="{351FF8DA-125D-4162-8606-A3BF53958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2E1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432E1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32E1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3">
    <w:name w:val="Normal (Web)"/>
    <w:basedOn w:val="a"/>
    <w:uiPriority w:val="99"/>
    <w:unhideWhenUsed/>
    <w:rsid w:val="00143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143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link w:val="a5"/>
    <w:uiPriority w:val="34"/>
    <w:qFormat/>
    <w:rsid w:val="001432E1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E2716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518</Words>
  <Characters>2956</Characters>
  <Application>Microsoft Office Word</Application>
  <DocSecurity>0</DocSecurity>
  <Lines>24</Lines>
  <Paragraphs>6</Paragraphs>
  <ScaleCrop>false</ScaleCrop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2025-12-03T13:08:00Z</dcterms:created>
  <dcterms:modified xsi:type="dcterms:W3CDTF">2025-12-03T13:17:00Z</dcterms:modified>
</cp:coreProperties>
</file>