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7702E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User\Pictures\2018-02-14 преписание пож\преписание 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02-14 преписание пож\преписание пож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702E" w:rsidRDefault="00D7702E"/>
    <w:p w:rsidR="00D7702E" w:rsidRDefault="00D7702E"/>
    <w:p w:rsidR="00D7702E" w:rsidRDefault="00D7702E"/>
    <w:p w:rsidR="00D7702E" w:rsidRDefault="00D7702E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User\Pictures\2018-02-14 пред.пож\пред.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8-02-14 пред.пож\пред.пож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702E" w:rsidRDefault="00D7702E"/>
    <w:p w:rsidR="00D7702E" w:rsidRDefault="00D7702E"/>
    <w:p w:rsidR="00D7702E" w:rsidRDefault="00D7702E"/>
    <w:p w:rsidR="00D7702E" w:rsidRDefault="00D7702E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User\Pictures\2018-02-14 предп.пож\предп.п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8-02-14 предп.пож\предп.пож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70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702E"/>
    <w:rsid w:val="00D77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7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70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2018-02-21T08:30:00Z</dcterms:created>
  <dcterms:modified xsi:type="dcterms:W3CDTF">2018-02-21T08:32:00Z</dcterms:modified>
</cp:coreProperties>
</file>