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EAF" w:rsidRDefault="004A6EAF">
      <w:r>
        <w:rPr>
          <w:noProof/>
        </w:rPr>
        <w:drawing>
          <wp:inline distT="0" distB="0" distL="0" distR="0">
            <wp:extent cx="6449060" cy="8866208"/>
            <wp:effectExtent l="19050" t="0" r="8890" b="0"/>
            <wp:docPr id="1" name="Рисунок 1" descr="C:\Users\Светлана\Pictures\2021-02-09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Pictures\2021-02-09\001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9060" cy="88662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0F46" w:rsidRPr="009A0EBF" w:rsidRDefault="002C0F46" w:rsidP="002C0F46">
      <w:pPr>
        <w:pStyle w:val="ab"/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bookmarkStart w:id="0" w:name="_GoBack"/>
      <w:bookmarkEnd w:id="0"/>
    </w:p>
    <w:p w:rsidR="002C0F46" w:rsidRPr="009A0EBF" w:rsidRDefault="002C0F46" w:rsidP="001C04A0"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2C0F46" w:rsidRPr="009A0EBF" w:rsidRDefault="002C0F46" w:rsidP="001C04A0"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2C0F46" w:rsidRPr="009A0EBF" w:rsidRDefault="002C0F46" w:rsidP="001C04A0"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</w:p>
    <w:p w:rsidR="001C04A0" w:rsidRPr="009A0EBF" w:rsidRDefault="00986C05" w:rsidP="001C04A0">
      <w:p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 w:rsidRPr="009A0EBF">
        <w:rPr>
          <w:rFonts w:ascii="Times New Roman" w:hAnsi="Times New Roman" w:cs="Times New Roman"/>
          <w:b/>
          <w:noProof/>
          <w:sz w:val="28"/>
          <w:szCs w:val="28"/>
        </w:rPr>
        <w:lastRenderedPageBreak/>
        <w:t>1.1.Общие положения.</w:t>
      </w:r>
    </w:p>
    <w:p w:rsidR="001C04A0" w:rsidRPr="009A0EBF" w:rsidRDefault="001C04A0" w:rsidP="001C04A0">
      <w:pPr>
        <w:ind w:firstLine="708"/>
        <w:jc w:val="both"/>
        <w:rPr>
          <w:rFonts w:ascii="Times New Roman" w:hAnsi="Times New Roman" w:cs="Times New Roman"/>
          <w:noProof/>
          <w:sz w:val="28"/>
          <w:szCs w:val="28"/>
        </w:rPr>
      </w:pPr>
      <w:proofErr w:type="gramStart"/>
      <w:r w:rsidRPr="009A0EBF">
        <w:rPr>
          <w:rFonts w:ascii="Times New Roman" w:hAnsi="Times New Roman" w:cs="Times New Roman"/>
          <w:noProof/>
          <w:sz w:val="28"/>
          <w:szCs w:val="28"/>
        </w:rPr>
        <w:t>Настоящее положени</w:t>
      </w:r>
      <w:r w:rsidR="00BC30F5" w:rsidRPr="009A0EBF">
        <w:rPr>
          <w:rFonts w:ascii="Times New Roman" w:hAnsi="Times New Roman" w:cs="Times New Roman"/>
          <w:noProof/>
          <w:sz w:val="28"/>
          <w:szCs w:val="28"/>
        </w:rPr>
        <w:t>е</w:t>
      </w:r>
      <w:r w:rsidRPr="009A0EBF">
        <w:rPr>
          <w:rFonts w:ascii="Times New Roman" w:hAnsi="Times New Roman" w:cs="Times New Roman"/>
          <w:noProof/>
          <w:sz w:val="28"/>
          <w:szCs w:val="28"/>
        </w:rPr>
        <w:t xml:space="preserve"> по </w:t>
      </w:r>
      <w:r w:rsidR="00CA5EC5" w:rsidRPr="009A0EBF">
        <w:rPr>
          <w:rFonts w:ascii="Times New Roman" w:hAnsi="Times New Roman" w:cs="Times New Roman"/>
          <w:noProof/>
          <w:sz w:val="28"/>
          <w:szCs w:val="28"/>
        </w:rPr>
        <w:t>у</w:t>
      </w:r>
      <w:r w:rsidRPr="009A0EBF">
        <w:rPr>
          <w:rFonts w:ascii="Times New Roman" w:hAnsi="Times New Roman" w:cs="Times New Roman"/>
          <w:noProof/>
          <w:sz w:val="28"/>
          <w:szCs w:val="28"/>
        </w:rPr>
        <w:t>регулированию споров между участниками образовательн</w:t>
      </w:r>
      <w:r w:rsidR="00CA5EC5" w:rsidRPr="009A0EBF">
        <w:rPr>
          <w:rFonts w:ascii="Times New Roman" w:hAnsi="Times New Roman" w:cs="Times New Roman"/>
          <w:noProof/>
          <w:sz w:val="28"/>
          <w:szCs w:val="28"/>
        </w:rPr>
        <w:t>ых</w:t>
      </w:r>
      <w:r w:rsidRPr="009A0EBF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="00CA5EC5" w:rsidRPr="009A0EBF">
        <w:rPr>
          <w:rFonts w:ascii="Times New Roman" w:hAnsi="Times New Roman" w:cs="Times New Roman"/>
          <w:noProof/>
          <w:sz w:val="28"/>
          <w:szCs w:val="28"/>
        </w:rPr>
        <w:t xml:space="preserve">отношений </w:t>
      </w:r>
      <w:r w:rsidR="002C0F46" w:rsidRPr="009A0EBF">
        <w:rPr>
          <w:rFonts w:ascii="Times New Roman" w:hAnsi="Times New Roman" w:cs="Times New Roman"/>
          <w:noProof/>
          <w:sz w:val="28"/>
          <w:szCs w:val="28"/>
        </w:rPr>
        <w:t>М</w:t>
      </w:r>
      <w:r w:rsidR="009243A5" w:rsidRPr="009A0EBF">
        <w:rPr>
          <w:rFonts w:ascii="Times New Roman" w:hAnsi="Times New Roman" w:cs="Times New Roman"/>
          <w:noProof/>
          <w:sz w:val="28"/>
          <w:szCs w:val="28"/>
        </w:rPr>
        <w:t>униципального  бюджетного дошкольного образовательного учреждения</w:t>
      </w:r>
      <w:r w:rsidRPr="009A0EBF">
        <w:rPr>
          <w:rFonts w:ascii="Times New Roman" w:hAnsi="Times New Roman" w:cs="Times New Roman"/>
          <w:noProof/>
          <w:sz w:val="28"/>
          <w:szCs w:val="28"/>
        </w:rPr>
        <w:t xml:space="preserve">  </w:t>
      </w:r>
      <w:r w:rsidR="00192B6E">
        <w:rPr>
          <w:rFonts w:ascii="Times New Roman" w:hAnsi="Times New Roman" w:cs="Times New Roman"/>
          <w:noProof/>
          <w:sz w:val="28"/>
          <w:szCs w:val="28"/>
        </w:rPr>
        <w:t>«ТатарскоБурнашевский детский сад</w:t>
      </w:r>
      <w:r w:rsidR="00F260A4" w:rsidRPr="009A0EBF">
        <w:rPr>
          <w:rFonts w:ascii="Times New Roman" w:hAnsi="Times New Roman" w:cs="Times New Roman"/>
          <w:noProof/>
          <w:sz w:val="28"/>
          <w:szCs w:val="28"/>
        </w:rPr>
        <w:t>»</w:t>
      </w:r>
      <w:r w:rsidR="00F260A4" w:rsidRPr="009A0EBF">
        <w:rPr>
          <w:rFonts w:ascii="Times New Roman" w:hAnsi="Times New Roman" w:cs="Times New Roman"/>
          <w:b/>
          <w:noProof/>
          <w:sz w:val="28"/>
          <w:szCs w:val="28"/>
        </w:rPr>
        <w:t xml:space="preserve"> </w:t>
      </w:r>
      <w:r w:rsidR="002C0F46" w:rsidRPr="009A0EBF">
        <w:rPr>
          <w:rFonts w:ascii="Times New Roman" w:hAnsi="Times New Roman" w:cs="Times New Roman"/>
          <w:noProof/>
          <w:sz w:val="28"/>
          <w:szCs w:val="28"/>
        </w:rPr>
        <w:t>Верхнеуслонского</w:t>
      </w:r>
      <w:r w:rsidRPr="009A0EBF">
        <w:rPr>
          <w:rFonts w:ascii="Times New Roman" w:hAnsi="Times New Roman" w:cs="Times New Roman"/>
          <w:noProof/>
          <w:sz w:val="28"/>
          <w:szCs w:val="28"/>
        </w:rPr>
        <w:t xml:space="preserve"> муниципального района Республики Татарстан (далее –</w:t>
      </w:r>
      <w:r w:rsidR="00423D4A" w:rsidRPr="009A0EBF">
        <w:rPr>
          <w:rFonts w:ascii="Times New Roman" w:hAnsi="Times New Roman" w:cs="Times New Roman"/>
          <w:noProof/>
          <w:sz w:val="28"/>
          <w:szCs w:val="28"/>
        </w:rPr>
        <w:t>МБДО</w:t>
      </w:r>
      <w:r w:rsidR="009243A5" w:rsidRPr="009A0EBF">
        <w:rPr>
          <w:rFonts w:ascii="Times New Roman" w:hAnsi="Times New Roman" w:cs="Times New Roman"/>
          <w:noProof/>
          <w:sz w:val="28"/>
          <w:szCs w:val="28"/>
        </w:rPr>
        <w:t>У</w:t>
      </w:r>
      <w:r w:rsidRPr="009A0EBF">
        <w:rPr>
          <w:rFonts w:ascii="Times New Roman" w:hAnsi="Times New Roman" w:cs="Times New Roman"/>
          <w:noProof/>
          <w:sz w:val="28"/>
          <w:szCs w:val="28"/>
        </w:rPr>
        <w:t>) разработано на основе Федерального закона от</w:t>
      </w:r>
      <w:r w:rsidR="002C0F46" w:rsidRPr="009A0EBF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Pr="009A0EBF">
        <w:rPr>
          <w:rFonts w:ascii="Times New Roman" w:hAnsi="Times New Roman" w:cs="Times New Roman"/>
          <w:noProof/>
          <w:sz w:val="28"/>
          <w:szCs w:val="28"/>
        </w:rPr>
        <w:t xml:space="preserve">29.12.2012 года  № 273-ФЗ «Об образовании Российской Федерации» с целью оптимизации взаимодействия педагогических работников с другими участниками образовательного процесса, профилактики конфликта интересов педагогического работника, при котором у педагогического работника при </w:t>
      </w:r>
      <w:r w:rsidR="002C0F46" w:rsidRPr="009A0EBF">
        <w:rPr>
          <w:rFonts w:ascii="Times New Roman" w:hAnsi="Times New Roman" w:cs="Times New Roman"/>
          <w:noProof/>
          <w:sz w:val="28"/>
          <w:szCs w:val="28"/>
        </w:rPr>
        <w:t>о</w:t>
      </w:r>
      <w:r w:rsidRPr="009A0EBF">
        <w:rPr>
          <w:rFonts w:ascii="Times New Roman" w:hAnsi="Times New Roman" w:cs="Times New Roman"/>
          <w:noProof/>
          <w:sz w:val="28"/>
          <w:szCs w:val="28"/>
        </w:rPr>
        <w:t>существлении</w:t>
      </w:r>
      <w:proofErr w:type="gramEnd"/>
      <w:r w:rsidRPr="009A0EBF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proofErr w:type="gramStart"/>
      <w:r w:rsidRPr="009A0EBF">
        <w:rPr>
          <w:rFonts w:ascii="Times New Roman" w:hAnsi="Times New Roman" w:cs="Times New Roman"/>
          <w:noProof/>
          <w:sz w:val="28"/>
          <w:szCs w:val="28"/>
        </w:rPr>
        <w:t xml:space="preserve">им профессиональной  деятельности </w:t>
      </w:r>
      <w:r w:rsidR="00266C38" w:rsidRPr="009A0EBF">
        <w:rPr>
          <w:rFonts w:ascii="Times New Roman" w:hAnsi="Times New Roman" w:cs="Times New Roman"/>
          <w:noProof/>
          <w:sz w:val="28"/>
          <w:szCs w:val="28"/>
        </w:rPr>
        <w:t>возникает личная</w:t>
      </w:r>
      <w:r w:rsidRPr="009A0EBF">
        <w:rPr>
          <w:rFonts w:ascii="Times New Roman" w:hAnsi="Times New Roman" w:cs="Times New Roman"/>
          <w:noProof/>
          <w:sz w:val="28"/>
          <w:szCs w:val="28"/>
        </w:rPr>
        <w:t xml:space="preserve"> заинтере</w:t>
      </w:r>
      <w:r w:rsidR="00266C38" w:rsidRPr="009A0EBF">
        <w:rPr>
          <w:rFonts w:ascii="Times New Roman" w:hAnsi="Times New Roman" w:cs="Times New Roman"/>
          <w:noProof/>
          <w:sz w:val="28"/>
          <w:szCs w:val="28"/>
        </w:rPr>
        <w:t>сованность в материальной выгоды или другого преимущества, и которая влияет или может повлиять на надлнжащее исполнение педагогическим работником профессиональных обязанностей вследствие противоречия  между его личной заинтересовенностью и интересами воспитанников, родителей(закооных представителей) несовершеннолетних воспитанников (далее-Положение)</w:t>
      </w:r>
      <w:proofErr w:type="gramEnd"/>
    </w:p>
    <w:p w:rsidR="00266C38" w:rsidRPr="009A0EBF" w:rsidRDefault="00266C38" w:rsidP="001C04A0">
      <w:pPr>
        <w:ind w:firstLine="708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9A0EBF">
        <w:rPr>
          <w:rFonts w:ascii="Times New Roman" w:hAnsi="Times New Roman" w:cs="Times New Roman"/>
          <w:noProof/>
          <w:sz w:val="28"/>
          <w:szCs w:val="28"/>
        </w:rPr>
        <w:t xml:space="preserve">Комиссия по регулированию </w:t>
      </w:r>
      <w:r w:rsidR="004C2EA7" w:rsidRPr="009A0EBF">
        <w:rPr>
          <w:rFonts w:ascii="Times New Roman" w:hAnsi="Times New Roman" w:cs="Times New Roman"/>
          <w:noProof/>
          <w:sz w:val="28"/>
          <w:szCs w:val="28"/>
        </w:rPr>
        <w:t>с</w:t>
      </w:r>
      <w:r w:rsidRPr="009A0EBF">
        <w:rPr>
          <w:rFonts w:ascii="Times New Roman" w:hAnsi="Times New Roman" w:cs="Times New Roman"/>
          <w:noProof/>
          <w:sz w:val="28"/>
          <w:szCs w:val="28"/>
        </w:rPr>
        <w:t xml:space="preserve">поров между участниками </w:t>
      </w:r>
      <w:r w:rsidR="00CA5EC5" w:rsidRPr="009A0EBF">
        <w:rPr>
          <w:rFonts w:ascii="Times New Roman" w:hAnsi="Times New Roman" w:cs="Times New Roman"/>
          <w:noProof/>
          <w:sz w:val="28"/>
          <w:szCs w:val="28"/>
        </w:rPr>
        <w:t xml:space="preserve">образовательных отношений </w:t>
      </w:r>
      <w:r w:rsidRPr="009A0EBF">
        <w:rPr>
          <w:rFonts w:ascii="Times New Roman" w:hAnsi="Times New Roman" w:cs="Times New Roman"/>
          <w:noProof/>
          <w:sz w:val="28"/>
          <w:szCs w:val="28"/>
        </w:rPr>
        <w:t>(далее – Комиссия) является первичным органом по рассмотрению конфликных ситуаций.</w:t>
      </w:r>
    </w:p>
    <w:p w:rsidR="001C04A0" w:rsidRPr="009A0EBF" w:rsidRDefault="00266C38" w:rsidP="005E3A97">
      <w:pPr>
        <w:pStyle w:val="a4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В своей деятел</w:t>
      </w:r>
      <w:r w:rsidR="00807DA4" w:rsidRPr="009A0EBF">
        <w:rPr>
          <w:rFonts w:ascii="Times New Roman" w:hAnsi="Times New Roman" w:cs="Times New Roman"/>
          <w:sz w:val="28"/>
          <w:szCs w:val="28"/>
        </w:rPr>
        <w:t>ьности Комиссия руководствуется:</w:t>
      </w:r>
    </w:p>
    <w:p w:rsidR="00807DA4" w:rsidRPr="009A0EBF" w:rsidRDefault="00807DA4" w:rsidP="00807DA4">
      <w:pPr>
        <w:pStyle w:val="a4"/>
        <w:ind w:left="360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 xml:space="preserve">- </w:t>
      </w:r>
      <w:r w:rsidRPr="009A0EBF">
        <w:rPr>
          <w:rFonts w:ascii="Times New Roman" w:hAnsi="Times New Roman" w:cs="Times New Roman"/>
          <w:noProof/>
          <w:sz w:val="28"/>
          <w:szCs w:val="28"/>
        </w:rPr>
        <w:t>Федерального закона от29.12.2012 года  № 273-ФЗ «Об образовании Российской Федерации»;</w:t>
      </w:r>
    </w:p>
    <w:p w:rsidR="00807DA4" w:rsidRPr="009A0EBF" w:rsidRDefault="00807DA4" w:rsidP="00807DA4">
      <w:pPr>
        <w:pStyle w:val="a4"/>
        <w:ind w:left="360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9A0EBF">
        <w:rPr>
          <w:rFonts w:ascii="Times New Roman" w:hAnsi="Times New Roman" w:cs="Times New Roman"/>
          <w:noProof/>
          <w:sz w:val="28"/>
          <w:szCs w:val="28"/>
        </w:rPr>
        <w:t>- Трудовым Кодексом РФ;</w:t>
      </w:r>
    </w:p>
    <w:p w:rsidR="00807DA4" w:rsidRPr="009A0EBF" w:rsidRDefault="00807DA4" w:rsidP="00807DA4">
      <w:pPr>
        <w:pStyle w:val="a4"/>
        <w:ind w:left="360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9A0EBF">
        <w:rPr>
          <w:rFonts w:ascii="Times New Roman" w:hAnsi="Times New Roman" w:cs="Times New Roman"/>
          <w:noProof/>
          <w:sz w:val="28"/>
          <w:szCs w:val="28"/>
        </w:rPr>
        <w:t>- Конституция РФ;</w:t>
      </w:r>
    </w:p>
    <w:p w:rsidR="00807DA4" w:rsidRPr="009A0EBF" w:rsidRDefault="00807DA4" w:rsidP="00807DA4">
      <w:pPr>
        <w:pStyle w:val="a4"/>
        <w:ind w:left="360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9A0EBF">
        <w:rPr>
          <w:rFonts w:ascii="Times New Roman" w:hAnsi="Times New Roman" w:cs="Times New Roman"/>
          <w:noProof/>
          <w:sz w:val="28"/>
          <w:szCs w:val="28"/>
        </w:rPr>
        <w:t>- Уставом МБДО</w:t>
      </w:r>
      <w:r w:rsidR="009243A5" w:rsidRPr="009A0EBF">
        <w:rPr>
          <w:rFonts w:ascii="Times New Roman" w:hAnsi="Times New Roman" w:cs="Times New Roman"/>
          <w:noProof/>
          <w:sz w:val="28"/>
          <w:szCs w:val="28"/>
        </w:rPr>
        <w:t>У</w:t>
      </w:r>
      <w:r w:rsidRPr="009A0EBF">
        <w:rPr>
          <w:rFonts w:ascii="Times New Roman" w:hAnsi="Times New Roman" w:cs="Times New Roman"/>
          <w:noProof/>
          <w:sz w:val="28"/>
          <w:szCs w:val="28"/>
        </w:rPr>
        <w:t>;</w:t>
      </w:r>
    </w:p>
    <w:p w:rsidR="00807DA4" w:rsidRPr="009A0EBF" w:rsidRDefault="00807DA4" w:rsidP="00807DA4">
      <w:pPr>
        <w:pStyle w:val="a4"/>
        <w:ind w:left="360"/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9A0EBF">
        <w:rPr>
          <w:rFonts w:ascii="Times New Roman" w:hAnsi="Times New Roman" w:cs="Times New Roman"/>
          <w:noProof/>
          <w:sz w:val="28"/>
          <w:szCs w:val="28"/>
        </w:rPr>
        <w:t>- Правилами внутре</w:t>
      </w:r>
      <w:r w:rsidR="00423D4A" w:rsidRPr="009A0EBF">
        <w:rPr>
          <w:rFonts w:ascii="Times New Roman" w:hAnsi="Times New Roman" w:cs="Times New Roman"/>
          <w:noProof/>
          <w:sz w:val="28"/>
          <w:szCs w:val="28"/>
        </w:rPr>
        <w:t>ннего трудового распорядка МБДО</w:t>
      </w:r>
      <w:r w:rsidR="009243A5" w:rsidRPr="009A0EBF">
        <w:rPr>
          <w:rFonts w:ascii="Times New Roman" w:hAnsi="Times New Roman" w:cs="Times New Roman"/>
          <w:noProof/>
          <w:sz w:val="28"/>
          <w:szCs w:val="28"/>
        </w:rPr>
        <w:t>У</w:t>
      </w:r>
      <w:r w:rsidRPr="009A0EBF">
        <w:rPr>
          <w:rFonts w:ascii="Times New Roman" w:hAnsi="Times New Roman" w:cs="Times New Roman"/>
          <w:noProof/>
          <w:sz w:val="28"/>
          <w:szCs w:val="28"/>
        </w:rPr>
        <w:t>.</w:t>
      </w:r>
    </w:p>
    <w:p w:rsidR="00807DA4" w:rsidRPr="009A0EBF" w:rsidRDefault="00807DA4" w:rsidP="00986C05">
      <w:pPr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9A0EBF">
        <w:rPr>
          <w:rFonts w:ascii="Times New Roman" w:hAnsi="Times New Roman" w:cs="Times New Roman"/>
          <w:noProof/>
          <w:sz w:val="28"/>
          <w:szCs w:val="28"/>
        </w:rPr>
        <w:t>1.2.В своей работе  Комиссия должна обеспечивать соблюдение прав личности.</w:t>
      </w:r>
    </w:p>
    <w:p w:rsidR="00807DA4" w:rsidRPr="009A0EBF" w:rsidRDefault="00807DA4" w:rsidP="009A1F48">
      <w:pPr>
        <w:pStyle w:val="a4"/>
        <w:numPr>
          <w:ilvl w:val="0"/>
          <w:numId w:val="4"/>
        </w:numPr>
        <w:jc w:val="center"/>
        <w:rPr>
          <w:rFonts w:ascii="Times New Roman" w:hAnsi="Times New Roman" w:cs="Times New Roman"/>
          <w:b/>
          <w:noProof/>
          <w:sz w:val="28"/>
          <w:szCs w:val="28"/>
        </w:rPr>
      </w:pPr>
      <w:r w:rsidRPr="009A0EBF">
        <w:rPr>
          <w:rFonts w:ascii="Times New Roman" w:hAnsi="Times New Roman" w:cs="Times New Roman"/>
          <w:b/>
          <w:noProof/>
          <w:sz w:val="28"/>
          <w:szCs w:val="28"/>
        </w:rPr>
        <w:t>Порядок избрании Комиссии</w:t>
      </w:r>
    </w:p>
    <w:p w:rsidR="00807DA4" w:rsidRPr="009A0EBF" w:rsidRDefault="00807DA4" w:rsidP="009A1F48">
      <w:pPr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9A0EBF">
        <w:rPr>
          <w:rFonts w:ascii="Times New Roman" w:hAnsi="Times New Roman" w:cs="Times New Roman"/>
          <w:noProof/>
          <w:sz w:val="28"/>
          <w:szCs w:val="28"/>
        </w:rPr>
        <w:t>2.1.Комиссия состоит из равного числа родителей (законных представителей)</w:t>
      </w:r>
      <w:r w:rsidR="002C0F46" w:rsidRPr="009A0EBF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Pr="009A0EBF">
        <w:rPr>
          <w:rFonts w:ascii="Times New Roman" w:hAnsi="Times New Roman" w:cs="Times New Roman"/>
          <w:noProof/>
          <w:sz w:val="28"/>
          <w:szCs w:val="28"/>
        </w:rPr>
        <w:t>несовершеннолетних воспитан</w:t>
      </w:r>
      <w:r w:rsidR="00423D4A" w:rsidRPr="009A0EBF">
        <w:rPr>
          <w:rFonts w:ascii="Times New Roman" w:hAnsi="Times New Roman" w:cs="Times New Roman"/>
          <w:noProof/>
          <w:sz w:val="28"/>
          <w:szCs w:val="28"/>
        </w:rPr>
        <w:t>ников (3 чел) и работников МБДО</w:t>
      </w:r>
      <w:r w:rsidR="009243A5" w:rsidRPr="009A0EBF">
        <w:rPr>
          <w:rFonts w:ascii="Times New Roman" w:hAnsi="Times New Roman" w:cs="Times New Roman"/>
          <w:noProof/>
          <w:sz w:val="28"/>
          <w:szCs w:val="28"/>
        </w:rPr>
        <w:t>У</w:t>
      </w:r>
      <w:r w:rsidRPr="009A0EBF">
        <w:rPr>
          <w:rFonts w:ascii="Times New Roman" w:hAnsi="Times New Roman" w:cs="Times New Roman"/>
          <w:noProof/>
          <w:sz w:val="28"/>
          <w:szCs w:val="28"/>
        </w:rPr>
        <w:t xml:space="preserve"> (3 чел)</w:t>
      </w:r>
    </w:p>
    <w:p w:rsidR="00807DA4" w:rsidRPr="009A0EBF" w:rsidRDefault="00807DA4" w:rsidP="009A1F48">
      <w:pPr>
        <w:jc w:val="both"/>
        <w:rPr>
          <w:rFonts w:ascii="Times New Roman" w:hAnsi="Times New Roman" w:cs="Times New Roman"/>
          <w:noProof/>
          <w:sz w:val="28"/>
          <w:szCs w:val="28"/>
        </w:rPr>
      </w:pPr>
      <w:r w:rsidRPr="009A0EBF">
        <w:rPr>
          <w:rFonts w:ascii="Times New Roman" w:hAnsi="Times New Roman" w:cs="Times New Roman"/>
          <w:noProof/>
          <w:sz w:val="28"/>
          <w:szCs w:val="28"/>
        </w:rPr>
        <w:t>2.2.Избранным в со</w:t>
      </w:r>
      <w:r w:rsidR="00423D4A" w:rsidRPr="009A0EBF">
        <w:rPr>
          <w:rFonts w:ascii="Times New Roman" w:hAnsi="Times New Roman" w:cs="Times New Roman"/>
          <w:noProof/>
          <w:sz w:val="28"/>
          <w:szCs w:val="28"/>
        </w:rPr>
        <w:t>став Комисси из работников МБДО</w:t>
      </w:r>
      <w:r w:rsidR="009243A5" w:rsidRPr="009A0EBF">
        <w:rPr>
          <w:rFonts w:ascii="Times New Roman" w:hAnsi="Times New Roman" w:cs="Times New Roman"/>
          <w:noProof/>
          <w:sz w:val="28"/>
          <w:szCs w:val="28"/>
        </w:rPr>
        <w:t>У</w:t>
      </w:r>
      <w:r w:rsidRPr="009A0EBF">
        <w:rPr>
          <w:rFonts w:ascii="Times New Roman" w:hAnsi="Times New Roman" w:cs="Times New Roman"/>
          <w:noProof/>
          <w:sz w:val="28"/>
          <w:szCs w:val="28"/>
        </w:rPr>
        <w:t>, получившие большинство голосов на общем собрании работников.</w:t>
      </w:r>
    </w:p>
    <w:p w:rsidR="001C04A0" w:rsidRPr="009A0EBF" w:rsidRDefault="00807DA4" w:rsidP="009A1F48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noProof/>
          <w:sz w:val="28"/>
          <w:szCs w:val="28"/>
        </w:rPr>
        <w:t xml:space="preserve">2.3.Избранным в состав Комисси из родителе (законных представителей) несовершеннолетних воспитанников </w:t>
      </w:r>
      <w:r w:rsidR="00986C05" w:rsidRPr="009A0EBF">
        <w:rPr>
          <w:rFonts w:ascii="Times New Roman" w:hAnsi="Times New Roman" w:cs="Times New Roman"/>
          <w:noProof/>
          <w:sz w:val="28"/>
          <w:szCs w:val="28"/>
        </w:rPr>
        <w:t>обществености считаются кандидаты , получившие большинство голосов на о</w:t>
      </w:r>
      <w:r w:rsidR="00423D4A" w:rsidRPr="009A0EBF">
        <w:rPr>
          <w:rFonts w:ascii="Times New Roman" w:hAnsi="Times New Roman" w:cs="Times New Roman"/>
          <w:noProof/>
          <w:sz w:val="28"/>
          <w:szCs w:val="28"/>
        </w:rPr>
        <w:t>бщем родительском собрании МБДО</w:t>
      </w:r>
      <w:r w:rsidR="009243A5" w:rsidRPr="009A0EBF">
        <w:rPr>
          <w:rFonts w:ascii="Times New Roman" w:hAnsi="Times New Roman" w:cs="Times New Roman"/>
          <w:noProof/>
          <w:sz w:val="28"/>
          <w:szCs w:val="28"/>
        </w:rPr>
        <w:t>У</w:t>
      </w:r>
      <w:r w:rsidR="00986C05" w:rsidRPr="009A0EBF">
        <w:rPr>
          <w:rFonts w:ascii="Times New Roman" w:hAnsi="Times New Roman" w:cs="Times New Roman"/>
          <w:noProof/>
          <w:sz w:val="28"/>
          <w:szCs w:val="28"/>
        </w:rPr>
        <w:t>.</w:t>
      </w:r>
    </w:p>
    <w:p w:rsidR="00324D69" w:rsidRPr="009A0EBF" w:rsidRDefault="00324D69" w:rsidP="009A1F48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2.4.Комиссия из своего состава избирает председателя и секретаря.</w:t>
      </w:r>
    </w:p>
    <w:p w:rsidR="00324D69" w:rsidRPr="009A0EBF" w:rsidRDefault="00324D69" w:rsidP="009A1F48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2.5.Утверждение членов комиссии и назначение ее председате</w:t>
      </w:r>
      <w:r w:rsidR="00423D4A" w:rsidRPr="009A0EBF">
        <w:rPr>
          <w:rFonts w:ascii="Times New Roman" w:hAnsi="Times New Roman" w:cs="Times New Roman"/>
          <w:sz w:val="28"/>
          <w:szCs w:val="28"/>
        </w:rPr>
        <w:t>ля оформляются приказом по МБДО</w:t>
      </w:r>
      <w:r w:rsidR="009243A5" w:rsidRPr="009A0EBF">
        <w:rPr>
          <w:rFonts w:ascii="Times New Roman" w:hAnsi="Times New Roman" w:cs="Times New Roman"/>
          <w:sz w:val="28"/>
          <w:szCs w:val="28"/>
        </w:rPr>
        <w:t>У</w:t>
      </w:r>
      <w:r w:rsidRPr="009A0EBF">
        <w:rPr>
          <w:rFonts w:ascii="Times New Roman" w:hAnsi="Times New Roman" w:cs="Times New Roman"/>
          <w:sz w:val="28"/>
          <w:szCs w:val="28"/>
        </w:rPr>
        <w:t>.</w:t>
      </w:r>
    </w:p>
    <w:p w:rsidR="009A1F48" w:rsidRDefault="00324D69" w:rsidP="009A1F48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2.6.</w:t>
      </w:r>
      <w:r w:rsidR="009A1F48" w:rsidRPr="009A1F48">
        <w:rPr>
          <w:rFonts w:ascii="Times New Roman" w:hAnsi="Times New Roman" w:cs="Times New Roman"/>
          <w:sz w:val="28"/>
          <w:szCs w:val="28"/>
        </w:rPr>
        <w:t xml:space="preserve"> Срок полномочий председателя и секретаря комиссии составляет один год.</w:t>
      </w:r>
    </w:p>
    <w:p w:rsidR="009A1F48" w:rsidRPr="009A1F48" w:rsidRDefault="009A1F48" w:rsidP="009A1F4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2.7. </w:t>
      </w:r>
      <w:r w:rsidRPr="009A1F48">
        <w:rPr>
          <w:rFonts w:ascii="Times New Roman" w:hAnsi="Times New Roman" w:cs="Times New Roman"/>
          <w:sz w:val="28"/>
          <w:szCs w:val="28"/>
        </w:rPr>
        <w:t>Сформированный состав комиссии утверждается приказом по учреждению.</w:t>
      </w:r>
    </w:p>
    <w:p w:rsidR="009A1F48" w:rsidRPr="009A1F48" w:rsidRDefault="009A1F48" w:rsidP="009A1F48">
      <w:pPr>
        <w:pStyle w:val="a4"/>
        <w:numPr>
          <w:ilvl w:val="1"/>
          <w:numId w:val="7"/>
        </w:numPr>
        <w:tabs>
          <w:tab w:val="left" w:pos="567"/>
        </w:tabs>
        <w:autoSpaceDE w:val="0"/>
        <w:autoSpaceDN w:val="0"/>
        <w:spacing w:before="9" w:line="247" w:lineRule="auto"/>
        <w:ind w:left="567" w:right="229" w:hanging="567"/>
        <w:jc w:val="both"/>
        <w:rPr>
          <w:rFonts w:ascii="Times New Roman" w:hAnsi="Times New Roman" w:cs="Times New Roman"/>
          <w:sz w:val="28"/>
          <w:szCs w:val="28"/>
        </w:rPr>
      </w:pPr>
      <w:r w:rsidRPr="009A1F48">
        <w:rPr>
          <w:rFonts w:ascii="Times New Roman" w:hAnsi="Times New Roman" w:cs="Times New Roman"/>
          <w:sz w:val="28"/>
          <w:szCs w:val="28"/>
        </w:rPr>
        <w:t>Председатель комиссии и секретарь выбираются из числа членов комиссии большинством голосов путем открытого голосования в рамках проведения первого заседания комиссии.</w:t>
      </w:r>
    </w:p>
    <w:p w:rsidR="009A1F48" w:rsidRPr="009A1F48" w:rsidRDefault="009A1F48" w:rsidP="009A1F48">
      <w:pPr>
        <w:pStyle w:val="a4"/>
        <w:numPr>
          <w:ilvl w:val="1"/>
          <w:numId w:val="7"/>
        </w:numPr>
        <w:tabs>
          <w:tab w:val="left" w:pos="778"/>
        </w:tabs>
        <w:autoSpaceDE w:val="0"/>
        <w:autoSpaceDN w:val="0"/>
        <w:spacing w:before="2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A1F48">
        <w:rPr>
          <w:rFonts w:ascii="Times New Roman" w:hAnsi="Times New Roman" w:cs="Times New Roman"/>
          <w:sz w:val="28"/>
          <w:szCs w:val="28"/>
        </w:rPr>
        <w:t>Досрочное прекращение полномочий члена комиссии осуществляется:</w:t>
      </w:r>
    </w:p>
    <w:p w:rsidR="009A1F48" w:rsidRPr="009A1F48" w:rsidRDefault="009A1F48" w:rsidP="009A1F48">
      <w:pPr>
        <w:pStyle w:val="a4"/>
        <w:numPr>
          <w:ilvl w:val="0"/>
          <w:numId w:val="5"/>
        </w:numPr>
        <w:tabs>
          <w:tab w:val="left" w:pos="778"/>
          <w:tab w:val="left" w:pos="1015"/>
        </w:tabs>
        <w:autoSpaceDE w:val="0"/>
        <w:autoSpaceDN w:val="0"/>
        <w:ind w:left="0" w:right="238" w:firstLine="5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A1F48">
        <w:rPr>
          <w:rFonts w:ascii="Times New Roman" w:hAnsi="Times New Roman" w:cs="Times New Roman"/>
          <w:sz w:val="28"/>
          <w:szCs w:val="28"/>
        </w:rPr>
        <w:t>на основании личного заявления члена комиссии об исключении его из состава комиссии;</w:t>
      </w:r>
    </w:p>
    <w:p w:rsidR="009A1F48" w:rsidRPr="009A1F48" w:rsidRDefault="009A1F48" w:rsidP="009A1F48">
      <w:pPr>
        <w:pStyle w:val="a4"/>
        <w:numPr>
          <w:ilvl w:val="0"/>
          <w:numId w:val="5"/>
        </w:numPr>
        <w:tabs>
          <w:tab w:val="left" w:pos="778"/>
          <w:tab w:val="left" w:pos="919"/>
        </w:tabs>
        <w:autoSpaceDE w:val="0"/>
        <w:autoSpaceDN w:val="0"/>
        <w:ind w:left="0" w:firstLine="5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A1F48">
        <w:rPr>
          <w:rFonts w:ascii="Times New Roman" w:hAnsi="Times New Roman" w:cs="Times New Roman"/>
          <w:sz w:val="28"/>
          <w:szCs w:val="28"/>
        </w:rPr>
        <w:t>по требованию не менее 2/3 членов комиссии, выраженному в письменной форме;</w:t>
      </w:r>
    </w:p>
    <w:p w:rsidR="009A1F48" w:rsidRPr="009A1F48" w:rsidRDefault="009A1F48" w:rsidP="009A1F48">
      <w:pPr>
        <w:pStyle w:val="a4"/>
        <w:numPr>
          <w:ilvl w:val="0"/>
          <w:numId w:val="5"/>
        </w:numPr>
        <w:tabs>
          <w:tab w:val="left" w:pos="778"/>
          <w:tab w:val="left" w:pos="963"/>
        </w:tabs>
        <w:autoSpaceDE w:val="0"/>
        <w:autoSpaceDN w:val="0"/>
        <w:ind w:left="0" w:right="224" w:firstLine="5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A1F48">
        <w:rPr>
          <w:rFonts w:ascii="Times New Roman" w:hAnsi="Times New Roman" w:cs="Times New Roman"/>
          <w:sz w:val="28"/>
          <w:szCs w:val="28"/>
        </w:rPr>
        <w:lastRenderedPageBreak/>
        <w:t>в случае отчисления (выбытия) из детского сада воспитанника, родителем (законным представителем) которого является член комиссии;</w:t>
      </w:r>
    </w:p>
    <w:p w:rsidR="009A1F48" w:rsidRPr="009A1F48" w:rsidRDefault="009A1F48" w:rsidP="009A1F48">
      <w:pPr>
        <w:pStyle w:val="a4"/>
        <w:numPr>
          <w:ilvl w:val="0"/>
          <w:numId w:val="5"/>
        </w:numPr>
        <w:tabs>
          <w:tab w:val="left" w:pos="778"/>
          <w:tab w:val="left" w:pos="922"/>
        </w:tabs>
        <w:autoSpaceDE w:val="0"/>
        <w:autoSpaceDN w:val="0"/>
        <w:ind w:left="0" w:firstLine="5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A1F48">
        <w:rPr>
          <w:rFonts w:ascii="Times New Roman" w:hAnsi="Times New Roman" w:cs="Times New Roman"/>
          <w:sz w:val="28"/>
          <w:szCs w:val="28"/>
        </w:rPr>
        <w:t>увольнения работника – члена комиссии.</w:t>
      </w:r>
    </w:p>
    <w:p w:rsidR="009A1F48" w:rsidRPr="009A1F48" w:rsidRDefault="009A1F48" w:rsidP="009A1F48">
      <w:pPr>
        <w:pStyle w:val="a4"/>
        <w:numPr>
          <w:ilvl w:val="1"/>
          <w:numId w:val="7"/>
        </w:numPr>
        <w:tabs>
          <w:tab w:val="left" w:pos="778"/>
        </w:tabs>
        <w:autoSpaceDE w:val="0"/>
        <w:autoSpaceDN w:val="0"/>
        <w:ind w:left="0" w:right="226" w:firstLine="5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A1F48">
        <w:rPr>
          <w:rFonts w:ascii="Times New Roman" w:hAnsi="Times New Roman" w:cs="Times New Roman"/>
          <w:sz w:val="28"/>
          <w:szCs w:val="28"/>
        </w:rPr>
        <w:t>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образовательных отношений в соответствии с п. 2.1. настоящего Положения.</w:t>
      </w:r>
    </w:p>
    <w:p w:rsidR="009A1F48" w:rsidRPr="009A1F48" w:rsidRDefault="009A1F48" w:rsidP="009A1F48">
      <w:pPr>
        <w:pStyle w:val="a4"/>
        <w:numPr>
          <w:ilvl w:val="1"/>
          <w:numId w:val="7"/>
        </w:numPr>
        <w:tabs>
          <w:tab w:val="left" w:pos="778"/>
          <w:tab w:val="left" w:pos="1385"/>
        </w:tabs>
        <w:autoSpaceDE w:val="0"/>
        <w:autoSpaceDN w:val="0"/>
        <w:spacing w:before="1"/>
        <w:ind w:left="0" w:right="234" w:firstLine="5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A1F48">
        <w:rPr>
          <w:rFonts w:ascii="Times New Roman" w:hAnsi="Times New Roman" w:cs="Times New Roman"/>
          <w:sz w:val="28"/>
          <w:szCs w:val="28"/>
        </w:rPr>
        <w:t>Комиссия собирается по мере необходимости. Решение о проведении заседания комиссии принимается ее председателем на основании обращения (жалобы, заявления, предложения) участника образовательных отношений.</w:t>
      </w:r>
    </w:p>
    <w:p w:rsidR="009A1F48" w:rsidRPr="009A1F48" w:rsidRDefault="009A1F48" w:rsidP="009A1F48">
      <w:pPr>
        <w:pStyle w:val="a4"/>
        <w:numPr>
          <w:ilvl w:val="1"/>
          <w:numId w:val="7"/>
        </w:numPr>
        <w:tabs>
          <w:tab w:val="left" w:pos="778"/>
          <w:tab w:val="left" w:pos="1325"/>
        </w:tabs>
        <w:autoSpaceDE w:val="0"/>
        <w:autoSpaceDN w:val="0"/>
        <w:ind w:left="0" w:right="235" w:firstLine="5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A1F48">
        <w:rPr>
          <w:rFonts w:ascii="Times New Roman" w:hAnsi="Times New Roman" w:cs="Times New Roman"/>
          <w:sz w:val="28"/>
          <w:szCs w:val="28"/>
        </w:rPr>
        <w:t>Обращение подается в письменной форме. В жалобе указываются конкретные факты или признаки нарушений прав участников образовательных отношений, лица, допустившие нарушения, обстоятельства (Приложение №1).</w:t>
      </w:r>
    </w:p>
    <w:p w:rsidR="009A1F48" w:rsidRPr="009A1F48" w:rsidRDefault="009A1F48" w:rsidP="009A1F48">
      <w:pPr>
        <w:pStyle w:val="a4"/>
        <w:numPr>
          <w:ilvl w:val="1"/>
          <w:numId w:val="7"/>
        </w:numPr>
        <w:tabs>
          <w:tab w:val="left" w:pos="778"/>
          <w:tab w:val="left" w:pos="1294"/>
        </w:tabs>
        <w:autoSpaceDE w:val="0"/>
        <w:autoSpaceDN w:val="0"/>
        <w:ind w:left="0" w:right="324" w:firstLine="5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A1F48">
        <w:rPr>
          <w:rFonts w:ascii="Times New Roman" w:hAnsi="Times New Roman" w:cs="Times New Roman"/>
          <w:sz w:val="28"/>
          <w:szCs w:val="28"/>
        </w:rPr>
        <w:t>Комиссия принимает решение не позднее 14 календарных дней с момента начала его рассмотрения.</w:t>
      </w:r>
    </w:p>
    <w:p w:rsidR="009A1F48" w:rsidRPr="009A1F48" w:rsidRDefault="009A1F48" w:rsidP="009A1F48">
      <w:pPr>
        <w:pStyle w:val="a4"/>
        <w:numPr>
          <w:ilvl w:val="1"/>
          <w:numId w:val="7"/>
        </w:numPr>
        <w:tabs>
          <w:tab w:val="left" w:pos="778"/>
          <w:tab w:val="left" w:pos="1344"/>
        </w:tabs>
        <w:autoSpaceDE w:val="0"/>
        <w:autoSpaceDN w:val="0"/>
        <w:ind w:left="0" w:right="236" w:firstLine="5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A1F48">
        <w:rPr>
          <w:rFonts w:ascii="Times New Roman" w:hAnsi="Times New Roman" w:cs="Times New Roman"/>
          <w:sz w:val="28"/>
          <w:szCs w:val="28"/>
        </w:rPr>
        <w:t>Решение комиссии принимается большинством голосов и фиксируется в протоколе заседания комиссии.</w:t>
      </w:r>
    </w:p>
    <w:p w:rsidR="009A1F48" w:rsidRPr="009A1F48" w:rsidRDefault="009A1F48" w:rsidP="009A1F48">
      <w:pPr>
        <w:pStyle w:val="a4"/>
        <w:numPr>
          <w:ilvl w:val="1"/>
          <w:numId w:val="7"/>
        </w:numPr>
        <w:tabs>
          <w:tab w:val="left" w:pos="778"/>
          <w:tab w:val="left" w:pos="1502"/>
        </w:tabs>
        <w:autoSpaceDE w:val="0"/>
        <w:autoSpaceDN w:val="0"/>
        <w:ind w:left="0" w:right="235" w:firstLine="5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A1F48">
        <w:rPr>
          <w:rFonts w:ascii="Times New Roman" w:hAnsi="Times New Roman" w:cs="Times New Roman"/>
          <w:sz w:val="28"/>
          <w:szCs w:val="28"/>
        </w:rPr>
        <w:t>Лицо, направившее в комиссию обращение, вправе присутствовать при рассмотрении этого обращения на заседании комиссии. Лица, чьи действия обжалуются в обращении, также вправе присутствовать на заседании комиссии и давать пояснения.</w:t>
      </w:r>
    </w:p>
    <w:p w:rsidR="009A1F48" w:rsidRPr="009A1F48" w:rsidRDefault="009A1F48" w:rsidP="009A1F48">
      <w:pPr>
        <w:pStyle w:val="a4"/>
        <w:numPr>
          <w:ilvl w:val="1"/>
          <w:numId w:val="7"/>
        </w:numPr>
        <w:tabs>
          <w:tab w:val="left" w:pos="778"/>
          <w:tab w:val="left" w:pos="1418"/>
        </w:tabs>
        <w:autoSpaceDE w:val="0"/>
        <w:autoSpaceDN w:val="0"/>
        <w:spacing w:before="1"/>
        <w:ind w:left="0" w:right="231" w:firstLine="5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A1F48">
        <w:rPr>
          <w:rFonts w:ascii="Times New Roman" w:hAnsi="Times New Roman" w:cs="Times New Roman"/>
          <w:sz w:val="28"/>
          <w:szCs w:val="28"/>
        </w:rPr>
        <w:t>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отношений. Неявка данных лиц на заседание комиссии либо немотивированный отказ от показаний не являются препятствием для рассмотрения обращения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A1F48">
        <w:rPr>
          <w:rFonts w:ascii="Times New Roman" w:hAnsi="Times New Roman" w:cs="Times New Roman"/>
          <w:sz w:val="28"/>
          <w:szCs w:val="28"/>
        </w:rPr>
        <w:t>существу.</w:t>
      </w:r>
    </w:p>
    <w:p w:rsidR="009A1F48" w:rsidRPr="009A1F48" w:rsidRDefault="009A1F48" w:rsidP="009A1F48">
      <w:pPr>
        <w:pStyle w:val="a4"/>
        <w:numPr>
          <w:ilvl w:val="1"/>
          <w:numId w:val="7"/>
        </w:numPr>
        <w:tabs>
          <w:tab w:val="left" w:pos="778"/>
          <w:tab w:val="left" w:pos="1421"/>
        </w:tabs>
        <w:autoSpaceDE w:val="0"/>
        <w:autoSpaceDN w:val="0"/>
        <w:ind w:left="0" w:right="227" w:firstLine="5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A1F48">
        <w:rPr>
          <w:rFonts w:ascii="Times New Roman" w:hAnsi="Times New Roman" w:cs="Times New Roman"/>
          <w:sz w:val="28"/>
          <w:szCs w:val="28"/>
        </w:rPr>
        <w:t>Председатель комиссии имеет право обратиться за помощью к заведующему учреждением для разрешения особо острых конфликтов.</w:t>
      </w:r>
    </w:p>
    <w:p w:rsidR="009A1F48" w:rsidRPr="009A1F48" w:rsidRDefault="009A1F48" w:rsidP="009A1F48">
      <w:pPr>
        <w:pStyle w:val="a4"/>
        <w:numPr>
          <w:ilvl w:val="1"/>
          <w:numId w:val="7"/>
        </w:numPr>
        <w:tabs>
          <w:tab w:val="left" w:pos="778"/>
          <w:tab w:val="left" w:pos="1358"/>
        </w:tabs>
        <w:autoSpaceDE w:val="0"/>
        <w:autoSpaceDN w:val="0"/>
        <w:ind w:left="0" w:right="239" w:firstLine="5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A1F48">
        <w:rPr>
          <w:rFonts w:ascii="Times New Roman" w:hAnsi="Times New Roman" w:cs="Times New Roman"/>
          <w:sz w:val="28"/>
          <w:szCs w:val="28"/>
        </w:rPr>
        <w:t>Председатель и члены комиссии не имеют права разглашать поступающую к ним информацию. Комиссия несет персональную ответственность за принятие решений.</w:t>
      </w:r>
    </w:p>
    <w:p w:rsidR="009A1F48" w:rsidRPr="009A1F48" w:rsidRDefault="009A1F48" w:rsidP="009A1F48">
      <w:pPr>
        <w:pStyle w:val="a4"/>
        <w:numPr>
          <w:ilvl w:val="1"/>
          <w:numId w:val="7"/>
        </w:numPr>
        <w:tabs>
          <w:tab w:val="left" w:pos="778"/>
          <w:tab w:val="left" w:pos="1365"/>
        </w:tabs>
        <w:autoSpaceDE w:val="0"/>
        <w:autoSpaceDN w:val="0"/>
        <w:spacing w:before="66"/>
        <w:ind w:left="0" w:right="232" w:firstLine="5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A1F48">
        <w:rPr>
          <w:rFonts w:ascii="Times New Roman" w:hAnsi="Times New Roman" w:cs="Times New Roman"/>
          <w:sz w:val="28"/>
          <w:szCs w:val="28"/>
        </w:rPr>
        <w:t>Решение комиссии является обязательным для всех участников образовательных отношений в учреждении и подлежит исполнению в сроки, предусмотренные указанным решением.</w:t>
      </w:r>
    </w:p>
    <w:p w:rsidR="009A1F48" w:rsidRPr="009A1F48" w:rsidRDefault="009A1F48" w:rsidP="009A1F48">
      <w:pPr>
        <w:pStyle w:val="a4"/>
        <w:numPr>
          <w:ilvl w:val="1"/>
          <w:numId w:val="7"/>
        </w:numPr>
        <w:tabs>
          <w:tab w:val="left" w:pos="778"/>
        </w:tabs>
        <w:autoSpaceDE w:val="0"/>
        <w:autoSpaceDN w:val="0"/>
        <w:spacing w:before="1"/>
        <w:ind w:left="0" w:right="227" w:firstLine="5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A1F48">
        <w:rPr>
          <w:rFonts w:ascii="Times New Roman" w:hAnsi="Times New Roman" w:cs="Times New Roman"/>
          <w:sz w:val="28"/>
          <w:szCs w:val="28"/>
        </w:rPr>
        <w:t>Решение по рассматриваемому вопросу до заявителя доводит председатель комиссии по урегулированию споров или его заместитель в устной или письменной форме. Заявитель расписывается в журнале регистрации в получении решения по его заявлению. Журнал регистрации заявлений в комиссию должен быть пронумерован, прошнурован и храниться в номенклатуре дел учреждения.</w:t>
      </w:r>
    </w:p>
    <w:p w:rsidR="009A1F48" w:rsidRPr="009A1F48" w:rsidRDefault="009A1F48" w:rsidP="009A1F48">
      <w:pPr>
        <w:pStyle w:val="a4"/>
        <w:numPr>
          <w:ilvl w:val="1"/>
          <w:numId w:val="7"/>
        </w:numPr>
        <w:tabs>
          <w:tab w:val="left" w:pos="778"/>
          <w:tab w:val="left" w:pos="1114"/>
        </w:tabs>
        <w:autoSpaceDE w:val="0"/>
        <w:autoSpaceDN w:val="0"/>
        <w:ind w:left="0" w:firstLine="5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A1F48">
        <w:rPr>
          <w:rFonts w:ascii="Times New Roman" w:hAnsi="Times New Roman" w:cs="Times New Roman"/>
          <w:sz w:val="28"/>
          <w:szCs w:val="28"/>
        </w:rPr>
        <w:t>Форма журнала регистрации заявлений в комиссию представлена в Приложении №2.</w:t>
      </w:r>
    </w:p>
    <w:p w:rsidR="009A1F48" w:rsidRPr="009A1F48" w:rsidRDefault="009A1F48" w:rsidP="009A1F48">
      <w:pPr>
        <w:pStyle w:val="a4"/>
        <w:numPr>
          <w:ilvl w:val="1"/>
          <w:numId w:val="7"/>
        </w:numPr>
        <w:tabs>
          <w:tab w:val="left" w:pos="778"/>
          <w:tab w:val="left" w:pos="1135"/>
        </w:tabs>
        <w:autoSpaceDE w:val="0"/>
        <w:autoSpaceDN w:val="0"/>
        <w:ind w:left="0" w:right="232" w:firstLine="5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A1F48">
        <w:rPr>
          <w:rFonts w:ascii="Times New Roman" w:hAnsi="Times New Roman" w:cs="Times New Roman"/>
          <w:sz w:val="28"/>
          <w:szCs w:val="28"/>
        </w:rPr>
        <w:t>Решение комиссии может быть обжаловано в установленном законодательством Российской Федерации порядке.</w:t>
      </w:r>
    </w:p>
    <w:p w:rsidR="009A1F48" w:rsidRPr="009A1F48" w:rsidRDefault="009A1F48" w:rsidP="009A1F48">
      <w:pPr>
        <w:pStyle w:val="a4"/>
        <w:numPr>
          <w:ilvl w:val="1"/>
          <w:numId w:val="7"/>
        </w:numPr>
        <w:tabs>
          <w:tab w:val="left" w:pos="778"/>
        </w:tabs>
        <w:autoSpaceDE w:val="0"/>
        <w:autoSpaceDN w:val="0"/>
        <w:ind w:left="0" w:right="230" w:firstLine="5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A1F48">
        <w:rPr>
          <w:rFonts w:ascii="Times New Roman" w:hAnsi="Times New Roman" w:cs="Times New Roman"/>
          <w:sz w:val="28"/>
          <w:szCs w:val="28"/>
        </w:rPr>
        <w:t>В случае</w:t>
      </w:r>
      <w:r w:rsidR="00192B6E">
        <w:rPr>
          <w:rFonts w:ascii="Times New Roman" w:hAnsi="Times New Roman" w:cs="Times New Roman"/>
          <w:sz w:val="28"/>
          <w:szCs w:val="28"/>
        </w:rPr>
        <w:t>,</w:t>
      </w:r>
      <w:r w:rsidRPr="009A1F48">
        <w:rPr>
          <w:rFonts w:ascii="Times New Roman" w:hAnsi="Times New Roman" w:cs="Times New Roman"/>
          <w:sz w:val="28"/>
          <w:szCs w:val="28"/>
        </w:rPr>
        <w:t xml:space="preserve"> установления фактов нарушения прав участников образовательных отношений</w:t>
      </w:r>
      <w:r w:rsidR="00192B6E">
        <w:rPr>
          <w:rFonts w:ascii="Times New Roman" w:hAnsi="Times New Roman" w:cs="Times New Roman"/>
          <w:sz w:val="28"/>
          <w:szCs w:val="28"/>
        </w:rPr>
        <w:t>,</w:t>
      </w:r>
      <w:r w:rsidRPr="009A1F48">
        <w:rPr>
          <w:rFonts w:ascii="Times New Roman" w:hAnsi="Times New Roman" w:cs="Times New Roman"/>
          <w:sz w:val="28"/>
          <w:szCs w:val="28"/>
        </w:rPr>
        <w:t xml:space="preserve"> комиссия принимает решение, направленное на восстановление нарушенных прав. На лиц, допустивших нарушение прав воспитанников, родителей (законных представителей) воспитанников, а также работников детского сада комиссия возлагает обязанности по устранению </w:t>
      </w:r>
      <w:r w:rsidRPr="009A1F48">
        <w:rPr>
          <w:rFonts w:ascii="Times New Roman" w:hAnsi="Times New Roman" w:cs="Times New Roman"/>
          <w:sz w:val="28"/>
          <w:szCs w:val="28"/>
        </w:rPr>
        <w:lastRenderedPageBreak/>
        <w:t>выявленных нарушений и (или) недопущению нарушений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A1F48">
        <w:rPr>
          <w:rFonts w:ascii="Times New Roman" w:hAnsi="Times New Roman" w:cs="Times New Roman"/>
          <w:sz w:val="28"/>
          <w:szCs w:val="28"/>
        </w:rPr>
        <w:t>будущем.</w:t>
      </w:r>
    </w:p>
    <w:p w:rsidR="009A1F48" w:rsidRPr="009A1F48" w:rsidRDefault="009A1F48" w:rsidP="009A1F48">
      <w:pPr>
        <w:pStyle w:val="a4"/>
        <w:numPr>
          <w:ilvl w:val="1"/>
          <w:numId w:val="7"/>
        </w:numPr>
        <w:tabs>
          <w:tab w:val="left" w:pos="778"/>
          <w:tab w:val="left" w:pos="994"/>
        </w:tabs>
        <w:autoSpaceDE w:val="0"/>
        <w:autoSpaceDN w:val="0"/>
        <w:ind w:left="0" w:right="581" w:firstLine="5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A1F48">
        <w:rPr>
          <w:rFonts w:ascii="Times New Roman" w:hAnsi="Times New Roman" w:cs="Times New Roman"/>
          <w:sz w:val="28"/>
          <w:szCs w:val="28"/>
        </w:rPr>
        <w:t>Если нарушения прав участников образовательных отношений возникли вследствие принятия решения детским садом, в том числе вследствие издания локального нормативного акта, комиссия принимает решение об отмене данного решения учреждения (локального нормативного акта) и указывает срок исполнения решения.</w:t>
      </w:r>
    </w:p>
    <w:p w:rsidR="009A1F48" w:rsidRPr="009A1F48" w:rsidRDefault="009A1F48" w:rsidP="009A1F48">
      <w:pPr>
        <w:pStyle w:val="a4"/>
        <w:numPr>
          <w:ilvl w:val="1"/>
          <w:numId w:val="7"/>
        </w:numPr>
        <w:tabs>
          <w:tab w:val="left" w:pos="778"/>
          <w:tab w:val="left" w:pos="1049"/>
        </w:tabs>
        <w:autoSpaceDE w:val="0"/>
        <w:autoSpaceDN w:val="0"/>
        <w:spacing w:before="1"/>
        <w:ind w:left="0" w:right="227" w:firstLine="5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A1F48">
        <w:rPr>
          <w:rFonts w:ascii="Times New Roman" w:hAnsi="Times New Roman" w:cs="Times New Roman"/>
          <w:sz w:val="28"/>
          <w:szCs w:val="28"/>
        </w:rPr>
        <w:t>Комиссия отказывает в удовлетворении жалобы на нарушение прав заявителя, если посчитает жалобу необоснованной, не выявит факты указанных нарушений, не установит причинно-следственную связь между поведением лица, действия которого обжалуются, и нарушением прав лица, подавшего жалобу или его законного представителя.</w:t>
      </w:r>
    </w:p>
    <w:p w:rsidR="009A1F48" w:rsidRPr="009A0EBF" w:rsidRDefault="009A1F48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24D69" w:rsidRPr="009A0EBF" w:rsidRDefault="00324D69" w:rsidP="009A1F48">
      <w:pPr>
        <w:pStyle w:val="a4"/>
        <w:numPr>
          <w:ilvl w:val="0"/>
          <w:numId w:val="7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0EBF">
        <w:rPr>
          <w:rFonts w:ascii="Times New Roman" w:hAnsi="Times New Roman" w:cs="Times New Roman"/>
          <w:b/>
          <w:sz w:val="28"/>
          <w:szCs w:val="28"/>
        </w:rPr>
        <w:t>Деятельность Комиссии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3.1.Комиссия собирается в случае возникнове</w:t>
      </w:r>
      <w:r w:rsidR="00423D4A" w:rsidRPr="009A0EBF">
        <w:rPr>
          <w:rFonts w:ascii="Times New Roman" w:hAnsi="Times New Roman" w:cs="Times New Roman"/>
          <w:sz w:val="28"/>
          <w:szCs w:val="28"/>
        </w:rPr>
        <w:t>ния конфликтной ситуации в МБДО</w:t>
      </w:r>
      <w:r w:rsidR="009243A5" w:rsidRPr="009A0EBF">
        <w:rPr>
          <w:rFonts w:ascii="Times New Roman" w:hAnsi="Times New Roman" w:cs="Times New Roman"/>
          <w:sz w:val="28"/>
          <w:szCs w:val="28"/>
        </w:rPr>
        <w:t>У</w:t>
      </w:r>
      <w:r w:rsidRPr="009A0EBF">
        <w:rPr>
          <w:rFonts w:ascii="Times New Roman" w:hAnsi="Times New Roman" w:cs="Times New Roman"/>
          <w:sz w:val="28"/>
          <w:szCs w:val="28"/>
        </w:rPr>
        <w:t>, если стороны самостоятельно не урегулировали разногласия.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3.2.Заявитель может обратиться в Комиссию в десятидневный срок со дня возникновения конфликтной ситуации и нарушения его прав.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3.3.Комиссия в соответствии с полученным заявлением, заслушав мнения обеих сторон, принимает решение об урегулировании конфликтной ситуации.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3.4.Конфликтная ситуация рассматривается в присутствии заявителя и ответчика. Комиссия имеет право вызывать на заседания свидетелей конфликта, приглашать специалистов (психолога), если они не являются членами комиссии.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3.5.Работа Комиссии оформляется протоколами, которые подписываются председателем комиссии и секретарем.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3.6.Решения Комиссии принимаются простым большинством голосов при наличии не менее половины членов состава комиссии.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3.7.Рассмотрение заявления должно быть проведено в десятидневный срок со дня подачи заявления.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3.8.По требованию заявителя решение Комиссии может быть выдано ему в письменном виде.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 xml:space="preserve">3.9.Решение Комиссии является обязательным для всех участников образовательного процесса в </w:t>
      </w:r>
      <w:r w:rsidR="00423D4A" w:rsidRPr="009A0EBF">
        <w:rPr>
          <w:rFonts w:ascii="Times New Roman" w:hAnsi="Times New Roman" w:cs="Times New Roman"/>
          <w:sz w:val="28"/>
          <w:szCs w:val="28"/>
        </w:rPr>
        <w:t>МБДО</w:t>
      </w:r>
      <w:r w:rsidR="009243A5" w:rsidRPr="009A0EBF">
        <w:rPr>
          <w:rFonts w:ascii="Times New Roman" w:hAnsi="Times New Roman" w:cs="Times New Roman"/>
          <w:sz w:val="28"/>
          <w:szCs w:val="28"/>
        </w:rPr>
        <w:t>У</w:t>
      </w:r>
      <w:r w:rsidR="006811FB" w:rsidRPr="009A0EBF">
        <w:rPr>
          <w:rFonts w:ascii="Times New Roman" w:hAnsi="Times New Roman" w:cs="Times New Roman"/>
          <w:sz w:val="28"/>
          <w:szCs w:val="28"/>
        </w:rPr>
        <w:t xml:space="preserve">, </w:t>
      </w:r>
      <w:r w:rsidRPr="009A0EBF">
        <w:rPr>
          <w:rFonts w:ascii="Times New Roman" w:hAnsi="Times New Roman" w:cs="Times New Roman"/>
          <w:sz w:val="28"/>
          <w:szCs w:val="28"/>
        </w:rPr>
        <w:t>и подлежит исполнению в сроки, предусмотренные указанным решением.</w:t>
      </w:r>
    </w:p>
    <w:p w:rsidR="00324D69" w:rsidRPr="009A0EBF" w:rsidRDefault="00324D69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 xml:space="preserve">3.10.Решение Комиссии может быть обжаловано в </w:t>
      </w:r>
      <w:proofErr w:type="gramStart"/>
      <w:r w:rsidRPr="009A0EBF">
        <w:rPr>
          <w:rFonts w:ascii="Times New Roman" w:hAnsi="Times New Roman" w:cs="Times New Roman"/>
          <w:sz w:val="28"/>
          <w:szCs w:val="28"/>
        </w:rPr>
        <w:t>порядке</w:t>
      </w:r>
      <w:proofErr w:type="gramEnd"/>
      <w:r w:rsidRPr="009A0EBF">
        <w:rPr>
          <w:rFonts w:ascii="Times New Roman" w:hAnsi="Times New Roman" w:cs="Times New Roman"/>
          <w:sz w:val="28"/>
          <w:szCs w:val="28"/>
        </w:rPr>
        <w:t xml:space="preserve"> установленном действующим законодательством Российской Федерации.</w:t>
      </w:r>
    </w:p>
    <w:p w:rsidR="00324D69" w:rsidRPr="009A0EBF" w:rsidRDefault="006811FB" w:rsidP="009A1F48">
      <w:pPr>
        <w:pStyle w:val="a4"/>
        <w:numPr>
          <w:ilvl w:val="0"/>
          <w:numId w:val="7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0EBF">
        <w:rPr>
          <w:rFonts w:ascii="Times New Roman" w:hAnsi="Times New Roman" w:cs="Times New Roman"/>
          <w:b/>
          <w:sz w:val="28"/>
          <w:szCs w:val="28"/>
        </w:rPr>
        <w:t>Права и обязанности членов Комиссии</w:t>
      </w:r>
      <w:r w:rsidR="002875F0" w:rsidRPr="009A0EBF">
        <w:rPr>
          <w:rFonts w:ascii="Times New Roman" w:hAnsi="Times New Roman" w:cs="Times New Roman"/>
          <w:b/>
          <w:sz w:val="28"/>
          <w:szCs w:val="28"/>
        </w:rPr>
        <w:t>.</w:t>
      </w:r>
    </w:p>
    <w:p w:rsidR="006811FB" w:rsidRPr="009A0EBF" w:rsidRDefault="006811FB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4.1.Члены Комиссии имеют право на получение необходимых консультаций различных специалистов и организаций по вопросам, относящихся к компетенции Комиссии.</w:t>
      </w:r>
    </w:p>
    <w:p w:rsidR="006811FB" w:rsidRPr="009A0EBF" w:rsidRDefault="006811FB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4.2.Члены Комиссии обязаны присутствовать на заседании, принимать решение по заявленному вопросу открытым голосованием, давать заявителю ответ в письменном и устном виде.</w:t>
      </w:r>
    </w:p>
    <w:p w:rsidR="006811FB" w:rsidRPr="009A0EBF" w:rsidRDefault="006811FB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4.3.Принимать к рассмотрению заявления любого участника образовательного процесса при несогласии с решением или действием администрации, воспитателя, родителя (законн</w:t>
      </w:r>
      <w:r w:rsidR="00986C05" w:rsidRPr="009A0EBF">
        <w:rPr>
          <w:rFonts w:ascii="Times New Roman" w:hAnsi="Times New Roman" w:cs="Times New Roman"/>
          <w:sz w:val="28"/>
          <w:szCs w:val="28"/>
        </w:rPr>
        <w:t>ого представителя) воспитанника.</w:t>
      </w:r>
    </w:p>
    <w:p w:rsidR="006811FB" w:rsidRPr="009A0EBF" w:rsidRDefault="006811FB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4.4.Рекомендовать, приостанавливать или отменять ранее принятое решение на основании проведенного изучения пр</w:t>
      </w:r>
      <w:r w:rsidR="00986C05" w:rsidRPr="009A0EBF">
        <w:rPr>
          <w:rFonts w:ascii="Times New Roman" w:hAnsi="Times New Roman" w:cs="Times New Roman"/>
          <w:sz w:val="28"/>
          <w:szCs w:val="28"/>
        </w:rPr>
        <w:t>и согласии конфликтующих сторон.</w:t>
      </w:r>
    </w:p>
    <w:p w:rsidR="006811FB" w:rsidRPr="009A0EBF" w:rsidRDefault="006811FB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 xml:space="preserve">4.5.Рекомендовать изменения в локальных актах </w:t>
      </w:r>
      <w:r w:rsidR="00423D4A" w:rsidRPr="009A0EBF">
        <w:rPr>
          <w:rFonts w:ascii="Times New Roman" w:hAnsi="Times New Roman" w:cs="Times New Roman"/>
          <w:sz w:val="28"/>
          <w:szCs w:val="28"/>
        </w:rPr>
        <w:t>МБДО</w:t>
      </w:r>
      <w:r w:rsidR="009243A5" w:rsidRPr="009A0EBF">
        <w:rPr>
          <w:rFonts w:ascii="Times New Roman" w:hAnsi="Times New Roman" w:cs="Times New Roman"/>
          <w:sz w:val="28"/>
          <w:szCs w:val="28"/>
        </w:rPr>
        <w:t>У</w:t>
      </w:r>
      <w:r w:rsidRPr="009A0EBF">
        <w:rPr>
          <w:rFonts w:ascii="Times New Roman" w:hAnsi="Times New Roman" w:cs="Times New Roman"/>
          <w:sz w:val="28"/>
          <w:szCs w:val="28"/>
        </w:rPr>
        <w:t xml:space="preserve"> с целью демократизации </w:t>
      </w:r>
      <w:r w:rsidRPr="009A0EBF">
        <w:rPr>
          <w:rFonts w:ascii="Times New Roman" w:hAnsi="Times New Roman" w:cs="Times New Roman"/>
          <w:sz w:val="28"/>
          <w:szCs w:val="28"/>
        </w:rPr>
        <w:lastRenderedPageBreak/>
        <w:t>основ управления образовательным учреждением или расширения прав участников образовательного процесса.</w:t>
      </w:r>
    </w:p>
    <w:p w:rsidR="006811FB" w:rsidRPr="009A0EBF" w:rsidRDefault="006811FB" w:rsidP="009A1F48">
      <w:pPr>
        <w:pStyle w:val="a4"/>
        <w:numPr>
          <w:ilvl w:val="0"/>
          <w:numId w:val="7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0EBF">
        <w:rPr>
          <w:rFonts w:ascii="Times New Roman" w:hAnsi="Times New Roman" w:cs="Times New Roman"/>
          <w:b/>
          <w:sz w:val="28"/>
          <w:szCs w:val="28"/>
        </w:rPr>
        <w:t>Делопроизводство Комиссии</w:t>
      </w:r>
    </w:p>
    <w:p w:rsidR="006811FB" w:rsidRPr="009A0EBF" w:rsidRDefault="006811FB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 xml:space="preserve">5.1.Заседания Комиссии оформляются протоколом, который подписывается председателем и секретарем Комиссии. Протоколы хранятся в </w:t>
      </w:r>
      <w:r w:rsidR="00423D4A" w:rsidRPr="009A0EBF">
        <w:rPr>
          <w:rFonts w:ascii="Times New Roman" w:hAnsi="Times New Roman" w:cs="Times New Roman"/>
          <w:sz w:val="28"/>
          <w:szCs w:val="28"/>
        </w:rPr>
        <w:t>МБДО</w:t>
      </w:r>
      <w:r w:rsidR="009243A5" w:rsidRPr="009A0EBF">
        <w:rPr>
          <w:rFonts w:ascii="Times New Roman" w:hAnsi="Times New Roman" w:cs="Times New Roman"/>
          <w:sz w:val="28"/>
          <w:szCs w:val="28"/>
        </w:rPr>
        <w:t>У</w:t>
      </w:r>
      <w:r w:rsidR="00986C05" w:rsidRPr="009A0EBF">
        <w:rPr>
          <w:rFonts w:ascii="Times New Roman" w:hAnsi="Times New Roman" w:cs="Times New Roman"/>
          <w:sz w:val="28"/>
          <w:szCs w:val="28"/>
        </w:rPr>
        <w:t xml:space="preserve"> </w:t>
      </w:r>
      <w:r w:rsidR="001C398B" w:rsidRPr="009A0EBF">
        <w:rPr>
          <w:rFonts w:ascii="Times New Roman" w:hAnsi="Times New Roman" w:cs="Times New Roman"/>
          <w:sz w:val="28"/>
          <w:szCs w:val="28"/>
        </w:rPr>
        <w:t xml:space="preserve"> </w:t>
      </w:r>
      <w:r w:rsidRPr="009A0EBF">
        <w:rPr>
          <w:rFonts w:ascii="Times New Roman" w:hAnsi="Times New Roman" w:cs="Times New Roman"/>
          <w:sz w:val="28"/>
          <w:szCs w:val="28"/>
        </w:rPr>
        <w:t>в течение пяти лет. Все протоколы регистрируются в журнале регистрации протоколов Комиссии.</w:t>
      </w:r>
    </w:p>
    <w:p w:rsidR="006811FB" w:rsidRPr="009A0EBF" w:rsidRDefault="006811FB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 w:rsidRPr="009A0EBF">
        <w:rPr>
          <w:rFonts w:ascii="Times New Roman" w:hAnsi="Times New Roman" w:cs="Times New Roman"/>
          <w:sz w:val="28"/>
          <w:szCs w:val="28"/>
        </w:rPr>
        <w:t>5.2.Срок действия данного Положения не ограничен.</w:t>
      </w:r>
    </w:p>
    <w:p w:rsidR="000B4999" w:rsidRPr="009A0EBF" w:rsidRDefault="000B4999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B4999" w:rsidRPr="009A0EBF" w:rsidRDefault="000B4999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B4999" w:rsidRPr="009A0EBF" w:rsidRDefault="000B4999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B4999" w:rsidRDefault="000B4999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A1F48" w:rsidRDefault="009A1F48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A1F48" w:rsidRDefault="009A1F48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A1F48" w:rsidRDefault="009A1F48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A1F48" w:rsidRDefault="009A1F48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A1F48" w:rsidRDefault="009A1F48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A1F48" w:rsidRDefault="009A1F48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A1F48" w:rsidRDefault="009A1F48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A1F48" w:rsidRDefault="009A1F48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A1F48" w:rsidRDefault="009A1F48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A1F48" w:rsidRPr="009A0EBF" w:rsidRDefault="009A1F48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B4999" w:rsidRDefault="000B4999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94900" w:rsidRDefault="00A94900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94900" w:rsidRDefault="00A94900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94900" w:rsidRDefault="00A94900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94900" w:rsidRDefault="00A94900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94900" w:rsidRDefault="00A94900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94900" w:rsidRDefault="00A94900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94900" w:rsidRDefault="00A94900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94900" w:rsidRDefault="00A94900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94900" w:rsidRDefault="00A94900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94900" w:rsidRDefault="00A94900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94900" w:rsidRDefault="00A94900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94900" w:rsidRDefault="00A94900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94900" w:rsidRDefault="00A94900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94900" w:rsidRDefault="00A94900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94900" w:rsidRDefault="00A94900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94900" w:rsidRDefault="00A94900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94900" w:rsidRDefault="00A94900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94900" w:rsidRDefault="00A94900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94900" w:rsidRDefault="00A94900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94900" w:rsidRDefault="00A94900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94900" w:rsidRDefault="00A94900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94900" w:rsidRDefault="00A94900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94900" w:rsidRDefault="00A94900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94900" w:rsidRDefault="00A94900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A1F48" w:rsidRDefault="009A1F48" w:rsidP="006811FB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A1F48" w:rsidRDefault="009A1F48" w:rsidP="009A1F48">
      <w:pPr>
        <w:pStyle w:val="1"/>
        <w:spacing w:before="71"/>
        <w:ind w:right="231"/>
        <w:jc w:val="right"/>
      </w:pPr>
      <w:r>
        <w:lastRenderedPageBreak/>
        <w:t>Приложение № 1</w:t>
      </w:r>
    </w:p>
    <w:p w:rsidR="009A1F48" w:rsidRDefault="009A1F48" w:rsidP="009A1F48">
      <w:pPr>
        <w:pStyle w:val="ac"/>
        <w:spacing w:before="7"/>
        <w:rPr>
          <w:b/>
          <w:sz w:val="23"/>
        </w:rPr>
      </w:pPr>
    </w:p>
    <w:p w:rsidR="009A1F48" w:rsidRDefault="009A1F48" w:rsidP="009A1F48">
      <w:pPr>
        <w:pStyle w:val="ac"/>
        <w:ind w:left="3324"/>
      </w:pPr>
      <w:r>
        <w:t>Председателю комиссии по</w:t>
      </w:r>
      <w:r w:rsidR="00A94900">
        <w:t xml:space="preserve"> </w:t>
      </w:r>
      <w:r>
        <w:t>урегулированию</w:t>
      </w:r>
    </w:p>
    <w:p w:rsidR="009A1F48" w:rsidRDefault="009A1F48" w:rsidP="009A1F48">
      <w:pPr>
        <w:pStyle w:val="ac"/>
        <w:ind w:left="3333" w:right="1208" w:hanging="29"/>
      </w:pPr>
      <w:r>
        <w:t>споров между участниками образовательных отношений в дошкольном образовательном учреждении</w:t>
      </w:r>
    </w:p>
    <w:p w:rsidR="009A1F48" w:rsidRDefault="002827C3" w:rsidP="009A1F48">
      <w:pPr>
        <w:pStyle w:val="ac"/>
        <w:spacing w:before="8"/>
        <w:rPr>
          <w:sz w:val="19"/>
        </w:rPr>
      </w:pPr>
      <w:r w:rsidRPr="002827C3">
        <w:rPr>
          <w:noProof/>
          <w:lang w:eastAsia="ru-RU"/>
        </w:rPr>
        <w:pict>
          <v:shape id="Полилиния 17" o:spid="_x0000_s1026" style="position:absolute;margin-left:214.5pt;margin-top:13.55pt;width:282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" path="m,l5640,e" filled="f" strokeweight=".48pt">
            <v:path arrowok="t" o:connecttype="custom" o:connectlocs="0,0;3581400,0" o:connectangles="0,0"/>
            <w10:wrap type="topAndBottom" anchorx="page"/>
          </v:shape>
        </w:pict>
      </w:r>
      <w:r w:rsidRPr="002827C3">
        <w:rPr>
          <w:noProof/>
          <w:lang w:eastAsia="ru-RU"/>
        </w:rPr>
        <w:pict>
          <v:shape id="Полилиния 16" o:spid="_x0000_s1041" style="position:absolute;margin-left:215.7pt;margin-top:27.35pt;width:282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" path="m,l5640,e" filled="f" strokeweight=".48pt">
            <v:path arrowok="t" o:connecttype="custom" o:connectlocs="0,0;3581400,0" o:connectangles="0,0"/>
            <w10:wrap type="topAndBottom" anchorx="page"/>
          </v:shape>
        </w:pict>
      </w:r>
    </w:p>
    <w:p w:rsidR="009A1F48" w:rsidRDefault="009A1F48" w:rsidP="009A1F48">
      <w:pPr>
        <w:pStyle w:val="ac"/>
        <w:spacing w:before="2"/>
        <w:rPr>
          <w:sz w:val="17"/>
        </w:rPr>
      </w:pPr>
    </w:p>
    <w:p w:rsidR="009A1F48" w:rsidRDefault="009A1F48" w:rsidP="009A1F48">
      <w:pPr>
        <w:pStyle w:val="ac"/>
        <w:spacing w:line="247" w:lineRule="exact"/>
        <w:ind w:left="4357" w:right="2696"/>
        <w:jc w:val="center"/>
      </w:pPr>
      <w:r>
        <w:t>(ФИО)</w:t>
      </w:r>
    </w:p>
    <w:p w:rsidR="009A1F48" w:rsidRDefault="002827C3" w:rsidP="009A1F48">
      <w:pPr>
        <w:pStyle w:val="ac"/>
        <w:spacing w:before="8"/>
        <w:rPr>
          <w:sz w:val="19"/>
        </w:rPr>
      </w:pPr>
      <w:r w:rsidRPr="002827C3">
        <w:rPr>
          <w:noProof/>
          <w:lang w:eastAsia="ru-RU"/>
        </w:rPr>
        <w:pict>
          <v:shape id="Полилиния 15" o:spid="_x0000_s1040" style="position:absolute;margin-left:217.5pt;margin-top:13.55pt;width:4in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" path="m,l5760,e" filled="f" strokeweight=".48pt">
            <v:path arrowok="t" o:connecttype="custom" o:connectlocs="0,0;3657600,0" o:connectangles="0,0"/>
            <w10:wrap type="topAndBottom" anchorx="page"/>
          </v:shape>
        </w:pict>
      </w:r>
    </w:p>
    <w:p w:rsidR="009A1F48" w:rsidRDefault="009A1F48" w:rsidP="009A1F48">
      <w:pPr>
        <w:spacing w:line="202" w:lineRule="exact"/>
        <w:ind w:left="4351"/>
        <w:rPr>
          <w:sz w:val="20"/>
        </w:rPr>
      </w:pPr>
      <w:r>
        <w:rPr>
          <w:sz w:val="20"/>
        </w:rPr>
        <w:t>(должность для сотрудников учреждения)</w:t>
      </w:r>
    </w:p>
    <w:p w:rsidR="009A1F48" w:rsidRDefault="009A1F48" w:rsidP="009A1F48">
      <w:pPr>
        <w:pStyle w:val="ac"/>
        <w:rPr>
          <w:sz w:val="22"/>
        </w:rPr>
      </w:pPr>
    </w:p>
    <w:p w:rsidR="009A1F48" w:rsidRDefault="009A1F48" w:rsidP="009A1F48">
      <w:pPr>
        <w:pStyle w:val="ac"/>
        <w:ind w:right="1865"/>
        <w:jc w:val="center"/>
      </w:pPr>
      <w:r>
        <w:t>Заявление</w:t>
      </w:r>
    </w:p>
    <w:p w:rsidR="009A1F48" w:rsidRDefault="009A1F48" w:rsidP="009A1F48">
      <w:pPr>
        <w:pStyle w:val="ac"/>
      </w:pPr>
    </w:p>
    <w:p w:rsidR="009A1F48" w:rsidRDefault="009A1F48" w:rsidP="009A1F48">
      <w:pPr>
        <w:pStyle w:val="ac"/>
        <w:tabs>
          <w:tab w:val="left" w:pos="7274"/>
        </w:tabs>
        <w:ind w:left="212" w:right="408"/>
      </w:pPr>
      <w:r>
        <w:t>Прошу рассмотреть на заседании комиссии по урегулированию образовательных отношений в учреждении</w:t>
      </w:r>
      <w:r>
        <w:rPr>
          <w:u w:val="single"/>
        </w:rPr>
        <w:tab/>
      </w:r>
    </w:p>
    <w:p w:rsidR="009A1F48" w:rsidRDefault="002827C3" w:rsidP="009A1F48">
      <w:pPr>
        <w:pStyle w:val="ac"/>
        <w:spacing w:before="9"/>
        <w:rPr>
          <w:sz w:val="19"/>
        </w:rPr>
      </w:pPr>
      <w:r w:rsidRPr="002827C3">
        <w:rPr>
          <w:noProof/>
          <w:lang w:eastAsia="ru-RU"/>
        </w:rPr>
        <w:pict>
          <v:shape id="Полилиния 14" o:spid="_x0000_s1039" style="position:absolute;margin-left:56.65pt;margin-top:13.6pt;width:420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" path="m,l8400,e" filled="f" strokeweight=".48pt">
            <v:path arrowok="t" o:connecttype="custom" o:connectlocs="0,0;5334000,0" o:connectangles="0,0"/>
            <w10:wrap type="topAndBottom" anchorx="page"/>
          </v:shape>
        </w:pict>
      </w:r>
      <w:r w:rsidRPr="002827C3">
        <w:rPr>
          <w:noProof/>
          <w:lang w:eastAsia="ru-RU"/>
        </w:rPr>
        <w:pict>
          <v:shape id="Полилиния 13" o:spid="_x0000_s1038" style="position:absolute;margin-left:56.65pt;margin-top:27.4pt;width:420pt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" path="m,l8400,e" filled="f" strokeweight=".48pt">
            <v:path arrowok="t" o:connecttype="custom" o:connectlocs="0,0;5334000,0" o:connectangles="0,0"/>
            <w10:wrap type="topAndBottom" anchorx="page"/>
          </v:shape>
        </w:pict>
      </w:r>
      <w:r w:rsidRPr="002827C3">
        <w:rPr>
          <w:noProof/>
          <w:lang w:eastAsia="ru-RU"/>
        </w:rPr>
        <w:pict>
          <v:shape id="Полилиния 12" o:spid="_x0000_s1037" style="position:absolute;margin-left:56.65pt;margin-top:41.2pt;width:426.1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2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" path="m,l8521,e" filled="f" strokeweight=".48pt">
            <v:path arrowok="t" o:connecttype="custom" o:connectlocs="0,0;5410835,0" o:connectangles="0,0"/>
            <w10:wrap type="topAndBottom" anchorx="page"/>
          </v:shape>
        </w:pict>
      </w:r>
      <w:r w:rsidRPr="002827C3">
        <w:rPr>
          <w:noProof/>
          <w:lang w:eastAsia="ru-RU"/>
        </w:rPr>
        <w:pict>
          <v:shape id="Полилиния 11" o:spid="_x0000_s1036" style="position:absolute;margin-left:56.65pt;margin-top:55pt;width:6in;height:.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" path="m,l8640,e" filled="f" strokeweight=".48pt">
            <v:path arrowok="t" o:connecttype="custom" o:connectlocs="0,0;5486400,0" o:connectangles="0,0"/>
            <w10:wrap type="topAndBottom" anchorx="page"/>
          </v:shape>
        </w:pict>
      </w:r>
      <w:r w:rsidRPr="002827C3">
        <w:rPr>
          <w:noProof/>
          <w:lang w:eastAsia="ru-RU"/>
        </w:rPr>
        <w:pict>
          <v:shape id="Полилиния 10" o:spid="_x0000_s1035" style="position:absolute;margin-left:56.65pt;margin-top:68.8pt;width:6in;height:.1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" path="m,l8640,e" filled="f" strokeweight=".48pt">
            <v:path arrowok="t" o:connecttype="custom" o:connectlocs="0,0;5486400,0" o:connectangles="0,0"/>
            <w10:wrap type="topAndBottom" anchorx="page"/>
          </v:shape>
        </w:pict>
      </w:r>
      <w:r w:rsidRPr="002827C3">
        <w:rPr>
          <w:noProof/>
          <w:lang w:eastAsia="ru-RU"/>
        </w:rPr>
        <w:pict>
          <v:shape id="Полилиния 9" o:spid="_x0000_s1034" style="position:absolute;margin-left:56.65pt;margin-top:82.6pt;width:6in;height:.1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" path="m,l8640,e" filled="f" strokeweight=".48pt">
            <v:path arrowok="t" o:connecttype="custom" o:connectlocs="0,0;5486400,0" o:connectangles="0,0"/>
            <w10:wrap type="topAndBottom" anchorx="page"/>
          </v:shape>
        </w:pict>
      </w:r>
      <w:r w:rsidRPr="002827C3">
        <w:rPr>
          <w:noProof/>
          <w:lang w:eastAsia="ru-RU"/>
        </w:rPr>
        <w:pict>
          <v:shape id="Полилиния 8" o:spid="_x0000_s1033" style="position:absolute;margin-left:56.65pt;margin-top:96.4pt;width:438.05pt;height:.1pt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6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" path="m,l8760,e" filled="f" strokeweight=".48pt">
            <v:path arrowok="t" o:connecttype="custom" o:connectlocs="0,0;5562600,0" o:connectangles="0,0"/>
            <w10:wrap type="topAndBottom" anchorx="page"/>
          </v:shape>
        </w:pict>
      </w:r>
      <w:r w:rsidRPr="002827C3">
        <w:rPr>
          <w:noProof/>
          <w:lang w:eastAsia="ru-RU"/>
        </w:rPr>
        <w:pict>
          <v:shape id="Полилиния 7" o:spid="_x0000_s1032" style="position:absolute;margin-left:56.65pt;margin-top:110.2pt;width:438pt;height:.1pt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" path="m,l8760,e" filled="f" strokeweight=".48pt">
            <v:path arrowok="t" o:connecttype="custom" o:connectlocs="0,0;5562600,0" o:connectangles="0,0"/>
            <w10:wrap type="topAndBottom" anchorx="page"/>
          </v:shape>
        </w:pict>
      </w:r>
      <w:r w:rsidRPr="002827C3">
        <w:rPr>
          <w:noProof/>
          <w:lang w:eastAsia="ru-RU"/>
        </w:rPr>
        <w:pict>
          <v:shape id="Полилиния 6" o:spid="_x0000_s1031" style="position:absolute;margin-left:56.65pt;margin-top:124pt;width:438pt;height:.1pt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" path="m,l8760,e" filled="f" strokeweight=".48pt">
            <v:path arrowok="t" o:connecttype="custom" o:connectlocs="0,0;5562600,0" o:connectangles="0,0"/>
            <w10:wrap type="topAndBottom" anchorx="page"/>
          </v:shape>
        </w:pict>
      </w:r>
      <w:r w:rsidRPr="002827C3">
        <w:rPr>
          <w:noProof/>
          <w:lang w:eastAsia="ru-RU"/>
        </w:rPr>
        <w:pict>
          <v:shape id="Полилиния 5" o:spid="_x0000_s1030" style="position:absolute;margin-left:56.65pt;margin-top:137.8pt;width:438pt;height:.1pt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" path="m,l8760,e" filled="f" strokeweight=".48pt">
            <v:path arrowok="t" o:connecttype="custom" o:connectlocs="0,0;5562600,0" o:connectangles="0,0"/>
            <w10:wrap type="topAndBottom" anchorx="page"/>
          </v:shape>
        </w:pict>
      </w:r>
      <w:r w:rsidRPr="002827C3">
        <w:rPr>
          <w:noProof/>
          <w:lang w:eastAsia="ru-RU"/>
        </w:rPr>
        <w:pict>
          <v:shape id="Полилиния 4" o:spid="_x0000_s1029" style="position:absolute;margin-left:56.65pt;margin-top:151.6pt;width:438pt;height:.1pt;z-index:-2516439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" path="m,l8760,e" filled="f" strokeweight=".48pt">
            <v:path arrowok="t" o:connecttype="custom" o:connectlocs="0,0;5562600,0" o:connectangles="0,0"/>
            <w10:wrap type="topAndBottom" anchorx="page"/>
          </v:shape>
        </w:pict>
      </w:r>
      <w:r w:rsidRPr="002827C3">
        <w:rPr>
          <w:noProof/>
          <w:lang w:eastAsia="ru-RU"/>
        </w:rPr>
        <w:pict>
          <v:shape id="Полилиния 3" o:spid="_x0000_s1028" style="position:absolute;margin-left:56.65pt;margin-top:165.3pt;width:438pt;height:.1pt;z-index:-2516428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" path="m,l8760,e" filled="f" strokeweight=".48pt">
            <v:path arrowok="t" o:connecttype="custom" o:connectlocs="0,0;5562600,0" o:connectangles="0,0"/>
            <w10:wrap type="topAndBottom" anchorx="page"/>
          </v:shape>
        </w:pict>
      </w:r>
    </w:p>
    <w:p w:rsidR="009A1F48" w:rsidRDefault="009A1F48" w:rsidP="009A1F48">
      <w:pPr>
        <w:pStyle w:val="ac"/>
        <w:spacing w:before="3"/>
        <w:rPr>
          <w:sz w:val="17"/>
        </w:rPr>
      </w:pPr>
    </w:p>
    <w:p w:rsidR="009A1F48" w:rsidRDefault="009A1F48" w:rsidP="009A1F48">
      <w:pPr>
        <w:pStyle w:val="ac"/>
        <w:spacing w:before="2"/>
        <w:rPr>
          <w:sz w:val="17"/>
        </w:rPr>
      </w:pPr>
    </w:p>
    <w:p w:rsidR="009A1F48" w:rsidRDefault="009A1F48" w:rsidP="009A1F48">
      <w:pPr>
        <w:pStyle w:val="ac"/>
        <w:spacing w:before="2"/>
        <w:rPr>
          <w:sz w:val="17"/>
        </w:rPr>
      </w:pPr>
    </w:p>
    <w:p w:rsidR="009A1F48" w:rsidRDefault="009A1F48" w:rsidP="009A1F48">
      <w:pPr>
        <w:pStyle w:val="ac"/>
        <w:spacing w:before="2"/>
        <w:rPr>
          <w:sz w:val="17"/>
        </w:rPr>
      </w:pPr>
    </w:p>
    <w:p w:rsidR="009A1F48" w:rsidRDefault="009A1F48" w:rsidP="009A1F48">
      <w:pPr>
        <w:pStyle w:val="ac"/>
        <w:spacing w:before="2"/>
        <w:rPr>
          <w:sz w:val="17"/>
        </w:rPr>
      </w:pPr>
    </w:p>
    <w:p w:rsidR="009A1F48" w:rsidRDefault="009A1F48" w:rsidP="009A1F48">
      <w:pPr>
        <w:pStyle w:val="ac"/>
        <w:spacing w:before="2"/>
        <w:rPr>
          <w:sz w:val="17"/>
        </w:rPr>
      </w:pPr>
    </w:p>
    <w:p w:rsidR="009A1F48" w:rsidRDefault="009A1F48" w:rsidP="009A1F48">
      <w:pPr>
        <w:pStyle w:val="ac"/>
        <w:spacing w:before="2"/>
        <w:rPr>
          <w:sz w:val="17"/>
        </w:rPr>
      </w:pPr>
    </w:p>
    <w:p w:rsidR="009A1F48" w:rsidRDefault="009A1F48" w:rsidP="009A1F48">
      <w:pPr>
        <w:pStyle w:val="ac"/>
        <w:spacing w:before="2"/>
        <w:rPr>
          <w:sz w:val="17"/>
        </w:rPr>
      </w:pPr>
    </w:p>
    <w:p w:rsidR="009A1F48" w:rsidRDefault="009A1F48" w:rsidP="009A1F48">
      <w:pPr>
        <w:pStyle w:val="ac"/>
        <w:spacing w:before="2"/>
        <w:rPr>
          <w:sz w:val="17"/>
        </w:rPr>
      </w:pPr>
    </w:p>
    <w:p w:rsidR="009A1F48" w:rsidRDefault="009A1F48" w:rsidP="009A1F48">
      <w:pPr>
        <w:pStyle w:val="ac"/>
        <w:spacing w:before="2"/>
        <w:rPr>
          <w:sz w:val="17"/>
        </w:rPr>
      </w:pPr>
    </w:p>
    <w:p w:rsidR="009A1F48" w:rsidRDefault="009A1F48" w:rsidP="009A1F48">
      <w:pPr>
        <w:pStyle w:val="ac"/>
        <w:rPr>
          <w:sz w:val="17"/>
        </w:rPr>
      </w:pPr>
    </w:p>
    <w:p w:rsidR="009A1F48" w:rsidRDefault="009A1F48" w:rsidP="009A1F48">
      <w:pPr>
        <w:pStyle w:val="ac"/>
        <w:spacing w:line="247" w:lineRule="exact"/>
        <w:ind w:right="13"/>
        <w:jc w:val="center"/>
      </w:pPr>
      <w:r>
        <w:t>(содержание жалобы, обращения, предложения)</w:t>
      </w:r>
    </w:p>
    <w:p w:rsidR="00A94900" w:rsidRDefault="00A94900" w:rsidP="009A1F48">
      <w:pPr>
        <w:pStyle w:val="ac"/>
        <w:spacing w:line="247" w:lineRule="exact"/>
        <w:ind w:right="13"/>
        <w:jc w:val="center"/>
      </w:pPr>
    </w:p>
    <w:p w:rsidR="009A1F48" w:rsidRDefault="009A1F48" w:rsidP="009A1F48">
      <w:pPr>
        <w:pStyle w:val="ac"/>
        <w:tabs>
          <w:tab w:val="left" w:pos="601"/>
          <w:tab w:val="left" w:pos="2036"/>
          <w:tab w:val="left" w:pos="6733"/>
          <w:tab w:val="left" w:pos="9309"/>
        </w:tabs>
        <w:ind w:right="628"/>
        <w:jc w:val="center"/>
        <w:rPr>
          <w:u w:val="single"/>
        </w:rPr>
      </w:pPr>
      <w:r>
        <w:t>«_</w:t>
      </w:r>
      <w:r>
        <w:rPr>
          <w:u w:val="single"/>
        </w:rPr>
        <w:tab/>
      </w:r>
      <w:r>
        <w:rPr>
          <w:spacing w:val="-3"/>
        </w:rPr>
        <w:t>»_</w:t>
      </w:r>
      <w:r>
        <w:rPr>
          <w:spacing w:val="-3"/>
          <w:u w:val="single"/>
        </w:rPr>
        <w:tab/>
      </w:r>
      <w:r>
        <w:t>20</w:t>
      </w:r>
      <w:r>
        <w:tab/>
        <w:t>подпись</w:t>
      </w:r>
      <w:r>
        <w:rPr>
          <w:u w:val="single"/>
        </w:rPr>
        <w:tab/>
      </w:r>
    </w:p>
    <w:p w:rsidR="00A94900" w:rsidRDefault="00A94900" w:rsidP="009A1F48">
      <w:pPr>
        <w:pStyle w:val="ac"/>
        <w:tabs>
          <w:tab w:val="left" w:pos="601"/>
          <w:tab w:val="left" w:pos="2036"/>
          <w:tab w:val="left" w:pos="6733"/>
          <w:tab w:val="left" w:pos="9309"/>
        </w:tabs>
        <w:ind w:right="628"/>
        <w:jc w:val="center"/>
      </w:pPr>
    </w:p>
    <w:p w:rsidR="009A1F48" w:rsidRDefault="002827C3" w:rsidP="009A1F48">
      <w:pPr>
        <w:pStyle w:val="ac"/>
        <w:spacing w:before="8"/>
        <w:rPr>
          <w:sz w:val="19"/>
        </w:rPr>
      </w:pPr>
      <w:r w:rsidRPr="002827C3">
        <w:rPr>
          <w:noProof/>
          <w:lang w:eastAsia="ru-RU"/>
        </w:rPr>
        <w:pict>
          <v:shape id="Полилиния 2" o:spid="_x0000_s1027" style="position:absolute;margin-left:393.3pt;margin-top:13.55pt;width:126pt;height:.1pt;z-index:-2516418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" path="m,l2520,e" filled="f" strokeweight=".48pt">
            <v:path arrowok="t" o:connecttype="custom" o:connectlocs="0,0;1600200,0" o:connectangles="0,0"/>
            <w10:wrap type="topAndBottom" anchorx="page"/>
          </v:shape>
        </w:pict>
      </w:r>
    </w:p>
    <w:p w:rsidR="009A1F48" w:rsidRDefault="009A1F48" w:rsidP="009A1F48">
      <w:pPr>
        <w:pStyle w:val="ac"/>
        <w:spacing w:line="247" w:lineRule="exact"/>
        <w:ind w:right="1053"/>
        <w:jc w:val="right"/>
      </w:pPr>
      <w:r>
        <w:t>(расшифровка)</w:t>
      </w:r>
    </w:p>
    <w:p w:rsidR="009A1F48" w:rsidRDefault="009A1F48" w:rsidP="009A1F48">
      <w:pPr>
        <w:spacing w:line="247" w:lineRule="exact"/>
        <w:jc w:val="right"/>
        <w:sectPr w:rsidR="009A1F48" w:rsidSect="00A94900">
          <w:pgSz w:w="11910" w:h="16840"/>
          <w:pgMar w:top="1040" w:right="620" w:bottom="280" w:left="1134" w:header="720" w:footer="720" w:gutter="0"/>
          <w:cols w:space="720"/>
        </w:sectPr>
      </w:pPr>
    </w:p>
    <w:p w:rsidR="009A1F48" w:rsidRDefault="009A1F48" w:rsidP="009A1F48">
      <w:pPr>
        <w:pStyle w:val="1"/>
        <w:spacing w:before="67"/>
        <w:ind w:right="231"/>
        <w:jc w:val="right"/>
      </w:pPr>
      <w:r>
        <w:lastRenderedPageBreak/>
        <w:t>Приложение № 2</w:t>
      </w:r>
    </w:p>
    <w:p w:rsidR="009A1F48" w:rsidRDefault="009A1F48" w:rsidP="009A1F48">
      <w:pPr>
        <w:pStyle w:val="ac"/>
        <w:rPr>
          <w:b/>
        </w:rPr>
      </w:pPr>
    </w:p>
    <w:p w:rsidR="009A1F48" w:rsidRPr="009A1F48" w:rsidRDefault="009A1F48" w:rsidP="009A1F48">
      <w:pPr>
        <w:ind w:left="2466" w:right="814" w:hanging="1661"/>
        <w:rPr>
          <w:rFonts w:ascii="Times New Roman" w:hAnsi="Times New Roman" w:cs="Times New Roman"/>
          <w:b/>
        </w:rPr>
      </w:pPr>
      <w:r w:rsidRPr="009A1F48">
        <w:rPr>
          <w:rFonts w:ascii="Times New Roman" w:hAnsi="Times New Roman" w:cs="Times New Roman"/>
          <w:b/>
        </w:rPr>
        <w:t>Форма журнала регистрации заявлений в комиссию по урегулированию споров между участниками образовательных отношений</w:t>
      </w:r>
    </w:p>
    <w:p w:rsidR="009A1F48" w:rsidRPr="009A1F48" w:rsidRDefault="009A1F48" w:rsidP="009A1F48">
      <w:pPr>
        <w:pStyle w:val="1"/>
        <w:ind w:left="2013"/>
      </w:pPr>
      <w:r w:rsidRPr="009A1F48">
        <w:t>дошкольного образовательного учреждения</w:t>
      </w:r>
    </w:p>
    <w:p w:rsidR="009A1F48" w:rsidRPr="009A1F48" w:rsidRDefault="009A1F48" w:rsidP="009A1F48">
      <w:pPr>
        <w:pStyle w:val="ac"/>
        <w:spacing w:before="3" w:after="1"/>
        <w:rPr>
          <w:b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2"/>
        <w:gridCol w:w="1605"/>
        <w:gridCol w:w="2686"/>
        <w:gridCol w:w="2549"/>
        <w:gridCol w:w="1416"/>
        <w:gridCol w:w="1320"/>
      </w:tblGrid>
      <w:tr w:rsidR="009A1F48" w:rsidTr="0009295C">
        <w:trPr>
          <w:trHeight w:val="1933"/>
        </w:trPr>
        <w:tc>
          <w:tcPr>
            <w:tcW w:w="562" w:type="dxa"/>
          </w:tcPr>
          <w:p w:rsidR="009A1F48" w:rsidRDefault="009A1F48" w:rsidP="0009295C">
            <w:pPr>
              <w:pStyle w:val="TableParagraph"/>
              <w:ind w:left="107" w:right="81" w:firstLine="53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1605" w:type="dxa"/>
          </w:tcPr>
          <w:p w:rsidR="009A1F48" w:rsidRDefault="009A1F48" w:rsidP="0009295C">
            <w:pPr>
              <w:pStyle w:val="TableParagraph"/>
              <w:ind w:left="110" w:right="91" w:hanging="2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Дата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поступления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заявления</w:t>
            </w:r>
            <w:proofErr w:type="spellEnd"/>
          </w:p>
        </w:tc>
        <w:tc>
          <w:tcPr>
            <w:tcW w:w="2686" w:type="dxa"/>
          </w:tcPr>
          <w:p w:rsidR="009A1F48" w:rsidRDefault="009A1F48" w:rsidP="0009295C">
            <w:pPr>
              <w:pStyle w:val="TableParagraph"/>
              <w:spacing w:line="275" w:lineRule="exact"/>
              <w:ind w:left="47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ФИО </w:t>
            </w:r>
            <w:proofErr w:type="spellStart"/>
            <w:r>
              <w:rPr>
                <w:b/>
                <w:sz w:val="24"/>
              </w:rPr>
              <w:t>заявителя</w:t>
            </w:r>
            <w:proofErr w:type="spellEnd"/>
          </w:p>
        </w:tc>
        <w:tc>
          <w:tcPr>
            <w:tcW w:w="2549" w:type="dxa"/>
          </w:tcPr>
          <w:p w:rsidR="009A1F48" w:rsidRDefault="009A1F48" w:rsidP="0009295C">
            <w:pPr>
              <w:pStyle w:val="TableParagraph"/>
              <w:ind w:left="857" w:right="127" w:hanging="70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Краткое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содержание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запроса</w:t>
            </w:r>
            <w:proofErr w:type="spellEnd"/>
          </w:p>
        </w:tc>
        <w:tc>
          <w:tcPr>
            <w:tcW w:w="1416" w:type="dxa"/>
          </w:tcPr>
          <w:p w:rsidR="009A1F48" w:rsidRPr="009A1F48" w:rsidRDefault="009A1F48" w:rsidP="0009295C">
            <w:pPr>
              <w:pStyle w:val="TableParagraph"/>
              <w:ind w:left="135" w:right="124"/>
              <w:jc w:val="center"/>
              <w:rPr>
                <w:b/>
                <w:sz w:val="24"/>
                <w:lang w:val="ru-RU"/>
              </w:rPr>
            </w:pPr>
            <w:r w:rsidRPr="009A1F48">
              <w:rPr>
                <w:b/>
                <w:sz w:val="24"/>
                <w:lang w:val="ru-RU"/>
              </w:rPr>
              <w:t>№ и дата протокола заседания комиссии дата ответа</w:t>
            </w:r>
          </w:p>
          <w:p w:rsidR="009A1F48" w:rsidRDefault="009A1F48" w:rsidP="0009295C">
            <w:pPr>
              <w:pStyle w:val="TableParagraph"/>
              <w:spacing w:line="259" w:lineRule="exact"/>
              <w:ind w:left="111" w:right="98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заявителю</w:t>
            </w:r>
            <w:proofErr w:type="spellEnd"/>
          </w:p>
        </w:tc>
        <w:tc>
          <w:tcPr>
            <w:tcW w:w="1320" w:type="dxa"/>
          </w:tcPr>
          <w:p w:rsidR="009A1F48" w:rsidRDefault="009A1F48" w:rsidP="0009295C">
            <w:pPr>
              <w:pStyle w:val="TableParagraph"/>
              <w:ind w:left="111" w:right="75" w:firstLine="11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Роспись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заявителя</w:t>
            </w:r>
            <w:proofErr w:type="spellEnd"/>
          </w:p>
        </w:tc>
      </w:tr>
      <w:tr w:rsidR="009A1F48" w:rsidTr="0009295C">
        <w:trPr>
          <w:trHeight w:val="275"/>
        </w:trPr>
        <w:tc>
          <w:tcPr>
            <w:tcW w:w="562" w:type="dxa"/>
          </w:tcPr>
          <w:p w:rsidR="009A1F48" w:rsidRDefault="009A1F48" w:rsidP="0009295C">
            <w:pPr>
              <w:pStyle w:val="TableParagraph"/>
              <w:rPr>
                <w:sz w:val="20"/>
              </w:rPr>
            </w:pPr>
          </w:p>
        </w:tc>
        <w:tc>
          <w:tcPr>
            <w:tcW w:w="1605" w:type="dxa"/>
          </w:tcPr>
          <w:p w:rsidR="009A1F48" w:rsidRDefault="009A1F48" w:rsidP="0009295C">
            <w:pPr>
              <w:pStyle w:val="TableParagraph"/>
              <w:rPr>
                <w:sz w:val="20"/>
              </w:rPr>
            </w:pPr>
          </w:p>
        </w:tc>
        <w:tc>
          <w:tcPr>
            <w:tcW w:w="2686" w:type="dxa"/>
          </w:tcPr>
          <w:p w:rsidR="009A1F48" w:rsidRDefault="009A1F48" w:rsidP="0009295C">
            <w:pPr>
              <w:pStyle w:val="TableParagraph"/>
              <w:rPr>
                <w:sz w:val="20"/>
              </w:rPr>
            </w:pPr>
          </w:p>
        </w:tc>
        <w:tc>
          <w:tcPr>
            <w:tcW w:w="2549" w:type="dxa"/>
          </w:tcPr>
          <w:p w:rsidR="009A1F48" w:rsidRDefault="009A1F48" w:rsidP="0009295C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9A1F48" w:rsidRDefault="009A1F48" w:rsidP="0009295C">
            <w:pPr>
              <w:pStyle w:val="TableParagraph"/>
              <w:rPr>
                <w:sz w:val="20"/>
              </w:rPr>
            </w:pPr>
          </w:p>
        </w:tc>
        <w:tc>
          <w:tcPr>
            <w:tcW w:w="1320" w:type="dxa"/>
          </w:tcPr>
          <w:p w:rsidR="009A1F48" w:rsidRDefault="009A1F48" w:rsidP="0009295C">
            <w:pPr>
              <w:pStyle w:val="TableParagraph"/>
              <w:rPr>
                <w:sz w:val="20"/>
              </w:rPr>
            </w:pPr>
          </w:p>
        </w:tc>
      </w:tr>
      <w:tr w:rsidR="009A1F48" w:rsidTr="0009295C">
        <w:trPr>
          <w:trHeight w:val="275"/>
        </w:trPr>
        <w:tc>
          <w:tcPr>
            <w:tcW w:w="562" w:type="dxa"/>
          </w:tcPr>
          <w:p w:rsidR="009A1F48" w:rsidRDefault="009A1F48" w:rsidP="0009295C">
            <w:pPr>
              <w:pStyle w:val="TableParagraph"/>
              <w:rPr>
                <w:sz w:val="20"/>
              </w:rPr>
            </w:pPr>
          </w:p>
        </w:tc>
        <w:tc>
          <w:tcPr>
            <w:tcW w:w="1605" w:type="dxa"/>
          </w:tcPr>
          <w:p w:rsidR="009A1F48" w:rsidRDefault="009A1F48" w:rsidP="0009295C">
            <w:pPr>
              <w:pStyle w:val="TableParagraph"/>
              <w:rPr>
                <w:sz w:val="20"/>
              </w:rPr>
            </w:pPr>
          </w:p>
        </w:tc>
        <w:tc>
          <w:tcPr>
            <w:tcW w:w="2686" w:type="dxa"/>
          </w:tcPr>
          <w:p w:rsidR="009A1F48" w:rsidRDefault="009A1F48" w:rsidP="0009295C">
            <w:pPr>
              <w:pStyle w:val="TableParagraph"/>
              <w:rPr>
                <w:sz w:val="20"/>
              </w:rPr>
            </w:pPr>
          </w:p>
        </w:tc>
        <w:tc>
          <w:tcPr>
            <w:tcW w:w="2549" w:type="dxa"/>
          </w:tcPr>
          <w:p w:rsidR="009A1F48" w:rsidRDefault="009A1F48" w:rsidP="0009295C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9A1F48" w:rsidRDefault="009A1F48" w:rsidP="0009295C">
            <w:pPr>
              <w:pStyle w:val="TableParagraph"/>
              <w:rPr>
                <w:sz w:val="20"/>
              </w:rPr>
            </w:pPr>
          </w:p>
        </w:tc>
        <w:tc>
          <w:tcPr>
            <w:tcW w:w="1320" w:type="dxa"/>
          </w:tcPr>
          <w:p w:rsidR="009A1F48" w:rsidRDefault="009A1F48" w:rsidP="0009295C">
            <w:pPr>
              <w:pStyle w:val="TableParagraph"/>
              <w:rPr>
                <w:sz w:val="20"/>
              </w:rPr>
            </w:pPr>
          </w:p>
        </w:tc>
      </w:tr>
      <w:tr w:rsidR="009A1F48" w:rsidTr="0009295C">
        <w:trPr>
          <w:trHeight w:val="276"/>
        </w:trPr>
        <w:tc>
          <w:tcPr>
            <w:tcW w:w="562" w:type="dxa"/>
          </w:tcPr>
          <w:p w:rsidR="009A1F48" w:rsidRDefault="009A1F48" w:rsidP="0009295C">
            <w:pPr>
              <w:pStyle w:val="TableParagraph"/>
              <w:rPr>
                <w:sz w:val="20"/>
              </w:rPr>
            </w:pPr>
          </w:p>
        </w:tc>
        <w:tc>
          <w:tcPr>
            <w:tcW w:w="1605" w:type="dxa"/>
          </w:tcPr>
          <w:p w:rsidR="009A1F48" w:rsidRDefault="009A1F48" w:rsidP="0009295C">
            <w:pPr>
              <w:pStyle w:val="TableParagraph"/>
              <w:rPr>
                <w:sz w:val="20"/>
              </w:rPr>
            </w:pPr>
          </w:p>
        </w:tc>
        <w:tc>
          <w:tcPr>
            <w:tcW w:w="2686" w:type="dxa"/>
          </w:tcPr>
          <w:p w:rsidR="009A1F48" w:rsidRDefault="009A1F48" w:rsidP="0009295C">
            <w:pPr>
              <w:pStyle w:val="TableParagraph"/>
              <w:rPr>
                <w:sz w:val="20"/>
              </w:rPr>
            </w:pPr>
          </w:p>
        </w:tc>
        <w:tc>
          <w:tcPr>
            <w:tcW w:w="2549" w:type="dxa"/>
          </w:tcPr>
          <w:p w:rsidR="009A1F48" w:rsidRDefault="009A1F48" w:rsidP="0009295C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9A1F48" w:rsidRDefault="009A1F48" w:rsidP="0009295C">
            <w:pPr>
              <w:pStyle w:val="TableParagraph"/>
              <w:rPr>
                <w:sz w:val="20"/>
              </w:rPr>
            </w:pPr>
          </w:p>
        </w:tc>
        <w:tc>
          <w:tcPr>
            <w:tcW w:w="1320" w:type="dxa"/>
          </w:tcPr>
          <w:p w:rsidR="009A1F48" w:rsidRDefault="009A1F48" w:rsidP="0009295C">
            <w:pPr>
              <w:pStyle w:val="TableParagraph"/>
              <w:rPr>
                <w:sz w:val="20"/>
              </w:rPr>
            </w:pPr>
          </w:p>
        </w:tc>
      </w:tr>
      <w:tr w:rsidR="009A1F48" w:rsidTr="0009295C">
        <w:trPr>
          <w:trHeight w:val="275"/>
        </w:trPr>
        <w:tc>
          <w:tcPr>
            <w:tcW w:w="562" w:type="dxa"/>
          </w:tcPr>
          <w:p w:rsidR="009A1F48" w:rsidRDefault="009A1F48" w:rsidP="0009295C">
            <w:pPr>
              <w:pStyle w:val="TableParagraph"/>
              <w:rPr>
                <w:sz w:val="20"/>
              </w:rPr>
            </w:pPr>
          </w:p>
        </w:tc>
        <w:tc>
          <w:tcPr>
            <w:tcW w:w="1605" w:type="dxa"/>
          </w:tcPr>
          <w:p w:rsidR="009A1F48" w:rsidRDefault="009A1F48" w:rsidP="0009295C">
            <w:pPr>
              <w:pStyle w:val="TableParagraph"/>
              <w:rPr>
                <w:sz w:val="20"/>
              </w:rPr>
            </w:pPr>
          </w:p>
        </w:tc>
        <w:tc>
          <w:tcPr>
            <w:tcW w:w="2686" w:type="dxa"/>
          </w:tcPr>
          <w:p w:rsidR="009A1F48" w:rsidRDefault="009A1F48" w:rsidP="0009295C">
            <w:pPr>
              <w:pStyle w:val="TableParagraph"/>
              <w:rPr>
                <w:sz w:val="20"/>
              </w:rPr>
            </w:pPr>
          </w:p>
        </w:tc>
        <w:tc>
          <w:tcPr>
            <w:tcW w:w="2549" w:type="dxa"/>
          </w:tcPr>
          <w:p w:rsidR="009A1F48" w:rsidRDefault="009A1F48" w:rsidP="0009295C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9A1F48" w:rsidRDefault="009A1F48" w:rsidP="0009295C">
            <w:pPr>
              <w:pStyle w:val="TableParagraph"/>
              <w:rPr>
                <w:sz w:val="20"/>
              </w:rPr>
            </w:pPr>
          </w:p>
        </w:tc>
        <w:tc>
          <w:tcPr>
            <w:tcW w:w="1320" w:type="dxa"/>
          </w:tcPr>
          <w:p w:rsidR="009A1F48" w:rsidRDefault="009A1F48" w:rsidP="0009295C">
            <w:pPr>
              <w:pStyle w:val="TableParagraph"/>
              <w:rPr>
                <w:sz w:val="20"/>
              </w:rPr>
            </w:pPr>
          </w:p>
        </w:tc>
      </w:tr>
      <w:tr w:rsidR="009A1F48" w:rsidTr="0009295C">
        <w:trPr>
          <w:trHeight w:val="275"/>
        </w:trPr>
        <w:tc>
          <w:tcPr>
            <w:tcW w:w="562" w:type="dxa"/>
          </w:tcPr>
          <w:p w:rsidR="009A1F48" w:rsidRDefault="009A1F48" w:rsidP="0009295C">
            <w:pPr>
              <w:pStyle w:val="TableParagraph"/>
              <w:rPr>
                <w:sz w:val="20"/>
              </w:rPr>
            </w:pPr>
          </w:p>
        </w:tc>
        <w:tc>
          <w:tcPr>
            <w:tcW w:w="1605" w:type="dxa"/>
          </w:tcPr>
          <w:p w:rsidR="009A1F48" w:rsidRDefault="009A1F48" w:rsidP="0009295C">
            <w:pPr>
              <w:pStyle w:val="TableParagraph"/>
              <w:rPr>
                <w:sz w:val="20"/>
              </w:rPr>
            </w:pPr>
          </w:p>
        </w:tc>
        <w:tc>
          <w:tcPr>
            <w:tcW w:w="2686" w:type="dxa"/>
          </w:tcPr>
          <w:p w:rsidR="009A1F48" w:rsidRDefault="009A1F48" w:rsidP="0009295C">
            <w:pPr>
              <w:pStyle w:val="TableParagraph"/>
              <w:rPr>
                <w:sz w:val="20"/>
              </w:rPr>
            </w:pPr>
          </w:p>
        </w:tc>
        <w:tc>
          <w:tcPr>
            <w:tcW w:w="2549" w:type="dxa"/>
          </w:tcPr>
          <w:p w:rsidR="009A1F48" w:rsidRDefault="009A1F48" w:rsidP="0009295C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9A1F48" w:rsidRDefault="009A1F48" w:rsidP="0009295C">
            <w:pPr>
              <w:pStyle w:val="TableParagraph"/>
              <w:rPr>
                <w:sz w:val="20"/>
              </w:rPr>
            </w:pPr>
          </w:p>
        </w:tc>
        <w:tc>
          <w:tcPr>
            <w:tcW w:w="1320" w:type="dxa"/>
          </w:tcPr>
          <w:p w:rsidR="009A1F48" w:rsidRDefault="009A1F48" w:rsidP="0009295C">
            <w:pPr>
              <w:pStyle w:val="TableParagraph"/>
              <w:rPr>
                <w:sz w:val="20"/>
              </w:rPr>
            </w:pPr>
          </w:p>
        </w:tc>
      </w:tr>
    </w:tbl>
    <w:p w:rsidR="009A1F48" w:rsidRPr="009A0EBF" w:rsidRDefault="004A6EAF" w:rsidP="006811F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6660515" cy="9156918"/>
            <wp:effectExtent l="19050" t="0" r="6985" b="0"/>
            <wp:docPr id="2" name="Рисунок 2" descr="C:\Users\Светлана\Pictures\2021-02-09\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лана\Pictures\2021-02-09\002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1569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6660515" cy="9156918"/>
            <wp:effectExtent l="19050" t="0" r="6985" b="0"/>
            <wp:docPr id="3" name="Рисунок 3" descr="C:\Users\Светлана\Pictures\2021-02-09\00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ветлана\Pictures\2021-02-09\003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1569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A1F48" w:rsidRPr="009A0EBF" w:rsidSect="009243A5">
      <w:footerReference w:type="default" r:id="rId10"/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41BA" w:rsidRDefault="00E041BA" w:rsidP="005E3A97">
      <w:r>
        <w:separator/>
      </w:r>
    </w:p>
  </w:endnote>
  <w:endnote w:type="continuationSeparator" w:id="0">
    <w:p w:rsidR="00E041BA" w:rsidRDefault="00E041BA" w:rsidP="005E3A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801610"/>
      <w:docPartObj>
        <w:docPartGallery w:val="Page Numbers (Bottom of Page)"/>
        <w:docPartUnique/>
      </w:docPartObj>
    </w:sdtPr>
    <w:sdtContent>
      <w:p w:rsidR="005E3A97" w:rsidRDefault="002827C3">
        <w:pPr>
          <w:pStyle w:val="a9"/>
          <w:jc w:val="center"/>
        </w:pPr>
        <w:r>
          <w:fldChar w:fldCharType="begin"/>
        </w:r>
        <w:r w:rsidR="002220F4">
          <w:instrText xml:space="preserve"> PAGE   \* MERGEFORMAT </w:instrText>
        </w:r>
        <w:r>
          <w:fldChar w:fldCharType="separate"/>
        </w:r>
        <w:r w:rsidR="004A6EAF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:rsidR="005E3A97" w:rsidRDefault="005E3A97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41BA" w:rsidRDefault="00E041BA" w:rsidP="005E3A97">
      <w:r>
        <w:separator/>
      </w:r>
    </w:p>
  </w:footnote>
  <w:footnote w:type="continuationSeparator" w:id="0">
    <w:p w:rsidR="00E041BA" w:rsidRDefault="00E041BA" w:rsidP="005E3A9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37330B"/>
    <w:multiLevelType w:val="multilevel"/>
    <w:tmpl w:val="CE540B7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B9E6477"/>
    <w:multiLevelType w:val="multilevel"/>
    <w:tmpl w:val="F446CA82"/>
    <w:lvl w:ilvl="0">
      <w:start w:val="2"/>
      <w:numFmt w:val="decimal"/>
      <w:lvlText w:val="%1"/>
      <w:lvlJc w:val="left"/>
      <w:pPr>
        <w:ind w:left="258" w:hanging="45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8" w:hanging="454"/>
        <w:jc w:val="right"/>
      </w:pPr>
      <w:rPr>
        <w:rFonts w:ascii="Times New Roman" w:eastAsia="Times New Roman" w:hAnsi="Times New Roman" w:cs="Times New Roman" w:hint="default"/>
        <w:spacing w:val="-28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81" w:hanging="45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91" w:hanging="4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2" w:hanging="4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13" w:hanging="4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3" w:hanging="4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4" w:hanging="4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45" w:hanging="454"/>
      </w:pPr>
      <w:rPr>
        <w:rFonts w:hint="default"/>
        <w:lang w:val="ru-RU" w:eastAsia="en-US" w:bidi="ar-SA"/>
      </w:rPr>
    </w:lvl>
  </w:abstractNum>
  <w:abstractNum w:abstractNumId="2">
    <w:nsid w:val="53D856F9"/>
    <w:multiLevelType w:val="hybridMultilevel"/>
    <w:tmpl w:val="B7BC1E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84635DF"/>
    <w:multiLevelType w:val="multilevel"/>
    <w:tmpl w:val="BFEE9172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19C4935"/>
    <w:multiLevelType w:val="multilevel"/>
    <w:tmpl w:val="957E9C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73B35D00"/>
    <w:multiLevelType w:val="multilevel"/>
    <w:tmpl w:val="2FC883A0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>
    <w:nsid w:val="7D9D426C"/>
    <w:multiLevelType w:val="hybridMultilevel"/>
    <w:tmpl w:val="C0DE75F4"/>
    <w:lvl w:ilvl="0" w:tplc="81F2BD80">
      <w:numFmt w:val="bullet"/>
      <w:lvlText w:val="-"/>
      <w:lvlJc w:val="left"/>
      <w:pPr>
        <w:ind w:left="779" w:hanging="236"/>
      </w:pPr>
      <w:rPr>
        <w:rFonts w:ascii="Times New Roman" w:eastAsia="Times New Roman" w:hAnsi="Times New Roman" w:cs="Times New Roman" w:hint="default"/>
        <w:spacing w:val="-26"/>
        <w:w w:val="99"/>
        <w:sz w:val="24"/>
        <w:szCs w:val="24"/>
        <w:lang w:val="ru-RU" w:eastAsia="en-US" w:bidi="ar-SA"/>
      </w:rPr>
    </w:lvl>
    <w:lvl w:ilvl="1" w:tplc="7868AEF4">
      <w:numFmt w:val="bullet"/>
      <w:lvlText w:val="•"/>
      <w:lvlJc w:val="left"/>
      <w:pPr>
        <w:ind w:left="1738" w:hanging="236"/>
      </w:pPr>
      <w:rPr>
        <w:rFonts w:hint="default"/>
        <w:lang w:val="ru-RU" w:eastAsia="en-US" w:bidi="ar-SA"/>
      </w:rPr>
    </w:lvl>
    <w:lvl w:ilvl="2" w:tplc="63B24004">
      <w:numFmt w:val="bullet"/>
      <w:lvlText w:val="•"/>
      <w:lvlJc w:val="left"/>
      <w:pPr>
        <w:ind w:left="2697" w:hanging="236"/>
      </w:pPr>
      <w:rPr>
        <w:rFonts w:hint="default"/>
        <w:lang w:val="ru-RU" w:eastAsia="en-US" w:bidi="ar-SA"/>
      </w:rPr>
    </w:lvl>
    <w:lvl w:ilvl="3" w:tplc="2DF6B76C">
      <w:numFmt w:val="bullet"/>
      <w:lvlText w:val="•"/>
      <w:lvlJc w:val="left"/>
      <w:pPr>
        <w:ind w:left="3655" w:hanging="236"/>
      </w:pPr>
      <w:rPr>
        <w:rFonts w:hint="default"/>
        <w:lang w:val="ru-RU" w:eastAsia="en-US" w:bidi="ar-SA"/>
      </w:rPr>
    </w:lvl>
    <w:lvl w:ilvl="4" w:tplc="48205FBA">
      <w:numFmt w:val="bullet"/>
      <w:lvlText w:val="•"/>
      <w:lvlJc w:val="left"/>
      <w:pPr>
        <w:ind w:left="4614" w:hanging="236"/>
      </w:pPr>
      <w:rPr>
        <w:rFonts w:hint="default"/>
        <w:lang w:val="ru-RU" w:eastAsia="en-US" w:bidi="ar-SA"/>
      </w:rPr>
    </w:lvl>
    <w:lvl w:ilvl="5" w:tplc="FC6A244C">
      <w:numFmt w:val="bullet"/>
      <w:lvlText w:val="•"/>
      <w:lvlJc w:val="left"/>
      <w:pPr>
        <w:ind w:left="5573" w:hanging="236"/>
      </w:pPr>
      <w:rPr>
        <w:rFonts w:hint="default"/>
        <w:lang w:val="ru-RU" w:eastAsia="en-US" w:bidi="ar-SA"/>
      </w:rPr>
    </w:lvl>
    <w:lvl w:ilvl="6" w:tplc="D0DC203E">
      <w:numFmt w:val="bullet"/>
      <w:lvlText w:val="•"/>
      <w:lvlJc w:val="left"/>
      <w:pPr>
        <w:ind w:left="6531" w:hanging="236"/>
      </w:pPr>
      <w:rPr>
        <w:rFonts w:hint="default"/>
        <w:lang w:val="ru-RU" w:eastAsia="en-US" w:bidi="ar-SA"/>
      </w:rPr>
    </w:lvl>
    <w:lvl w:ilvl="7" w:tplc="2C2AB80E">
      <w:numFmt w:val="bullet"/>
      <w:lvlText w:val="•"/>
      <w:lvlJc w:val="left"/>
      <w:pPr>
        <w:ind w:left="7490" w:hanging="236"/>
      </w:pPr>
      <w:rPr>
        <w:rFonts w:hint="default"/>
        <w:lang w:val="ru-RU" w:eastAsia="en-US" w:bidi="ar-SA"/>
      </w:rPr>
    </w:lvl>
    <w:lvl w:ilvl="8" w:tplc="6084416E">
      <w:numFmt w:val="bullet"/>
      <w:lvlText w:val="•"/>
      <w:lvlJc w:val="left"/>
      <w:pPr>
        <w:ind w:left="8449" w:hanging="236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6"/>
  </w:num>
  <w:num w:numId="6">
    <w:abstractNumId w:val="1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726CC"/>
    <w:rsid w:val="00004BDF"/>
    <w:rsid w:val="00005DE8"/>
    <w:rsid w:val="00020EAD"/>
    <w:rsid w:val="00037C54"/>
    <w:rsid w:val="000940A6"/>
    <w:rsid w:val="000A0CC9"/>
    <w:rsid w:val="000B4999"/>
    <w:rsid w:val="00134BB1"/>
    <w:rsid w:val="00165B8C"/>
    <w:rsid w:val="0017747B"/>
    <w:rsid w:val="00192B6E"/>
    <w:rsid w:val="001C04A0"/>
    <w:rsid w:val="001C0D75"/>
    <w:rsid w:val="001C1C60"/>
    <w:rsid w:val="001C398B"/>
    <w:rsid w:val="002220F4"/>
    <w:rsid w:val="00266C38"/>
    <w:rsid w:val="002827C3"/>
    <w:rsid w:val="002875F0"/>
    <w:rsid w:val="002A636D"/>
    <w:rsid w:val="002B4C3F"/>
    <w:rsid w:val="002C0F46"/>
    <w:rsid w:val="002C72B4"/>
    <w:rsid w:val="002F39BE"/>
    <w:rsid w:val="002F4BB6"/>
    <w:rsid w:val="00324D69"/>
    <w:rsid w:val="00331D25"/>
    <w:rsid w:val="00360D30"/>
    <w:rsid w:val="0040751D"/>
    <w:rsid w:val="00423D4A"/>
    <w:rsid w:val="00484886"/>
    <w:rsid w:val="004A6EAF"/>
    <w:rsid w:val="004B1BE2"/>
    <w:rsid w:val="004C2EA7"/>
    <w:rsid w:val="004E1631"/>
    <w:rsid w:val="0057272B"/>
    <w:rsid w:val="005A0224"/>
    <w:rsid w:val="005D5865"/>
    <w:rsid w:val="005E3A97"/>
    <w:rsid w:val="006249EE"/>
    <w:rsid w:val="00631E79"/>
    <w:rsid w:val="00641795"/>
    <w:rsid w:val="006811FB"/>
    <w:rsid w:val="00776FAF"/>
    <w:rsid w:val="007D59B9"/>
    <w:rsid w:val="00807DA4"/>
    <w:rsid w:val="00854186"/>
    <w:rsid w:val="00874379"/>
    <w:rsid w:val="008D62F3"/>
    <w:rsid w:val="009243A5"/>
    <w:rsid w:val="00927720"/>
    <w:rsid w:val="00967623"/>
    <w:rsid w:val="00986C05"/>
    <w:rsid w:val="009A0EBF"/>
    <w:rsid w:val="009A1F48"/>
    <w:rsid w:val="00A94900"/>
    <w:rsid w:val="00AA4F88"/>
    <w:rsid w:val="00B02091"/>
    <w:rsid w:val="00BC30F5"/>
    <w:rsid w:val="00BD14AD"/>
    <w:rsid w:val="00BD6AC8"/>
    <w:rsid w:val="00C04804"/>
    <w:rsid w:val="00C37BB2"/>
    <w:rsid w:val="00C57425"/>
    <w:rsid w:val="00C8382C"/>
    <w:rsid w:val="00C87CE3"/>
    <w:rsid w:val="00CA5EC5"/>
    <w:rsid w:val="00CD4E6A"/>
    <w:rsid w:val="00D07C7B"/>
    <w:rsid w:val="00D207DD"/>
    <w:rsid w:val="00D62B5B"/>
    <w:rsid w:val="00D9420D"/>
    <w:rsid w:val="00DA75E6"/>
    <w:rsid w:val="00DF20C9"/>
    <w:rsid w:val="00E041BA"/>
    <w:rsid w:val="00E24B3F"/>
    <w:rsid w:val="00E454EB"/>
    <w:rsid w:val="00ED0912"/>
    <w:rsid w:val="00F1753B"/>
    <w:rsid w:val="00F175E1"/>
    <w:rsid w:val="00F260A4"/>
    <w:rsid w:val="00F457A3"/>
    <w:rsid w:val="00F726CC"/>
    <w:rsid w:val="00F8567A"/>
    <w:rsid w:val="00FD64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24D6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1">
    <w:name w:val="heading 1"/>
    <w:basedOn w:val="a"/>
    <w:link w:val="10"/>
    <w:uiPriority w:val="1"/>
    <w:qFormat/>
    <w:rsid w:val="009A1F48"/>
    <w:pPr>
      <w:autoSpaceDE w:val="0"/>
      <w:autoSpaceDN w:val="0"/>
      <w:outlineLvl w:val="0"/>
    </w:pPr>
    <w:rPr>
      <w:rFonts w:ascii="Times New Roman" w:eastAsia="Times New Roman" w:hAnsi="Times New Roman" w:cs="Times New Roman"/>
      <w:b/>
      <w:bCs/>
      <w:color w:val="auto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sid w:val="00324D69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24D69"/>
    <w:pPr>
      <w:shd w:val="clear" w:color="auto" w:fill="FFFFFF"/>
      <w:spacing w:line="326" w:lineRule="exact"/>
      <w:jc w:val="center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  <w:style w:type="table" w:styleId="a3">
    <w:name w:val="Table Grid"/>
    <w:basedOn w:val="a1"/>
    <w:uiPriority w:val="59"/>
    <w:rsid w:val="00324D69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">
    <w:name w:val="Основной текст (3)_"/>
    <w:basedOn w:val="a0"/>
    <w:rsid w:val="00324D6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"/>
      <w:sz w:val="23"/>
      <w:szCs w:val="23"/>
      <w:u w:val="none"/>
    </w:rPr>
  </w:style>
  <w:style w:type="character" w:customStyle="1" w:styleId="30">
    <w:name w:val="Основной текст (3)"/>
    <w:basedOn w:val="3"/>
    <w:rsid w:val="00324D6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"/>
      <w:w w:val="100"/>
      <w:position w:val="0"/>
      <w:sz w:val="23"/>
      <w:szCs w:val="23"/>
      <w:u w:val="none"/>
      <w:lang w:val="ru-RU"/>
    </w:rPr>
  </w:style>
  <w:style w:type="paragraph" w:styleId="a4">
    <w:name w:val="List Paragraph"/>
    <w:basedOn w:val="a"/>
    <w:uiPriority w:val="1"/>
    <w:qFormat/>
    <w:rsid w:val="00324D6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B499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B4999"/>
    <w:rPr>
      <w:rFonts w:ascii="Tahoma" w:eastAsia="Courier New" w:hAnsi="Tahoma" w:cs="Tahoma"/>
      <w:color w:val="000000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semiHidden/>
    <w:unhideWhenUsed/>
    <w:rsid w:val="005E3A9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5E3A97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5E3A9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E3A97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b">
    <w:name w:val="No Spacing"/>
    <w:uiPriority w:val="1"/>
    <w:qFormat/>
    <w:rsid w:val="002C0F46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1"/>
    <w:rsid w:val="009A1F48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9A1F4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ody Text"/>
    <w:basedOn w:val="a"/>
    <w:link w:val="ad"/>
    <w:uiPriority w:val="1"/>
    <w:qFormat/>
    <w:rsid w:val="009A1F48"/>
    <w:pPr>
      <w:autoSpaceDE w:val="0"/>
      <w:autoSpaceDN w:val="0"/>
    </w:pPr>
    <w:rPr>
      <w:rFonts w:ascii="Times New Roman" w:eastAsia="Times New Roman" w:hAnsi="Times New Roman" w:cs="Times New Roman"/>
      <w:color w:val="auto"/>
      <w:lang w:eastAsia="en-US"/>
    </w:rPr>
  </w:style>
  <w:style w:type="character" w:customStyle="1" w:styleId="ad">
    <w:name w:val="Основной текст Знак"/>
    <w:basedOn w:val="a0"/>
    <w:link w:val="ac"/>
    <w:uiPriority w:val="1"/>
    <w:rsid w:val="009A1F48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9A1F48"/>
    <w:pPr>
      <w:autoSpaceDE w:val="0"/>
      <w:autoSpaceDN w:val="0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24D69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1">
    <w:name w:val="heading 1"/>
    <w:basedOn w:val="a"/>
    <w:link w:val="10"/>
    <w:uiPriority w:val="1"/>
    <w:qFormat/>
    <w:rsid w:val="009A1F48"/>
    <w:pPr>
      <w:autoSpaceDE w:val="0"/>
      <w:autoSpaceDN w:val="0"/>
      <w:outlineLvl w:val="0"/>
    </w:pPr>
    <w:rPr>
      <w:rFonts w:ascii="Times New Roman" w:eastAsia="Times New Roman" w:hAnsi="Times New Roman" w:cs="Times New Roman"/>
      <w:b/>
      <w:bCs/>
      <w:color w:val="auto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sid w:val="00324D69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24D69"/>
    <w:pPr>
      <w:shd w:val="clear" w:color="auto" w:fill="FFFFFF"/>
      <w:spacing w:line="326" w:lineRule="exact"/>
      <w:jc w:val="center"/>
    </w:pPr>
    <w:rPr>
      <w:rFonts w:ascii="Times New Roman" w:eastAsia="Times New Roman" w:hAnsi="Times New Roman" w:cs="Times New Roman"/>
      <w:b/>
      <w:bCs/>
      <w:color w:val="auto"/>
      <w:sz w:val="27"/>
      <w:szCs w:val="27"/>
      <w:lang w:eastAsia="en-US"/>
    </w:rPr>
  </w:style>
  <w:style w:type="table" w:styleId="a3">
    <w:name w:val="Table Grid"/>
    <w:basedOn w:val="a1"/>
    <w:uiPriority w:val="59"/>
    <w:rsid w:val="00324D69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">
    <w:name w:val="Основной текст (3)_"/>
    <w:basedOn w:val="a0"/>
    <w:rsid w:val="00324D6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"/>
      <w:sz w:val="23"/>
      <w:szCs w:val="23"/>
      <w:u w:val="none"/>
    </w:rPr>
  </w:style>
  <w:style w:type="character" w:customStyle="1" w:styleId="30">
    <w:name w:val="Основной текст (3)"/>
    <w:basedOn w:val="3"/>
    <w:rsid w:val="00324D6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7"/>
      <w:w w:val="100"/>
      <w:position w:val="0"/>
      <w:sz w:val="23"/>
      <w:szCs w:val="23"/>
      <w:u w:val="none"/>
      <w:lang w:val="ru-RU"/>
    </w:rPr>
  </w:style>
  <w:style w:type="paragraph" w:styleId="a4">
    <w:name w:val="List Paragraph"/>
    <w:basedOn w:val="a"/>
    <w:uiPriority w:val="1"/>
    <w:qFormat/>
    <w:rsid w:val="00324D6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B499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B4999"/>
    <w:rPr>
      <w:rFonts w:ascii="Tahoma" w:eastAsia="Courier New" w:hAnsi="Tahoma" w:cs="Tahoma"/>
      <w:color w:val="000000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semiHidden/>
    <w:unhideWhenUsed/>
    <w:rsid w:val="005E3A9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5E3A97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5E3A9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E3A97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b">
    <w:name w:val="No Spacing"/>
    <w:uiPriority w:val="1"/>
    <w:qFormat/>
    <w:rsid w:val="002C0F46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1"/>
    <w:rsid w:val="009A1F48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9A1F4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ody Text"/>
    <w:basedOn w:val="a"/>
    <w:link w:val="ad"/>
    <w:uiPriority w:val="1"/>
    <w:qFormat/>
    <w:rsid w:val="009A1F48"/>
    <w:pPr>
      <w:autoSpaceDE w:val="0"/>
      <w:autoSpaceDN w:val="0"/>
    </w:pPr>
    <w:rPr>
      <w:rFonts w:ascii="Times New Roman" w:eastAsia="Times New Roman" w:hAnsi="Times New Roman" w:cs="Times New Roman"/>
      <w:color w:val="auto"/>
      <w:lang w:eastAsia="en-US"/>
    </w:rPr>
  </w:style>
  <w:style w:type="character" w:customStyle="1" w:styleId="ad">
    <w:name w:val="Основной текст Знак"/>
    <w:basedOn w:val="a0"/>
    <w:link w:val="ac"/>
    <w:uiPriority w:val="1"/>
    <w:rsid w:val="009A1F48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9A1F48"/>
    <w:pPr>
      <w:autoSpaceDE w:val="0"/>
      <w:autoSpaceDN w:val="0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437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75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1425</Words>
  <Characters>8126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Светлана</cp:lastModifiedBy>
  <cp:revision>4</cp:revision>
  <cp:lastPrinted>2020-08-14T10:16:00Z</cp:lastPrinted>
  <dcterms:created xsi:type="dcterms:W3CDTF">2021-02-09T15:45:00Z</dcterms:created>
  <dcterms:modified xsi:type="dcterms:W3CDTF">2021-02-09T15:49:00Z</dcterms:modified>
</cp:coreProperties>
</file>