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FB1" w:rsidRDefault="00141FB1" w:rsidP="00A26E59">
      <w:pPr>
        <w:spacing w:after="0" w:line="240" w:lineRule="auto"/>
        <w:jc w:val="both"/>
        <w:rPr>
          <w:rFonts w:ascii="Times New Roman" w:hAnsi="Times New Roman" w:cs="Times New Roman"/>
          <w:sz w:val="28"/>
          <w:szCs w:val="28"/>
        </w:rPr>
      </w:pPr>
    </w:p>
    <w:p w:rsidR="00141FB1" w:rsidRDefault="00141FB1" w:rsidP="00A26E59">
      <w:pPr>
        <w:spacing w:after="0" w:line="240" w:lineRule="auto"/>
        <w:jc w:val="both"/>
        <w:rPr>
          <w:rFonts w:ascii="Times New Roman" w:hAnsi="Times New Roman" w:cs="Times New Roman"/>
          <w:sz w:val="28"/>
          <w:szCs w:val="28"/>
        </w:rPr>
      </w:pPr>
    </w:p>
    <w:p w:rsidR="00141FB1" w:rsidRDefault="00141FB1" w:rsidP="00A26E59">
      <w:pPr>
        <w:spacing w:after="0" w:line="240" w:lineRule="auto"/>
        <w:jc w:val="both"/>
        <w:rPr>
          <w:rFonts w:ascii="Times New Roman" w:hAnsi="Times New Roman" w:cs="Times New Roman"/>
          <w:sz w:val="28"/>
          <w:szCs w:val="28"/>
        </w:rPr>
      </w:pPr>
    </w:p>
    <w:p w:rsidR="00A26E59" w:rsidRPr="00141FB1" w:rsidRDefault="00141FB1" w:rsidP="00A26E59">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40425" cy="8175360"/>
            <wp:effectExtent l="19050" t="0" r="3175" b="0"/>
            <wp:docPr id="1" name="Рисунок 1" descr="C:\Users\Светлана\Pictures\2021-02-08\00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ана\Pictures\2021-02-08\004.bmp"/>
                    <pic:cNvPicPr>
                      <a:picLocks noChangeAspect="1" noChangeArrowheads="1"/>
                    </pic:cNvPicPr>
                  </pic:nvPicPr>
                  <pic:blipFill>
                    <a:blip r:embed="rId5" cstate="print"/>
                    <a:srcRect/>
                    <a:stretch>
                      <a:fillRect/>
                    </a:stretch>
                  </pic:blipFill>
                  <pic:spPr bwMode="auto">
                    <a:xfrm>
                      <a:off x="0" y="0"/>
                      <a:ext cx="5940425" cy="8175360"/>
                    </a:xfrm>
                    <a:prstGeom prst="rect">
                      <a:avLst/>
                    </a:prstGeom>
                    <a:noFill/>
                    <a:ln w="9525">
                      <a:noFill/>
                      <a:miter lim="800000"/>
                      <a:headEnd/>
                      <a:tailEnd/>
                    </a:ln>
                  </pic:spPr>
                </pic:pic>
              </a:graphicData>
            </a:graphic>
          </wp:inline>
        </w:drawing>
      </w:r>
    </w:p>
    <w:p w:rsidR="00A26E59" w:rsidRPr="00BE596D" w:rsidRDefault="00A26E59" w:rsidP="00876DCA">
      <w:pPr>
        <w:spacing w:after="0" w:line="240" w:lineRule="auto"/>
        <w:jc w:val="both"/>
        <w:rPr>
          <w:rFonts w:ascii="Times New Roman" w:hAnsi="Times New Roman" w:cs="Times New Roman"/>
          <w:sz w:val="28"/>
          <w:szCs w:val="28"/>
        </w:rPr>
      </w:pP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lastRenderedPageBreak/>
        <w:t>2.2. Перевод воспитанника МБДОУ из группы в группу без изменения условий получения образования возможен:</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 xml:space="preserve">- по инициативе родителей (законных представителей) </w:t>
      </w:r>
      <w:proofErr w:type="gramStart"/>
      <w:r w:rsidRPr="00BE596D">
        <w:rPr>
          <w:rFonts w:ascii="Times New Roman" w:hAnsi="Times New Roman" w:cs="Times New Roman"/>
          <w:sz w:val="28"/>
          <w:szCs w:val="28"/>
        </w:rPr>
        <w:t>обучающегося</w:t>
      </w:r>
      <w:proofErr w:type="gramEnd"/>
      <w:r w:rsidRPr="00BE596D">
        <w:rPr>
          <w:rFonts w:ascii="Times New Roman" w:hAnsi="Times New Roman" w:cs="Times New Roman"/>
          <w:sz w:val="28"/>
          <w:szCs w:val="28"/>
        </w:rPr>
        <w:t>;</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 по инициативе МБДОУ.</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2.3. В переводе может быть отказано только при отсу</w:t>
      </w:r>
      <w:r w:rsidR="00FE7821" w:rsidRPr="00BE596D">
        <w:rPr>
          <w:rFonts w:ascii="Times New Roman" w:hAnsi="Times New Roman" w:cs="Times New Roman"/>
          <w:sz w:val="28"/>
          <w:szCs w:val="28"/>
        </w:rPr>
        <w:t>тствии свободных ме</w:t>
      </w:r>
      <w:proofErr w:type="gramStart"/>
      <w:r w:rsidR="00FE7821" w:rsidRPr="00BE596D">
        <w:rPr>
          <w:rFonts w:ascii="Times New Roman" w:hAnsi="Times New Roman" w:cs="Times New Roman"/>
          <w:sz w:val="28"/>
          <w:szCs w:val="28"/>
        </w:rPr>
        <w:t>ст в гр</w:t>
      </w:r>
      <w:proofErr w:type="gramEnd"/>
      <w:r w:rsidR="00FE7821" w:rsidRPr="00BE596D">
        <w:rPr>
          <w:rFonts w:ascii="Times New Roman" w:hAnsi="Times New Roman" w:cs="Times New Roman"/>
          <w:sz w:val="28"/>
          <w:szCs w:val="28"/>
        </w:rPr>
        <w:t>уппе,</w:t>
      </w:r>
      <w:r w:rsidRPr="00BE596D">
        <w:rPr>
          <w:rFonts w:ascii="Times New Roman" w:hAnsi="Times New Roman" w:cs="Times New Roman"/>
          <w:sz w:val="28"/>
          <w:szCs w:val="28"/>
        </w:rPr>
        <w:t xml:space="preserve"> в которую заявлен перевод.</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2.4. Перевод из группы в группу по инициативе родителей (законных представителей) воспитанника возможен при наличии свободных ме</w:t>
      </w:r>
      <w:proofErr w:type="gramStart"/>
      <w:r w:rsidRPr="00BE596D">
        <w:rPr>
          <w:rFonts w:ascii="Times New Roman" w:hAnsi="Times New Roman" w:cs="Times New Roman"/>
          <w:sz w:val="28"/>
          <w:szCs w:val="28"/>
        </w:rPr>
        <w:t>ст в гр</w:t>
      </w:r>
      <w:proofErr w:type="gramEnd"/>
      <w:r w:rsidRPr="00BE596D">
        <w:rPr>
          <w:rFonts w:ascii="Times New Roman" w:hAnsi="Times New Roman" w:cs="Times New Roman"/>
          <w:sz w:val="28"/>
          <w:szCs w:val="28"/>
        </w:rPr>
        <w:t>уппе, в которую планируется перевод обучающегося.</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2.4.1. Перевод по инициативе родителей (законных представителей) осуществляется на основании заявления. В заявлении указываются:</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а) фамилия, имя, отчество (при наличии) воспитанника;</w:t>
      </w:r>
    </w:p>
    <w:p w:rsidR="00876DCA" w:rsidRPr="00BE596D" w:rsidRDefault="00FE7821"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б) дата перевода (</w:t>
      </w:r>
      <w:r w:rsidR="00876DCA" w:rsidRPr="00BE596D">
        <w:rPr>
          <w:rFonts w:ascii="Times New Roman" w:hAnsi="Times New Roman" w:cs="Times New Roman"/>
          <w:sz w:val="28"/>
          <w:szCs w:val="28"/>
        </w:rPr>
        <w:t>с какого числа, месяца, года);</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в) номер (название) и направленность группы, в которую заявлен перевод.</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2.4.2. Заявление родителей (законных представителей) о переводе воспитанника из группы в группу хранятся в МБДОУ.</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2.4.3. Заведующий издает приказ о переводе воспитанника в течение 3 дней с момента принятия решения об удовлетворении заявления родителей (законных представителей) о переводе воспитанника МБДОУ из группы в группу без изменения условий получения образования.</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2.4.4. В случае отсутствия свободных ме</w:t>
      </w:r>
      <w:proofErr w:type="gramStart"/>
      <w:r w:rsidRPr="00BE596D">
        <w:rPr>
          <w:rFonts w:ascii="Times New Roman" w:hAnsi="Times New Roman" w:cs="Times New Roman"/>
          <w:sz w:val="28"/>
          <w:szCs w:val="28"/>
        </w:rPr>
        <w:t>ст в гр</w:t>
      </w:r>
      <w:proofErr w:type="gramEnd"/>
      <w:r w:rsidRPr="00BE596D">
        <w:rPr>
          <w:rFonts w:ascii="Times New Roman" w:hAnsi="Times New Roman" w:cs="Times New Roman"/>
          <w:sz w:val="28"/>
          <w:szCs w:val="28"/>
        </w:rPr>
        <w:t>уппе, в которую заявлен перевод, заведующим или ответственным лицом на заявлении проставляется соответствующая отметка с указанием основания для отказа, даты рассмотрения заявления, должности, подписи и ее расшифровки.</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 xml:space="preserve">Родители (законные представители) воспитанника уведомляются об отказе в удовлетворении заявления в письменном виде в течение 3 дней </w:t>
      </w:r>
      <w:proofErr w:type="gramStart"/>
      <w:r w:rsidRPr="00BE596D">
        <w:rPr>
          <w:rFonts w:ascii="Times New Roman" w:hAnsi="Times New Roman" w:cs="Times New Roman"/>
          <w:sz w:val="28"/>
          <w:szCs w:val="28"/>
        </w:rPr>
        <w:t xml:space="preserve">с даты </w:t>
      </w:r>
      <w:r w:rsidR="00FE7821" w:rsidRPr="00BE596D">
        <w:rPr>
          <w:rFonts w:ascii="Times New Roman" w:hAnsi="Times New Roman" w:cs="Times New Roman"/>
          <w:sz w:val="28"/>
          <w:szCs w:val="28"/>
        </w:rPr>
        <w:t>рассмотрения</w:t>
      </w:r>
      <w:proofErr w:type="gramEnd"/>
      <w:r w:rsidR="00FE7821" w:rsidRPr="00BE596D">
        <w:rPr>
          <w:rFonts w:ascii="Times New Roman" w:hAnsi="Times New Roman" w:cs="Times New Roman"/>
          <w:sz w:val="28"/>
          <w:szCs w:val="28"/>
        </w:rPr>
        <w:t xml:space="preserve"> заявления</w:t>
      </w:r>
      <w:r w:rsidRPr="00BE596D">
        <w:rPr>
          <w:rFonts w:ascii="Times New Roman" w:hAnsi="Times New Roman" w:cs="Times New Roman"/>
          <w:sz w:val="28"/>
          <w:szCs w:val="28"/>
        </w:rPr>
        <w:t>. Уведомление регистрируется в соответствии с установленными правилами делопроизводства. Копия уведомления об отказе хранится в личном деле воспитанника. Факт ознакомления родителей (законных представителей) воспитанника с уведомлением фиксируется на копии уведомления в личном деле воспитанника и заверяется личной подписью родителей (законных представителей).</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2.5. Перевод воспитанника (воспитанников) из группы в группу по инициативе МБДОУ возможен в случаях:</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а) изменения количества групп одинаковой направленности, реализующих образовательную программу одинакового уровня и направленности, в том числе путем объединения групп;</w:t>
      </w:r>
    </w:p>
    <w:p w:rsidR="00876DCA"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б) изменения количества групп по присмотру и уходу без реализации образовательной</w:t>
      </w:r>
      <w:r w:rsidR="00C13AB7">
        <w:rPr>
          <w:rFonts w:ascii="Times New Roman" w:hAnsi="Times New Roman" w:cs="Times New Roman"/>
          <w:sz w:val="28"/>
          <w:szCs w:val="28"/>
        </w:rPr>
        <w:t xml:space="preserve"> </w:t>
      </w:r>
      <w:r w:rsidRPr="00BE596D">
        <w:rPr>
          <w:rFonts w:ascii="Times New Roman" w:hAnsi="Times New Roman" w:cs="Times New Roman"/>
          <w:sz w:val="28"/>
          <w:szCs w:val="28"/>
        </w:rPr>
        <w:t>программы, в том числе путем объединения групп.</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 xml:space="preserve">2.5.1. Перевод воспитанника (воспитанников) МБДОУ из группы в группу без изменения условий получения образования по инициативе детского сада оформляется приказом. </w:t>
      </w:r>
      <w:r w:rsidR="00A26E59">
        <w:rPr>
          <w:rFonts w:ascii="Times New Roman" w:hAnsi="Times New Roman" w:cs="Times New Roman"/>
          <w:sz w:val="28"/>
          <w:szCs w:val="28"/>
          <w:lang w:val="tt-RU"/>
        </w:rPr>
        <w:t>Е</w:t>
      </w:r>
      <w:proofErr w:type="spellStart"/>
      <w:r w:rsidR="00A26E59" w:rsidRPr="00BE596D">
        <w:rPr>
          <w:rFonts w:ascii="Times New Roman" w:hAnsi="Times New Roman" w:cs="Times New Roman"/>
          <w:sz w:val="28"/>
          <w:szCs w:val="28"/>
        </w:rPr>
        <w:t>жегодно</w:t>
      </w:r>
      <w:proofErr w:type="spellEnd"/>
      <w:r w:rsidR="00A26E59" w:rsidRPr="00BE596D">
        <w:rPr>
          <w:rFonts w:ascii="Times New Roman" w:hAnsi="Times New Roman" w:cs="Times New Roman"/>
          <w:sz w:val="28"/>
          <w:szCs w:val="28"/>
        </w:rPr>
        <w:t xml:space="preserve"> в июне месяце при массовом переводе из одной группы в другую, в связи с достижением соответствующего возраста для перевода и на основании решения заседания Педагогического совета</w:t>
      </w:r>
      <w:r w:rsidR="00A26E59">
        <w:rPr>
          <w:rFonts w:ascii="Times New Roman" w:hAnsi="Times New Roman" w:cs="Times New Roman"/>
          <w:sz w:val="28"/>
          <w:szCs w:val="28"/>
          <w:lang w:val="tt-RU"/>
        </w:rPr>
        <w:t>.</w:t>
      </w:r>
      <w:r w:rsidR="00A26E59" w:rsidRPr="00BE596D">
        <w:rPr>
          <w:rFonts w:ascii="Times New Roman" w:hAnsi="Times New Roman" w:cs="Times New Roman"/>
          <w:sz w:val="28"/>
          <w:szCs w:val="28"/>
        </w:rPr>
        <w:t xml:space="preserve"> </w:t>
      </w:r>
      <w:r w:rsidRPr="00BE596D">
        <w:rPr>
          <w:rFonts w:ascii="Times New Roman" w:hAnsi="Times New Roman" w:cs="Times New Roman"/>
          <w:sz w:val="28"/>
          <w:szCs w:val="28"/>
        </w:rPr>
        <w:t xml:space="preserve">При переводе должно быть учтено мнение и пожелания родителей (законных </w:t>
      </w:r>
      <w:r w:rsidRPr="00BE596D">
        <w:rPr>
          <w:rFonts w:ascii="Times New Roman" w:hAnsi="Times New Roman" w:cs="Times New Roman"/>
          <w:sz w:val="28"/>
          <w:szCs w:val="28"/>
        </w:rPr>
        <w:lastRenderedPageBreak/>
        <w:t>представителей) воспитанника (воспитанников)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 Получение письменного согласия родителей (законных представителей) воспитанник</w:t>
      </w:r>
      <w:proofErr w:type="gramStart"/>
      <w:r w:rsidRPr="00BE596D">
        <w:rPr>
          <w:rFonts w:ascii="Times New Roman" w:hAnsi="Times New Roman" w:cs="Times New Roman"/>
          <w:sz w:val="28"/>
          <w:szCs w:val="28"/>
        </w:rPr>
        <w:t>а(</w:t>
      </w:r>
      <w:proofErr w:type="gramEnd"/>
      <w:r w:rsidRPr="00BE596D">
        <w:rPr>
          <w:rFonts w:ascii="Times New Roman" w:hAnsi="Times New Roman" w:cs="Times New Roman"/>
          <w:sz w:val="28"/>
          <w:szCs w:val="28"/>
        </w:rPr>
        <w:t>воспитанников) на такой перевод не требуется.</w:t>
      </w:r>
    </w:p>
    <w:p w:rsidR="00876DCA"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 xml:space="preserve">2.5.2. Решение МБДОУ о предстоящем переводе воспитанника (воспитанников) с обоснованием принятия такого решения доводится до сведения родителей (законных представителей) воспитанника (воспитанников) не </w:t>
      </w:r>
      <w:proofErr w:type="gramStart"/>
      <w:r w:rsidRPr="00BE596D">
        <w:rPr>
          <w:rFonts w:ascii="Times New Roman" w:hAnsi="Times New Roman" w:cs="Times New Roman"/>
          <w:sz w:val="28"/>
          <w:szCs w:val="28"/>
        </w:rPr>
        <w:t>позднее</w:t>
      </w:r>
      <w:proofErr w:type="gramEnd"/>
      <w:r w:rsidRPr="00BE596D">
        <w:rPr>
          <w:rFonts w:ascii="Times New Roman" w:hAnsi="Times New Roman" w:cs="Times New Roman"/>
          <w:sz w:val="28"/>
          <w:szCs w:val="28"/>
        </w:rPr>
        <w:t xml:space="preserve"> чем за 5 дней до издания приказа о переводе.</w:t>
      </w:r>
    </w:p>
    <w:p w:rsidR="00CF6031" w:rsidRPr="00BE596D" w:rsidRDefault="00CF6031" w:rsidP="00A26E59">
      <w:pPr>
        <w:spacing w:after="0" w:line="240" w:lineRule="auto"/>
        <w:rPr>
          <w:rFonts w:ascii="Times New Roman" w:hAnsi="Times New Roman" w:cs="Times New Roman"/>
          <w:b/>
          <w:bCs/>
          <w:sz w:val="28"/>
          <w:szCs w:val="28"/>
        </w:rPr>
      </w:pPr>
    </w:p>
    <w:p w:rsidR="00CF6031" w:rsidRPr="00BE596D" w:rsidRDefault="00A26E59" w:rsidP="00CF6031">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lang w:val="tt-RU"/>
        </w:rPr>
        <w:t>3</w:t>
      </w:r>
      <w:r w:rsidR="00CF6031" w:rsidRPr="00BE596D">
        <w:rPr>
          <w:rFonts w:ascii="Times New Roman" w:hAnsi="Times New Roman" w:cs="Times New Roman"/>
          <w:b/>
          <w:bCs/>
          <w:sz w:val="28"/>
          <w:szCs w:val="28"/>
        </w:rPr>
        <w:t xml:space="preserve">. Перевод обучающегося в случае прекращения деятельности исходной организации, аннулирования лицензии, в случае приостановления действия лицензии </w:t>
      </w:r>
    </w:p>
    <w:p w:rsidR="00CF6031" w:rsidRPr="00BE596D" w:rsidRDefault="00CF6031" w:rsidP="00CF6031">
      <w:pPr>
        <w:spacing w:after="0" w:line="240" w:lineRule="auto"/>
        <w:jc w:val="both"/>
        <w:rPr>
          <w:rFonts w:ascii="Times New Roman" w:hAnsi="Times New Roman" w:cs="Times New Roman"/>
          <w:b/>
          <w:bCs/>
          <w:sz w:val="28"/>
          <w:szCs w:val="28"/>
        </w:rPr>
      </w:pPr>
      <w:r w:rsidRPr="00BE596D">
        <w:rPr>
          <w:rFonts w:ascii="Times New Roman" w:hAnsi="Times New Roman" w:cs="Times New Roman"/>
          <w:b/>
          <w:bCs/>
          <w:sz w:val="28"/>
          <w:szCs w:val="28"/>
        </w:rPr>
        <w:t xml:space="preserve">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.1. В случае прекращения деятельности ДОУ, осуществляющей образовательную деятельность, аннулирования соответствующей лицензии, учредитель и (или) уполномоченный им орган управления обеспечивают перевод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w:t>
      </w:r>
    </w:p>
    <w:p w:rsidR="00CF6031" w:rsidRPr="00BE596D"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(далее вместе - принимающая организация), в котору</w:t>
      </w:r>
      <w:proofErr w:type="gramStart"/>
      <w:r w:rsidRPr="00BE596D">
        <w:rPr>
          <w:rFonts w:ascii="Times New Roman" w:hAnsi="Times New Roman" w:cs="Times New Roman"/>
          <w:bCs/>
          <w:sz w:val="28"/>
          <w:szCs w:val="28"/>
        </w:rPr>
        <w:t>ю(</w:t>
      </w:r>
      <w:proofErr w:type="spellStart"/>
      <w:proofErr w:type="gramEnd"/>
      <w:r w:rsidRPr="00BE596D">
        <w:rPr>
          <w:rFonts w:ascii="Times New Roman" w:hAnsi="Times New Roman" w:cs="Times New Roman"/>
          <w:bCs/>
          <w:sz w:val="28"/>
          <w:szCs w:val="28"/>
        </w:rPr>
        <w:t>ые</w:t>
      </w:r>
      <w:proofErr w:type="spellEnd"/>
      <w:r w:rsidRPr="00BE596D">
        <w:rPr>
          <w:rFonts w:ascii="Times New Roman" w:hAnsi="Times New Roman" w:cs="Times New Roman"/>
          <w:bCs/>
          <w:sz w:val="28"/>
          <w:szCs w:val="28"/>
        </w:rPr>
        <w:t xml:space="preserve">) будут переводиться обучающиеся на основании письменных согласий их родителей (законных представителей) на перевод.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.2. О предстоящем переводе исходная организация в случае прекращения своей деятельности обязана уведомить родителей (законных представителей)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w:t>
      </w:r>
      <w:proofErr w:type="gramStart"/>
      <w:r w:rsidR="00CF6031" w:rsidRPr="00BE596D">
        <w:rPr>
          <w:rFonts w:ascii="Times New Roman" w:hAnsi="Times New Roman" w:cs="Times New Roman"/>
          <w:bCs/>
          <w:sz w:val="28"/>
          <w:szCs w:val="28"/>
        </w:rPr>
        <w:t>разместить</w:t>
      </w:r>
      <w:proofErr w:type="gramEnd"/>
      <w:r w:rsidR="00CF6031" w:rsidRPr="00BE596D">
        <w:rPr>
          <w:rFonts w:ascii="Times New Roman" w:hAnsi="Times New Roman" w:cs="Times New Roman"/>
          <w:bCs/>
          <w:sz w:val="28"/>
          <w:szCs w:val="28"/>
        </w:rPr>
        <w:t xml:space="preserve"> указанное уведомление на своем официальном сайте в сети Интернет. Данное уведомление должно содержать сроки предоставления письменных согласий родителей (законных представителей) обучающихся на перевод обучающихся в принимающую организацию.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.3. О причине, влекущей за собой необходимость перевода обучающихся, исходная организация обязана уведомить учредителя, родителей (законных представителей) обучающихся в письменной форме, а также </w:t>
      </w:r>
      <w:proofErr w:type="gramStart"/>
      <w:r w:rsidR="00CF6031" w:rsidRPr="00BE596D">
        <w:rPr>
          <w:rFonts w:ascii="Times New Roman" w:hAnsi="Times New Roman" w:cs="Times New Roman"/>
          <w:bCs/>
          <w:sz w:val="28"/>
          <w:szCs w:val="28"/>
        </w:rPr>
        <w:t>разместить</w:t>
      </w:r>
      <w:proofErr w:type="gramEnd"/>
      <w:r w:rsidR="00CF6031" w:rsidRPr="00BE596D">
        <w:rPr>
          <w:rFonts w:ascii="Times New Roman" w:hAnsi="Times New Roman" w:cs="Times New Roman"/>
          <w:bCs/>
          <w:sz w:val="28"/>
          <w:szCs w:val="28"/>
        </w:rPr>
        <w:t xml:space="preserve"> указанное уведомление на своем официальном сайте в сети Интернет: </w:t>
      </w:r>
    </w:p>
    <w:p w:rsidR="00CF6031" w:rsidRPr="00BE596D" w:rsidRDefault="00CF6031" w:rsidP="00CF6031">
      <w:pPr>
        <w:pStyle w:val="a3"/>
        <w:numPr>
          <w:ilvl w:val="0"/>
          <w:numId w:val="2"/>
        </w:num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в случае аннулирования лицензии - в течение пяти рабочих дней с момента вступления в законную силу решения суда;</w:t>
      </w:r>
    </w:p>
    <w:p w:rsidR="00CF6031" w:rsidRPr="00BE596D" w:rsidRDefault="00CF6031" w:rsidP="00CF6031">
      <w:pPr>
        <w:pStyle w:val="a3"/>
        <w:numPr>
          <w:ilvl w:val="0"/>
          <w:numId w:val="2"/>
        </w:num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 </w:t>
      </w:r>
      <w:proofErr w:type="gramStart"/>
      <w:r w:rsidRPr="00BE596D">
        <w:rPr>
          <w:rFonts w:ascii="Times New Roman" w:hAnsi="Times New Roman" w:cs="Times New Roman"/>
          <w:bCs/>
          <w:sz w:val="28"/>
          <w:szCs w:val="28"/>
        </w:rPr>
        <w:t xml:space="preserve">в случае приостановления действия лицензии - в течение пяти рабочих дней с момента внесения в Реестр лицензий сведений, </w:t>
      </w:r>
      <w:r w:rsidRPr="00BE596D">
        <w:rPr>
          <w:rFonts w:ascii="Times New Roman" w:hAnsi="Times New Roman" w:cs="Times New Roman"/>
          <w:bCs/>
          <w:sz w:val="28"/>
          <w:szCs w:val="28"/>
        </w:rPr>
        <w:lastRenderedPageBreak/>
        <w:t xml:space="preserve">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w:t>
      </w:r>
      <w:proofErr w:type="gramEnd"/>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.4. Исходная организация доводит до сведения родителей (законных представителей) обучающихся полученную от учредителя информацию об организациях, реализующих образовательные программы дошкольного образования, которые дали согласие на перевод обучающихся из исходной организации, а также о сроках предоставления письменных согласий родителей (законных представителей) обучающихся на перевод обучающихся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перечень реализуемых образовательных программ дошкольного образования, возрастную категорию обучающихся, направленность группы, количество свободных мест.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.5. После получения письменных согласий родителей (законных представителей) обучающихся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(прекращение деятельности исходной организации, аннулирование лицензии, приостановление деятельности лицензии).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.6. В случае отказа от перевода в предлагаемую принимающую организацию родители (законные представители) обучающегося указывают об этом в письменном заявлении.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.7. Исходная организация передает в принимающую организацию списочный состав обучающихся, письменные согласия родителей (законных представителей) обучающихся, личные дела.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.8. На основании представленных документов принимающая организация заключает договор с родителями (законными представителями)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 аннулированием лицензии, приостановлением действия лицензии. </w:t>
      </w:r>
    </w:p>
    <w:p w:rsidR="00CF6031" w:rsidRPr="00BE596D"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В распорядительном акте о зачислении делается </w:t>
      </w:r>
      <w:proofErr w:type="gramStart"/>
      <w:r w:rsidRPr="00BE596D">
        <w:rPr>
          <w:rFonts w:ascii="Times New Roman" w:hAnsi="Times New Roman" w:cs="Times New Roman"/>
          <w:bCs/>
          <w:sz w:val="28"/>
          <w:szCs w:val="28"/>
        </w:rPr>
        <w:t>запись</w:t>
      </w:r>
      <w:proofErr w:type="gramEnd"/>
      <w:r w:rsidRPr="00BE596D">
        <w:rPr>
          <w:rFonts w:ascii="Times New Roman" w:hAnsi="Times New Roman" w:cs="Times New Roman"/>
          <w:bCs/>
          <w:sz w:val="28"/>
          <w:szCs w:val="28"/>
        </w:rPr>
        <w:t xml:space="preserve"> о зачислении обучающегося в порядке перевода с указанием исходной организации, в которой он обучался до перевода, возрастной категории обучающегося и направленности группы.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.9. В принимающей организации на основании переданных личных дел </w:t>
      </w:r>
      <w:proofErr w:type="gramStart"/>
      <w:r w:rsidR="00CF6031" w:rsidRPr="00BE596D">
        <w:rPr>
          <w:rFonts w:ascii="Times New Roman" w:hAnsi="Times New Roman" w:cs="Times New Roman"/>
          <w:bCs/>
          <w:sz w:val="28"/>
          <w:szCs w:val="28"/>
        </w:rPr>
        <w:t>на</w:t>
      </w:r>
      <w:proofErr w:type="gramEnd"/>
      <w:r w:rsidR="00CF6031" w:rsidRPr="00BE596D">
        <w:rPr>
          <w:rFonts w:ascii="Times New Roman" w:hAnsi="Times New Roman" w:cs="Times New Roman"/>
          <w:bCs/>
          <w:sz w:val="28"/>
          <w:szCs w:val="28"/>
        </w:rPr>
        <w:t xml:space="preserve">  </w:t>
      </w:r>
    </w:p>
    <w:p w:rsidR="00CF6031"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обучающихся формируются новые личные дела, </w:t>
      </w:r>
      <w:proofErr w:type="gramStart"/>
      <w:r w:rsidRPr="00BE596D">
        <w:rPr>
          <w:rFonts w:ascii="Times New Roman" w:hAnsi="Times New Roman" w:cs="Times New Roman"/>
          <w:bCs/>
          <w:sz w:val="28"/>
          <w:szCs w:val="28"/>
        </w:rPr>
        <w:t>включающие</w:t>
      </w:r>
      <w:proofErr w:type="gramEnd"/>
      <w:r w:rsidRPr="00BE596D">
        <w:rPr>
          <w:rFonts w:ascii="Times New Roman" w:hAnsi="Times New Roman" w:cs="Times New Roman"/>
          <w:bCs/>
          <w:sz w:val="28"/>
          <w:szCs w:val="28"/>
        </w:rPr>
        <w:t xml:space="preserve"> в том числе выписку из распорядительного акта о зачислении в порядке перевода, соответствующие письменные согласия родителей (законных представителей) обучающихся. </w:t>
      </w:r>
    </w:p>
    <w:p w:rsidR="00C13AB7" w:rsidRDefault="00C13AB7" w:rsidP="00CF6031">
      <w:pPr>
        <w:spacing w:after="0" w:line="240" w:lineRule="auto"/>
        <w:jc w:val="both"/>
        <w:rPr>
          <w:rFonts w:ascii="Times New Roman" w:hAnsi="Times New Roman" w:cs="Times New Roman"/>
          <w:bCs/>
          <w:sz w:val="28"/>
          <w:szCs w:val="28"/>
        </w:rPr>
      </w:pPr>
    </w:p>
    <w:p w:rsidR="00C13AB7" w:rsidRPr="00C13AB7" w:rsidRDefault="00A26E59" w:rsidP="00C13AB7">
      <w:pPr>
        <w:widowControl w:val="0"/>
        <w:spacing w:after="0"/>
        <w:jc w:val="center"/>
        <w:rPr>
          <w:rFonts w:ascii="Times New Roman" w:hAnsi="Times New Roman" w:cs="Times New Roman"/>
          <w:b/>
          <w:sz w:val="28"/>
          <w:szCs w:val="28"/>
        </w:rPr>
      </w:pPr>
      <w:r>
        <w:rPr>
          <w:rFonts w:ascii="Times New Roman" w:hAnsi="Times New Roman" w:cs="Times New Roman"/>
          <w:b/>
          <w:sz w:val="28"/>
          <w:szCs w:val="28"/>
          <w:lang w:val="tt-RU"/>
        </w:rPr>
        <w:lastRenderedPageBreak/>
        <w:t>4</w:t>
      </w:r>
      <w:r w:rsidR="00C13AB7" w:rsidRPr="00C13AB7">
        <w:rPr>
          <w:rFonts w:ascii="Times New Roman" w:hAnsi="Times New Roman" w:cs="Times New Roman"/>
          <w:b/>
          <w:sz w:val="28"/>
          <w:szCs w:val="28"/>
        </w:rPr>
        <w:t>. Временный перевод в другую организацию, осуществляющую образовательную деятельность по образовательным программам дошкольного образования</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4</w:t>
      </w:r>
      <w:r w:rsidR="00C13AB7">
        <w:rPr>
          <w:rFonts w:ascii="Times New Roman" w:hAnsi="Times New Roman" w:cs="Times New Roman"/>
          <w:sz w:val="28"/>
          <w:szCs w:val="28"/>
        </w:rPr>
        <w:t>.</w:t>
      </w:r>
      <w:r w:rsidR="00C13AB7" w:rsidRPr="00C13AB7">
        <w:rPr>
          <w:rFonts w:ascii="Times New Roman" w:hAnsi="Times New Roman" w:cs="Times New Roman"/>
          <w:sz w:val="28"/>
          <w:szCs w:val="28"/>
        </w:rPr>
        <w:t xml:space="preserve">1. Временный перевод воспитанника (воспитанников) в другую организацию, осуществляющую образовательную деятельность по образовательным программам дошкольного образования, осуществляется в порядке и на условиях, установленных </w:t>
      </w:r>
      <w:r w:rsidR="00C13AB7">
        <w:rPr>
          <w:rFonts w:ascii="Times New Roman" w:hAnsi="Times New Roman" w:cs="Times New Roman"/>
          <w:sz w:val="28"/>
          <w:szCs w:val="28"/>
        </w:rPr>
        <w:t>Отделом</w:t>
      </w:r>
      <w:r w:rsidR="00C13AB7" w:rsidRPr="00C13AB7">
        <w:rPr>
          <w:rFonts w:ascii="Times New Roman" w:hAnsi="Times New Roman" w:cs="Times New Roman"/>
          <w:sz w:val="28"/>
          <w:szCs w:val="28"/>
        </w:rPr>
        <w:t xml:space="preserve"> образования в случаях:</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 капитального (текущего) ремонта детского сада (полностью или частично в зависимости от объема работ);</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 сноса здания детского сада.</w:t>
      </w:r>
    </w:p>
    <w:p w:rsidR="00C13AB7" w:rsidRPr="00C13AB7" w:rsidRDefault="00A26E59" w:rsidP="00C13AB7">
      <w:pPr>
        <w:widowControl w:val="0"/>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lang w:val="tt-RU"/>
        </w:rPr>
        <w:t>4</w:t>
      </w:r>
      <w:r w:rsidR="00C13AB7" w:rsidRPr="00C13AB7">
        <w:rPr>
          <w:rFonts w:ascii="Times New Roman" w:hAnsi="Times New Roman" w:cs="Times New Roman"/>
          <w:sz w:val="28"/>
          <w:szCs w:val="28"/>
        </w:rPr>
        <w:t xml:space="preserve">.2. Временный перевод воспитанников детского сада осуществляется на основании распорядительного акта </w:t>
      </w:r>
      <w:r w:rsidR="00C13AB7">
        <w:rPr>
          <w:rFonts w:ascii="Times New Roman" w:hAnsi="Times New Roman" w:cs="Times New Roman"/>
          <w:sz w:val="28"/>
          <w:szCs w:val="28"/>
        </w:rPr>
        <w:t>Отдела</w:t>
      </w:r>
      <w:r w:rsidR="00C13AB7" w:rsidRPr="00C13AB7">
        <w:rPr>
          <w:rFonts w:ascii="Times New Roman" w:hAnsi="Times New Roman" w:cs="Times New Roman"/>
          <w:sz w:val="28"/>
          <w:szCs w:val="28"/>
        </w:rPr>
        <w:t xml:space="preserve"> образования.</w:t>
      </w:r>
    </w:p>
    <w:p w:rsidR="00C13AB7" w:rsidRPr="00BE596D" w:rsidRDefault="00C13AB7" w:rsidP="00CF6031">
      <w:pPr>
        <w:spacing w:after="0" w:line="240" w:lineRule="auto"/>
        <w:jc w:val="both"/>
        <w:rPr>
          <w:rFonts w:ascii="Times New Roman" w:hAnsi="Times New Roman" w:cs="Times New Roman"/>
          <w:bCs/>
          <w:sz w:val="28"/>
          <w:szCs w:val="28"/>
        </w:rPr>
      </w:pPr>
    </w:p>
    <w:p w:rsidR="00CF6031" w:rsidRPr="00BE596D" w:rsidRDefault="00A26E59" w:rsidP="00CF6031">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lang w:val="tt-RU"/>
        </w:rPr>
        <w:t>5</w:t>
      </w:r>
      <w:r w:rsidR="00CF6031" w:rsidRPr="00BE596D">
        <w:rPr>
          <w:rFonts w:ascii="Times New Roman" w:hAnsi="Times New Roman" w:cs="Times New Roman"/>
          <w:b/>
          <w:bCs/>
          <w:sz w:val="28"/>
          <w:szCs w:val="28"/>
        </w:rPr>
        <w:t xml:space="preserve">. Порядок отчисления обучающегося. </w:t>
      </w:r>
    </w:p>
    <w:p w:rsidR="00CF6031" w:rsidRPr="00BE596D"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 </w:t>
      </w:r>
      <w:r w:rsidR="00A26E59">
        <w:rPr>
          <w:rFonts w:ascii="Times New Roman" w:hAnsi="Times New Roman" w:cs="Times New Roman"/>
          <w:bCs/>
          <w:sz w:val="28"/>
          <w:szCs w:val="28"/>
          <w:lang w:val="tt-RU"/>
        </w:rPr>
        <w:t>5</w:t>
      </w:r>
      <w:r w:rsidRPr="00BE596D">
        <w:rPr>
          <w:rFonts w:ascii="Times New Roman" w:hAnsi="Times New Roman" w:cs="Times New Roman"/>
          <w:bCs/>
          <w:sz w:val="28"/>
          <w:szCs w:val="28"/>
        </w:rPr>
        <w:t>.1. Основанием для отчисления несовершеннолетнего обучающегося (воспитанника) является распорядительный акт (приказ) МБДОУ, осуществляющей образовательную деятельность, об отчислении. Права и обязанности участников образовательного процесса, предусмотренные законодательством об образовании и локальными нормативными актами  МБДО</w:t>
      </w:r>
      <w:r w:rsidR="00165930">
        <w:rPr>
          <w:rFonts w:ascii="Times New Roman" w:hAnsi="Times New Roman" w:cs="Times New Roman"/>
          <w:bCs/>
          <w:sz w:val="28"/>
          <w:szCs w:val="28"/>
        </w:rPr>
        <w:t>У</w:t>
      </w:r>
      <w:bookmarkStart w:id="0" w:name="_GoBack"/>
      <w:bookmarkEnd w:id="0"/>
      <w:r w:rsidRPr="00BE596D">
        <w:rPr>
          <w:rFonts w:ascii="Times New Roman" w:hAnsi="Times New Roman" w:cs="Times New Roman"/>
          <w:bCs/>
          <w:sz w:val="28"/>
          <w:szCs w:val="28"/>
        </w:rPr>
        <w:t xml:space="preserve">, прекращаются </w:t>
      </w:r>
      <w:proofErr w:type="gramStart"/>
      <w:r w:rsidRPr="00BE596D">
        <w:rPr>
          <w:rFonts w:ascii="Times New Roman" w:hAnsi="Times New Roman" w:cs="Times New Roman"/>
          <w:bCs/>
          <w:sz w:val="28"/>
          <w:szCs w:val="28"/>
        </w:rPr>
        <w:t>с даты  отчисления</w:t>
      </w:r>
      <w:proofErr w:type="gramEnd"/>
      <w:r w:rsidRPr="00BE596D">
        <w:rPr>
          <w:rFonts w:ascii="Times New Roman" w:hAnsi="Times New Roman" w:cs="Times New Roman"/>
          <w:bCs/>
          <w:sz w:val="28"/>
          <w:szCs w:val="28"/>
        </w:rPr>
        <w:t xml:space="preserve"> несовершеннолетнего обучающегося (воспитанника).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5</w:t>
      </w:r>
      <w:r w:rsidR="00CF6031" w:rsidRPr="00BE596D">
        <w:rPr>
          <w:rFonts w:ascii="Times New Roman" w:hAnsi="Times New Roman" w:cs="Times New Roman"/>
          <w:bCs/>
          <w:sz w:val="28"/>
          <w:szCs w:val="28"/>
        </w:rPr>
        <w:t xml:space="preserve">.2. Отчисление несовершеннолетнего обучающегося (воспитанника)  из МБДОУ может производиться в следующих  случаях: </w:t>
      </w:r>
    </w:p>
    <w:p w:rsidR="00CF6031" w:rsidRPr="00BE596D"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 в связи с достижением  несовершеннолетнего обучающегося (воспитанника) возраста для поступления в первый класс общеобразовательной организации. </w:t>
      </w:r>
    </w:p>
    <w:p w:rsidR="00CF6031" w:rsidRPr="00BE596D" w:rsidRDefault="00CF6031" w:rsidP="00CF6031">
      <w:pPr>
        <w:spacing w:after="0" w:line="240" w:lineRule="auto"/>
        <w:jc w:val="both"/>
        <w:rPr>
          <w:rFonts w:ascii="Times New Roman" w:hAnsi="Times New Roman" w:cs="Times New Roman"/>
          <w:bCs/>
          <w:sz w:val="28"/>
          <w:szCs w:val="28"/>
        </w:rPr>
      </w:pPr>
      <w:proofErr w:type="gramStart"/>
      <w:r w:rsidRPr="00BE596D">
        <w:rPr>
          <w:rFonts w:ascii="Times New Roman" w:hAnsi="Times New Roman" w:cs="Times New Roman"/>
          <w:bCs/>
          <w:sz w:val="28"/>
          <w:szCs w:val="28"/>
        </w:rPr>
        <w:t xml:space="preserve">- по заявлению родителей (законных представителей) в случае перевода обучающегося  несовершеннолетнего (воспитанника)  для продолжения освоения  программы в другую организацию, осуществляющую образовательную деятельность либо в случае выбора родителями (законными представителями) воспитанника (до завершения освоения им образовательной программы дошкольного образования) иной формы получения образования и формы обучения (получения детьми дошкольного образования вне образовательного учреждения в форме семейного образования); </w:t>
      </w:r>
      <w:proofErr w:type="gramEnd"/>
    </w:p>
    <w:p w:rsidR="00CF6031" w:rsidRPr="00BE596D"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 - по обстоятельствам, не зависящим от воли  родителей (законных представителей) несовершеннолетнего обучающегося (воспитанника) и МБДОУ осуществляющего образовательную деятельность, в том числе в случаях ликвидации организации, осуществляющей образовательную деятельность, аннулирования лицензии на осуществление образовательной деятельности. </w:t>
      </w:r>
    </w:p>
    <w:p w:rsidR="00CF6031" w:rsidRPr="00BE596D" w:rsidRDefault="00CF6031" w:rsidP="00CF6031">
      <w:pPr>
        <w:spacing w:after="0" w:line="240" w:lineRule="auto"/>
        <w:jc w:val="center"/>
        <w:rPr>
          <w:rFonts w:ascii="Times New Roman" w:hAnsi="Times New Roman" w:cs="Times New Roman"/>
          <w:b/>
          <w:bCs/>
          <w:sz w:val="28"/>
          <w:szCs w:val="28"/>
        </w:rPr>
      </w:pPr>
      <w:r w:rsidRPr="00BE596D">
        <w:rPr>
          <w:rFonts w:ascii="Times New Roman" w:hAnsi="Times New Roman" w:cs="Times New Roman"/>
          <w:b/>
          <w:bCs/>
          <w:sz w:val="28"/>
          <w:szCs w:val="28"/>
        </w:rPr>
        <w:t xml:space="preserve"> </w:t>
      </w:r>
      <w:r w:rsidR="00A26E59">
        <w:rPr>
          <w:rFonts w:ascii="Times New Roman" w:hAnsi="Times New Roman" w:cs="Times New Roman"/>
          <w:b/>
          <w:bCs/>
          <w:sz w:val="28"/>
          <w:szCs w:val="28"/>
          <w:lang w:val="tt-RU"/>
        </w:rPr>
        <w:t>6</w:t>
      </w:r>
      <w:r w:rsidRPr="00BE596D">
        <w:rPr>
          <w:rFonts w:ascii="Times New Roman" w:hAnsi="Times New Roman" w:cs="Times New Roman"/>
          <w:b/>
          <w:bCs/>
          <w:sz w:val="28"/>
          <w:szCs w:val="28"/>
        </w:rPr>
        <w:t xml:space="preserve">. Порядок восстановления в МБДОУ. </w:t>
      </w:r>
    </w:p>
    <w:p w:rsidR="00C13AB7" w:rsidRPr="00C13AB7" w:rsidRDefault="00CF6031"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bCs/>
          <w:sz w:val="28"/>
          <w:szCs w:val="28"/>
        </w:rPr>
        <w:t xml:space="preserve"> </w:t>
      </w:r>
      <w:r w:rsidR="00A26E59">
        <w:rPr>
          <w:rFonts w:ascii="Times New Roman" w:hAnsi="Times New Roman" w:cs="Times New Roman"/>
          <w:sz w:val="28"/>
          <w:szCs w:val="28"/>
          <w:lang w:val="tt-RU"/>
        </w:rPr>
        <w:t>6</w:t>
      </w:r>
      <w:r w:rsidR="00C13AB7" w:rsidRPr="00C13AB7">
        <w:rPr>
          <w:rFonts w:ascii="Times New Roman" w:hAnsi="Times New Roman" w:cs="Times New Roman"/>
          <w:sz w:val="28"/>
          <w:szCs w:val="28"/>
        </w:rPr>
        <w:t xml:space="preserve">.1. Прекращение образовательных отношений (отчисление воспитанников) возможно по основаниям, предусмотренным </w:t>
      </w:r>
      <w:r w:rsidR="00C13AB7" w:rsidRPr="00C13AB7">
        <w:rPr>
          <w:rFonts w:ascii="Times New Roman" w:hAnsi="Times New Roman" w:cs="Times New Roman"/>
          <w:sz w:val="28"/>
          <w:szCs w:val="28"/>
        </w:rPr>
        <w:lastRenderedPageBreak/>
        <w:t>законодательством Российской Федерации:</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а) в связи с получением образования (завершением обучения);</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б) досрочно по основаниям, установленным законом.</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.2. При прекращении образовательных отношений в связи с получением образования (завершением обучения) при отсутствии оснований для перевода воспитанника в группу без реализации образовательной программы заведующий детским садом или уполномоченное им лицо издает приказ об отчислении воспитанника.</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 Досрочное прекращение образовательных отношений по инициативе родителя (законного представителя) воспитанника осуществляется на основании заявления. В заявлении указываются:</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а) фамилия, имя, отчество (при наличии) воспитанника;</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б) дата рождения воспитанника;</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в) номер и направленность группы, которую посещает воспитанник;</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г) наименование образовательной программы (в соответствии с договором об образовании по образовательным программам дошкольного образования);</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д) дата отчисления воспитанника.</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.3.1. Заявление родителя (законного представителя) об отчислении регистрируется в соответствии с установленными в детском саду правилами делопроизводства.</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 xml:space="preserve">.3.2. Заведующий издает приказ об отчислении воспитанника в течение трех рабочих дней </w:t>
      </w:r>
      <w:proofErr w:type="gramStart"/>
      <w:r w:rsidR="00C13AB7" w:rsidRPr="00C13AB7">
        <w:rPr>
          <w:rFonts w:ascii="Times New Roman" w:hAnsi="Times New Roman" w:cs="Times New Roman"/>
          <w:sz w:val="28"/>
          <w:szCs w:val="28"/>
        </w:rPr>
        <w:t>с даты регистрации</w:t>
      </w:r>
      <w:proofErr w:type="gramEnd"/>
      <w:r w:rsidR="00C13AB7" w:rsidRPr="00C13AB7">
        <w:rPr>
          <w:rFonts w:ascii="Times New Roman" w:hAnsi="Times New Roman" w:cs="Times New Roman"/>
          <w:sz w:val="28"/>
          <w:szCs w:val="28"/>
        </w:rPr>
        <w:t xml:space="preserve"> заявления, но не позднее даты отчисления, указанной в заявлении. В приказе указывается дата и основание отчисления воспитанника.</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 xml:space="preserve">Договор об образовании, заключенный с родителем (законным представителем) воспитанника расторгается на основании изданного приказа </w:t>
      </w:r>
      <w:proofErr w:type="gramStart"/>
      <w:r w:rsidRPr="00C13AB7">
        <w:rPr>
          <w:rFonts w:ascii="Times New Roman" w:hAnsi="Times New Roman" w:cs="Times New Roman"/>
          <w:sz w:val="28"/>
          <w:szCs w:val="28"/>
        </w:rPr>
        <w:t>с даты отчисления</w:t>
      </w:r>
      <w:proofErr w:type="gramEnd"/>
      <w:r w:rsidRPr="00C13AB7">
        <w:rPr>
          <w:rFonts w:ascii="Times New Roman" w:hAnsi="Times New Roman" w:cs="Times New Roman"/>
          <w:sz w:val="28"/>
          <w:szCs w:val="28"/>
        </w:rPr>
        <w:t xml:space="preserve"> воспитанника.</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.3.3. Заявление родителя (законного представителя) воспитанника об отчислении может быть отозвано или отчисление по нему может быть приостановлено в связи с несогласием другого родителя (законного представителя) воспитанника в любой момент до даты отчисления, указанной в заявлении.</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.3.4. Отзыв заявления об отчислении оформляется в письменном виде и заверяется личной подписью родителя (законного представителя).</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Отзыв заявления родителя (законного представителя) об отчислении воспитанника регистрируется в соответствии с установленными в детском саду правилами делопроизводства. На отозванном заявлении об отчислении проставляется отметка с указанием даты отзыва заявления. Отзыв заявления на отчисление хранится в личном деле воспитанника.</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.3.5. </w:t>
      </w:r>
      <w:proofErr w:type="gramStart"/>
      <w:r w:rsidR="00C13AB7" w:rsidRPr="00C13AB7">
        <w:rPr>
          <w:rFonts w:ascii="Times New Roman" w:hAnsi="Times New Roman" w:cs="Times New Roman"/>
          <w:sz w:val="28"/>
          <w:szCs w:val="28"/>
        </w:rPr>
        <w:t xml:space="preserve">В случае если родители (законные представители) воспитанника не имеют единого решения по вопросу прекращения образовательных отношений, заведующий детским садом или уполномоченное им лицо вправе приостановить процедуру отчисления до получения согласия обоих родителей (законных представителей) воспитанника, о чем на заявлении </w:t>
      </w:r>
      <w:r w:rsidR="00C13AB7" w:rsidRPr="00C13AB7">
        <w:rPr>
          <w:rFonts w:ascii="Times New Roman" w:hAnsi="Times New Roman" w:cs="Times New Roman"/>
          <w:sz w:val="28"/>
          <w:szCs w:val="28"/>
        </w:rPr>
        <w:lastRenderedPageBreak/>
        <w:t>делается соответствующая отметка с указанием даты принятия решения о приостановлении отчисления, должности, подписи и ее расшифровки.</w:t>
      </w:r>
      <w:proofErr w:type="gramEnd"/>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Оба родителя (законных представителя) воспитанника уведомляются о приостановлении отчисления в письменном виде в тот же день. В уведомлении указывается срок, в течение которого родители (законные представители) должны прийти к единому мнению по вопросу отчисления воспитанника. Уведомление о приостановлении отчисления регистрируется в соответствии с установленными в детском саду правилами делопроизводства. Копия уведомления хранится в личном деле воспитанника.</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Факт ознакомления родителей (законных представителей) воспитанника с уведомлением фиксируется на копии уведомления в личном деле воспитанника и заверяется личной подписью родителей (законных представителей).</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При отказе или уклонении родителей (законных представителей) от ознакомления с уведомлением заведующий детским садом или уполномоченное им лицо делает соответствующую отметку на копии уведомления в личном деле. Отметка об отказе или уклонении родителей (законных представителей) от ознакомления с уведомлением должна содержать должность сделавшего ее лица, подпись, расшифровку подписи и дату.</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 xml:space="preserve">.3.6. Если в течение срока, указанного в уведомлении, родители (законные представители) воспитанника приняли решение об отчислении, на заявлении об отчислении делается </w:t>
      </w:r>
      <w:proofErr w:type="gramStart"/>
      <w:r w:rsidR="00C13AB7" w:rsidRPr="00C13AB7">
        <w:rPr>
          <w:rFonts w:ascii="Times New Roman" w:hAnsi="Times New Roman" w:cs="Times New Roman"/>
          <w:sz w:val="28"/>
          <w:szCs w:val="28"/>
        </w:rPr>
        <w:t>отметка</w:t>
      </w:r>
      <w:proofErr w:type="gramEnd"/>
      <w:r w:rsidR="00C13AB7" w:rsidRPr="00C13AB7">
        <w:rPr>
          <w:rFonts w:ascii="Times New Roman" w:hAnsi="Times New Roman" w:cs="Times New Roman"/>
          <w:sz w:val="28"/>
          <w:szCs w:val="28"/>
        </w:rPr>
        <w:t xml:space="preserve"> о согласии второго родителя (законного представителя) на отчисление воспитанника с указанием новой даты отчисления, а также даты, подписи и расшифровки подписи второго родителя.</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Издание приказа об отчислении осуществляется в порядке, предусмотренном в пункте </w:t>
      </w:r>
      <w:r w:rsidR="00A26E59">
        <w:rPr>
          <w:rFonts w:ascii="Times New Roman" w:hAnsi="Times New Roman" w:cs="Times New Roman"/>
          <w:sz w:val="28"/>
          <w:szCs w:val="28"/>
          <w:lang w:val="tt-RU"/>
        </w:rPr>
        <w:t>6</w:t>
      </w:r>
      <w:r w:rsidRPr="00C13AB7">
        <w:rPr>
          <w:rFonts w:ascii="Times New Roman" w:hAnsi="Times New Roman" w:cs="Times New Roman"/>
          <w:sz w:val="28"/>
          <w:szCs w:val="28"/>
        </w:rPr>
        <w:t>.3.2 настоящего порядка.</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.3.7. Если в течение срока, указанного в уведомлении, родители (законные представители) воспитанника не приняли единого решения по вопросу его отчисления, заведующий детским садом или уполномоченное им лицо вправе отказать в удовлетворении заявления на отчисление. Отметка об отказе в отчислении с указанием основания для отказа, даты принятия решения об отказе, должности, подписи и ее расшифровки делается на заявлении об отчислении.</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Родители (законные представители) воспитанника уведомляются об отказе в удовлетворении заявления в письменном виде в тот же день. Уведомление об отказе в отчислении регистрируется в соответствии с установленными в детском саду правилами делопроизводства. Копия уведомления хранится в личном деле воспитанника.</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Факт ознакомления родителей (законных представителей) воспитанника с уведомлением фиксируется на копии уведомления в личном деле воспитанника и заверяется личной подписью родителей (законных представителей).</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 xml:space="preserve">При отказе или уклонении родителей (законных представителей) от </w:t>
      </w:r>
      <w:r w:rsidRPr="00C13AB7">
        <w:rPr>
          <w:rFonts w:ascii="Times New Roman" w:hAnsi="Times New Roman" w:cs="Times New Roman"/>
          <w:sz w:val="28"/>
          <w:szCs w:val="28"/>
        </w:rPr>
        <w:lastRenderedPageBreak/>
        <w:t>ознакомления с уведомлением заведующий детским садом или уполномоченное им лицо делает соответствующую отметку на копии уведомления в личном деле воспитанника. Отметка об отказе или уклонении родителей (законных представителей) от ознакомления с уведомлением должна содержать должность сделавшего ее лица, подпись, расшифровку подписи и дату.</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 xml:space="preserve">.4. Права и обязанности воспитанника, предусмотренные законодательством об образовании и локальными нормативными актами детского сада, прекращаются </w:t>
      </w:r>
      <w:proofErr w:type="gramStart"/>
      <w:r w:rsidR="00C13AB7" w:rsidRPr="00C13AB7">
        <w:rPr>
          <w:rFonts w:ascii="Times New Roman" w:hAnsi="Times New Roman" w:cs="Times New Roman"/>
          <w:sz w:val="28"/>
          <w:szCs w:val="28"/>
        </w:rPr>
        <w:t>с даты</w:t>
      </w:r>
      <w:proofErr w:type="gramEnd"/>
      <w:r w:rsidR="00C13AB7" w:rsidRPr="00C13AB7">
        <w:rPr>
          <w:rFonts w:ascii="Times New Roman" w:hAnsi="Times New Roman" w:cs="Times New Roman"/>
          <w:sz w:val="28"/>
          <w:szCs w:val="28"/>
        </w:rPr>
        <w:t xml:space="preserve"> его отчисления.</w:t>
      </w:r>
    </w:p>
    <w:p w:rsidR="00CF6031" w:rsidRDefault="00CF6031" w:rsidP="00C13AB7">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 </w:t>
      </w:r>
    </w:p>
    <w:p w:rsidR="00C13AB7" w:rsidRPr="00C13AB7" w:rsidRDefault="00A26E59" w:rsidP="00C13AB7">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lang w:val="tt-RU"/>
        </w:rPr>
        <w:t>7</w:t>
      </w:r>
      <w:r w:rsidR="00C13AB7" w:rsidRPr="00C13AB7">
        <w:rPr>
          <w:rFonts w:ascii="Times New Roman" w:hAnsi="Times New Roman" w:cs="Times New Roman"/>
          <w:b/>
          <w:bCs/>
          <w:sz w:val="28"/>
          <w:szCs w:val="28"/>
        </w:rPr>
        <w:t>. Заключительные положения.</w:t>
      </w:r>
    </w:p>
    <w:p w:rsidR="00C13AB7" w:rsidRPr="00C13AB7" w:rsidRDefault="00A26E59" w:rsidP="00C13AB7">
      <w:pPr>
        <w:pStyle w:val="a3"/>
        <w:widowControl w:val="0"/>
        <w:numPr>
          <w:ilvl w:val="3"/>
          <w:numId w:val="3"/>
        </w:numPr>
        <w:tabs>
          <w:tab w:val="left" w:pos="722"/>
        </w:tabs>
        <w:autoSpaceDE w:val="0"/>
        <w:autoSpaceDN w:val="0"/>
        <w:spacing w:after="0"/>
        <w:ind w:left="242" w:right="105"/>
        <w:contextualSpacing w:val="0"/>
        <w:jc w:val="both"/>
        <w:rPr>
          <w:rFonts w:ascii="Times New Roman" w:hAnsi="Times New Roman" w:cs="Times New Roman"/>
          <w:sz w:val="28"/>
          <w:szCs w:val="28"/>
        </w:rPr>
      </w:pPr>
      <w:r>
        <w:rPr>
          <w:rFonts w:ascii="Times New Roman" w:hAnsi="Times New Roman" w:cs="Times New Roman"/>
          <w:bCs/>
          <w:sz w:val="28"/>
          <w:szCs w:val="28"/>
          <w:lang w:val="tt-RU"/>
        </w:rPr>
        <w:t>7</w:t>
      </w:r>
      <w:r w:rsidR="00C13AB7" w:rsidRPr="00C13AB7">
        <w:rPr>
          <w:rFonts w:ascii="Times New Roman" w:hAnsi="Times New Roman" w:cs="Times New Roman"/>
          <w:bCs/>
          <w:sz w:val="28"/>
          <w:szCs w:val="28"/>
        </w:rPr>
        <w:t xml:space="preserve">.1. </w:t>
      </w:r>
      <w:r w:rsidR="00C13AB7" w:rsidRPr="00C13AB7">
        <w:rPr>
          <w:rFonts w:ascii="Times New Roman" w:hAnsi="Times New Roman" w:cs="Times New Roman"/>
          <w:sz w:val="28"/>
          <w:szCs w:val="28"/>
        </w:rP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C13AB7" w:rsidRPr="00C13AB7" w:rsidRDefault="00A26E59" w:rsidP="00C13AB7">
      <w:pPr>
        <w:pStyle w:val="a3"/>
        <w:widowControl w:val="0"/>
        <w:numPr>
          <w:ilvl w:val="3"/>
          <w:numId w:val="3"/>
        </w:numPr>
        <w:tabs>
          <w:tab w:val="left" w:pos="763"/>
        </w:tabs>
        <w:autoSpaceDE w:val="0"/>
        <w:autoSpaceDN w:val="0"/>
        <w:spacing w:after="0" w:line="278" w:lineRule="auto"/>
        <w:ind w:left="242" w:right="111"/>
        <w:contextualSpacing w:val="0"/>
        <w:jc w:val="both"/>
        <w:rPr>
          <w:rFonts w:ascii="Times New Roman" w:hAnsi="Times New Roman" w:cs="Times New Roman"/>
          <w:sz w:val="28"/>
          <w:szCs w:val="28"/>
        </w:rPr>
      </w:pPr>
      <w:r>
        <w:rPr>
          <w:rFonts w:ascii="Times New Roman" w:hAnsi="Times New Roman" w:cs="Times New Roman"/>
          <w:sz w:val="28"/>
          <w:szCs w:val="28"/>
          <w:lang w:val="tt-RU"/>
        </w:rPr>
        <w:t>7</w:t>
      </w:r>
      <w:r w:rsidR="00C13AB7" w:rsidRPr="00C13AB7">
        <w:rPr>
          <w:rFonts w:ascii="Times New Roman" w:hAnsi="Times New Roman" w:cs="Times New Roman"/>
          <w:sz w:val="28"/>
          <w:szCs w:val="28"/>
        </w:rPr>
        <w:t xml:space="preserve">.2.Положение принимается на неопределенный срок. </w:t>
      </w:r>
    </w:p>
    <w:p w:rsidR="00C13AB7" w:rsidRPr="00C13AB7" w:rsidRDefault="00A26E59" w:rsidP="00CF6031">
      <w:pPr>
        <w:pStyle w:val="a3"/>
        <w:widowControl w:val="0"/>
        <w:numPr>
          <w:ilvl w:val="3"/>
          <w:numId w:val="3"/>
        </w:numPr>
        <w:tabs>
          <w:tab w:val="left" w:pos="763"/>
        </w:tabs>
        <w:autoSpaceDE w:val="0"/>
        <w:autoSpaceDN w:val="0"/>
        <w:spacing w:after="0" w:line="240" w:lineRule="auto"/>
        <w:ind w:left="242" w:right="105"/>
        <w:contextualSpacing w:val="0"/>
        <w:jc w:val="both"/>
        <w:rPr>
          <w:rFonts w:ascii="Times New Roman" w:hAnsi="Times New Roman" w:cs="Times New Roman"/>
          <w:bCs/>
          <w:sz w:val="28"/>
          <w:szCs w:val="28"/>
        </w:rPr>
      </w:pPr>
      <w:r>
        <w:rPr>
          <w:rFonts w:ascii="Times New Roman" w:hAnsi="Times New Roman" w:cs="Times New Roman"/>
          <w:sz w:val="28"/>
          <w:szCs w:val="28"/>
          <w:lang w:val="tt-RU"/>
        </w:rPr>
        <w:t>7</w:t>
      </w:r>
      <w:r w:rsidR="00C13AB7" w:rsidRPr="00C13AB7">
        <w:rPr>
          <w:rFonts w:ascii="Times New Roman" w:hAnsi="Times New Roman" w:cs="Times New Roman"/>
          <w:sz w:val="28"/>
          <w:szCs w:val="28"/>
        </w:rPr>
        <w:t>.3.После принятия Положения (или изменений и дополнений отдельных пунктов и разделов) в новой редакции предыдущая редакция автоматически утрачивает</w:t>
      </w:r>
      <w:r w:rsidR="00C13AB7" w:rsidRPr="00C13AB7">
        <w:rPr>
          <w:rFonts w:ascii="Times New Roman" w:hAnsi="Times New Roman" w:cs="Times New Roman"/>
          <w:spacing w:val="-11"/>
          <w:sz w:val="28"/>
          <w:szCs w:val="28"/>
        </w:rPr>
        <w:t xml:space="preserve"> </w:t>
      </w:r>
      <w:r w:rsidR="00C13AB7" w:rsidRPr="00C13AB7">
        <w:rPr>
          <w:rFonts w:ascii="Times New Roman" w:hAnsi="Times New Roman" w:cs="Times New Roman"/>
          <w:sz w:val="28"/>
          <w:szCs w:val="28"/>
        </w:rPr>
        <w:t>силу.</w:t>
      </w:r>
    </w:p>
    <w:p w:rsidR="00B55130" w:rsidRPr="00C13AB7" w:rsidRDefault="00141FB1" w:rsidP="00CF6031">
      <w:pPr>
        <w:pStyle w:val="a3"/>
        <w:widowControl w:val="0"/>
        <w:numPr>
          <w:ilvl w:val="3"/>
          <w:numId w:val="3"/>
        </w:numPr>
        <w:tabs>
          <w:tab w:val="left" w:pos="763"/>
        </w:tabs>
        <w:autoSpaceDE w:val="0"/>
        <w:autoSpaceDN w:val="0"/>
        <w:spacing w:after="0" w:line="240" w:lineRule="auto"/>
        <w:ind w:left="242" w:right="105"/>
        <w:contextualSpacing w:val="0"/>
        <w:jc w:val="both"/>
        <w:rPr>
          <w:rFonts w:ascii="Times New Roman" w:hAnsi="Times New Roman" w:cs="Times New Roman"/>
          <w:bCs/>
          <w:sz w:val="28"/>
          <w:szCs w:val="28"/>
        </w:rPr>
      </w:pPr>
      <w:r>
        <w:rPr>
          <w:rFonts w:ascii="Times New Roman" w:hAnsi="Times New Roman" w:cs="Times New Roman"/>
          <w:bCs/>
          <w:noProof/>
          <w:sz w:val="28"/>
          <w:szCs w:val="28"/>
          <w:lang w:eastAsia="ru-RU"/>
        </w:rPr>
        <w:lastRenderedPageBreak/>
        <w:drawing>
          <wp:inline distT="0" distB="0" distL="0" distR="0">
            <wp:extent cx="5940425" cy="8175360"/>
            <wp:effectExtent l="19050" t="0" r="3175" b="0"/>
            <wp:docPr id="2" name="Рисунок 2" descr="C:\Users\Светлана\Pictures\2021-02-08\00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ветлана\Pictures\2021-02-08\005.bmp"/>
                    <pic:cNvPicPr>
                      <a:picLocks noChangeAspect="1" noChangeArrowheads="1"/>
                    </pic:cNvPicPr>
                  </pic:nvPicPr>
                  <pic:blipFill>
                    <a:blip r:embed="rId6" cstate="print"/>
                    <a:srcRect/>
                    <a:stretch>
                      <a:fillRect/>
                    </a:stretch>
                  </pic:blipFill>
                  <pic:spPr bwMode="auto">
                    <a:xfrm>
                      <a:off x="0" y="0"/>
                      <a:ext cx="5940425" cy="8175360"/>
                    </a:xfrm>
                    <a:prstGeom prst="rect">
                      <a:avLst/>
                    </a:prstGeom>
                    <a:noFill/>
                    <a:ln w="9525">
                      <a:noFill/>
                      <a:miter lim="800000"/>
                      <a:headEnd/>
                      <a:tailEnd/>
                    </a:ln>
                  </pic:spPr>
                </pic:pic>
              </a:graphicData>
            </a:graphic>
          </wp:inline>
        </w:drawing>
      </w:r>
    </w:p>
    <w:sectPr w:rsidR="00B55130" w:rsidRPr="00C13AB7" w:rsidSect="00710E2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C86BDE"/>
    <w:multiLevelType w:val="hybridMultilevel"/>
    <w:tmpl w:val="D2629E30"/>
    <w:lvl w:ilvl="0" w:tplc="04190001">
      <w:start w:val="1"/>
      <w:numFmt w:val="bullet"/>
      <w:lvlText w:val=""/>
      <w:lvlJc w:val="left"/>
      <w:pPr>
        <w:ind w:left="788" w:hanging="360"/>
      </w:pPr>
      <w:rPr>
        <w:rFonts w:ascii="Symbol" w:hAnsi="Symbol" w:hint="default"/>
      </w:rPr>
    </w:lvl>
    <w:lvl w:ilvl="1" w:tplc="04190003" w:tentative="1">
      <w:start w:val="1"/>
      <w:numFmt w:val="bullet"/>
      <w:lvlText w:val="o"/>
      <w:lvlJc w:val="left"/>
      <w:pPr>
        <w:ind w:left="1508" w:hanging="360"/>
      </w:pPr>
      <w:rPr>
        <w:rFonts w:ascii="Courier New" w:hAnsi="Courier New" w:cs="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cs="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cs="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1">
    <w:nsid w:val="520C6238"/>
    <w:multiLevelType w:val="hybridMultilevel"/>
    <w:tmpl w:val="7932D4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75FA47DF"/>
    <w:multiLevelType w:val="hybridMultilevel"/>
    <w:tmpl w:val="9CD635B6"/>
    <w:lvl w:ilvl="0" w:tplc="024C6C0E">
      <w:start w:val="1"/>
      <w:numFmt w:val="decimal"/>
      <w:lvlText w:val="%1"/>
      <w:lvlJc w:val="left"/>
      <w:pPr>
        <w:ind w:left="743" w:hanging="361"/>
        <w:jc w:val="left"/>
      </w:pPr>
      <w:rPr>
        <w:rFonts w:hint="default"/>
        <w:lang w:val="ru-RU" w:eastAsia="en-US" w:bidi="ar-SA"/>
      </w:rPr>
    </w:lvl>
    <w:lvl w:ilvl="1" w:tplc="DCDA3C7C">
      <w:numFmt w:val="none"/>
      <w:lvlText w:val=""/>
      <w:lvlJc w:val="left"/>
      <w:pPr>
        <w:tabs>
          <w:tab w:val="num" w:pos="360"/>
        </w:tabs>
      </w:pPr>
    </w:lvl>
    <w:lvl w:ilvl="2" w:tplc="B04264D2">
      <w:start w:val="2"/>
      <w:numFmt w:val="decimal"/>
      <w:lvlText w:val="%3."/>
      <w:lvlJc w:val="left"/>
      <w:pPr>
        <w:ind w:left="909" w:hanging="240"/>
        <w:jc w:val="right"/>
      </w:pPr>
      <w:rPr>
        <w:rFonts w:hint="default"/>
        <w:b/>
        <w:bCs/>
        <w:spacing w:val="-4"/>
        <w:w w:val="100"/>
        <w:lang w:val="ru-RU" w:eastAsia="en-US" w:bidi="ar-SA"/>
      </w:rPr>
    </w:lvl>
    <w:lvl w:ilvl="3" w:tplc="602E2FEE">
      <w:numFmt w:val="none"/>
      <w:lvlText w:val=""/>
      <w:lvlJc w:val="left"/>
      <w:pPr>
        <w:tabs>
          <w:tab w:val="num" w:pos="360"/>
        </w:tabs>
      </w:pPr>
    </w:lvl>
    <w:lvl w:ilvl="4" w:tplc="2124DEC8">
      <w:numFmt w:val="bullet"/>
      <w:lvlText w:val="•"/>
      <w:lvlJc w:val="left"/>
      <w:pPr>
        <w:ind w:left="2158" w:hanging="545"/>
      </w:pPr>
      <w:rPr>
        <w:rFonts w:hint="default"/>
        <w:lang w:val="ru-RU" w:eastAsia="en-US" w:bidi="ar-SA"/>
      </w:rPr>
    </w:lvl>
    <w:lvl w:ilvl="5" w:tplc="26AE69CC">
      <w:numFmt w:val="bullet"/>
      <w:lvlText w:val="•"/>
      <w:lvlJc w:val="left"/>
      <w:pPr>
        <w:ind w:left="3416" w:hanging="545"/>
      </w:pPr>
      <w:rPr>
        <w:rFonts w:hint="default"/>
        <w:lang w:val="ru-RU" w:eastAsia="en-US" w:bidi="ar-SA"/>
      </w:rPr>
    </w:lvl>
    <w:lvl w:ilvl="6" w:tplc="4ADA1F30">
      <w:numFmt w:val="bullet"/>
      <w:lvlText w:val="•"/>
      <w:lvlJc w:val="left"/>
      <w:pPr>
        <w:ind w:left="4674" w:hanging="545"/>
      </w:pPr>
      <w:rPr>
        <w:rFonts w:hint="default"/>
        <w:lang w:val="ru-RU" w:eastAsia="en-US" w:bidi="ar-SA"/>
      </w:rPr>
    </w:lvl>
    <w:lvl w:ilvl="7" w:tplc="B5585DC2">
      <w:numFmt w:val="bullet"/>
      <w:lvlText w:val="•"/>
      <w:lvlJc w:val="left"/>
      <w:pPr>
        <w:ind w:left="5932" w:hanging="545"/>
      </w:pPr>
      <w:rPr>
        <w:rFonts w:hint="default"/>
        <w:lang w:val="ru-RU" w:eastAsia="en-US" w:bidi="ar-SA"/>
      </w:rPr>
    </w:lvl>
    <w:lvl w:ilvl="8" w:tplc="34900376">
      <w:numFmt w:val="bullet"/>
      <w:lvlText w:val="•"/>
      <w:lvlJc w:val="left"/>
      <w:pPr>
        <w:ind w:left="7190" w:hanging="545"/>
      </w:pPr>
      <w:rPr>
        <w:rFonts w:hint="default"/>
        <w:lang w:val="ru-RU" w:eastAsia="en-US" w:bidi="ar-SA"/>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compat/>
  <w:rsids>
    <w:rsidRoot w:val="008D7D19"/>
    <w:rsid w:val="00141FB1"/>
    <w:rsid w:val="00165930"/>
    <w:rsid w:val="00181219"/>
    <w:rsid w:val="001B13B5"/>
    <w:rsid w:val="0056342F"/>
    <w:rsid w:val="00710E20"/>
    <w:rsid w:val="00876DCA"/>
    <w:rsid w:val="008D7D19"/>
    <w:rsid w:val="00A26E59"/>
    <w:rsid w:val="00B47721"/>
    <w:rsid w:val="00B55130"/>
    <w:rsid w:val="00BE596D"/>
    <w:rsid w:val="00C13AB7"/>
    <w:rsid w:val="00CB3F4C"/>
    <w:rsid w:val="00CF6031"/>
    <w:rsid w:val="00FE78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DCA"/>
    <w:pPr>
      <w:spacing w:after="200" w:line="276" w:lineRule="auto"/>
    </w:pPr>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CF6031"/>
    <w:pPr>
      <w:ind w:left="720"/>
      <w:contextualSpacing/>
    </w:pPr>
  </w:style>
  <w:style w:type="paragraph" w:styleId="a4">
    <w:name w:val="No Spacing"/>
    <w:uiPriority w:val="1"/>
    <w:qFormat/>
    <w:rsid w:val="00BE596D"/>
    <w:pPr>
      <w:spacing w:after="0" w:line="240" w:lineRule="auto"/>
    </w:pPr>
  </w:style>
  <w:style w:type="paragraph" w:styleId="a5">
    <w:name w:val="Balloon Text"/>
    <w:basedOn w:val="a"/>
    <w:link w:val="a6"/>
    <w:uiPriority w:val="99"/>
    <w:semiHidden/>
    <w:unhideWhenUsed/>
    <w:rsid w:val="00BE596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E596D"/>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DCA"/>
    <w:pPr>
      <w:spacing w:after="200" w:line="276" w:lineRule="auto"/>
    </w:pPr>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CF6031"/>
    <w:pPr>
      <w:ind w:left="720"/>
      <w:contextualSpacing/>
    </w:pPr>
  </w:style>
  <w:style w:type="paragraph" w:styleId="a4">
    <w:name w:val="No Spacing"/>
    <w:uiPriority w:val="1"/>
    <w:qFormat/>
    <w:rsid w:val="00BE596D"/>
    <w:pPr>
      <w:spacing w:after="0" w:line="240" w:lineRule="auto"/>
    </w:pPr>
  </w:style>
  <w:style w:type="paragraph" w:styleId="a5">
    <w:name w:val="Balloon Text"/>
    <w:basedOn w:val="a"/>
    <w:link w:val="a6"/>
    <w:uiPriority w:val="99"/>
    <w:semiHidden/>
    <w:unhideWhenUsed/>
    <w:rsid w:val="00BE596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E596D"/>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33791218">
      <w:bodyDiv w:val="1"/>
      <w:marLeft w:val="0"/>
      <w:marRight w:val="0"/>
      <w:marTop w:val="0"/>
      <w:marBottom w:val="0"/>
      <w:divBdr>
        <w:top w:val="none" w:sz="0" w:space="0" w:color="auto"/>
        <w:left w:val="none" w:sz="0" w:space="0" w:color="auto"/>
        <w:bottom w:val="none" w:sz="0" w:space="0" w:color="auto"/>
        <w:right w:val="none" w:sz="0" w:space="0" w:color="auto"/>
      </w:divBdr>
    </w:div>
    <w:div w:id="647787485">
      <w:bodyDiv w:val="1"/>
      <w:marLeft w:val="0"/>
      <w:marRight w:val="0"/>
      <w:marTop w:val="0"/>
      <w:marBottom w:val="0"/>
      <w:divBdr>
        <w:top w:val="none" w:sz="0" w:space="0" w:color="auto"/>
        <w:left w:val="none" w:sz="0" w:space="0" w:color="auto"/>
        <w:bottom w:val="none" w:sz="0" w:space="0" w:color="auto"/>
        <w:right w:val="none" w:sz="0" w:space="0" w:color="auto"/>
      </w:divBdr>
    </w:div>
    <w:div w:id="1956331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2482</Words>
  <Characters>14150</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Светлана</cp:lastModifiedBy>
  <cp:revision>5</cp:revision>
  <cp:lastPrinted>2021-01-06T10:29:00Z</cp:lastPrinted>
  <dcterms:created xsi:type="dcterms:W3CDTF">2021-02-08T15:12:00Z</dcterms:created>
  <dcterms:modified xsi:type="dcterms:W3CDTF">2021-02-08T15:15:00Z</dcterms:modified>
</cp:coreProperties>
</file>