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BE2" w:rsidRDefault="00624BE2" w:rsidP="00624B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6F38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624BE2" w:rsidRDefault="00624BE2" w:rsidP="00624B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Раб</w:t>
      </w:r>
      <w:r w:rsidR="00B74AA5">
        <w:rPr>
          <w:rFonts w:ascii="Times New Roman" w:hAnsi="Times New Roman" w:cs="Times New Roman"/>
          <w:b/>
          <w:sz w:val="28"/>
          <w:szCs w:val="28"/>
        </w:rPr>
        <w:t>очей пр</w:t>
      </w:r>
      <w:r w:rsidR="00425E13">
        <w:rPr>
          <w:rFonts w:ascii="Times New Roman" w:hAnsi="Times New Roman" w:cs="Times New Roman"/>
          <w:b/>
          <w:sz w:val="28"/>
          <w:szCs w:val="28"/>
        </w:rPr>
        <w:t>ограмме педагогов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группы</w:t>
      </w:r>
      <w:r w:rsidR="00425E13">
        <w:rPr>
          <w:rFonts w:ascii="Times New Roman" w:hAnsi="Times New Roman" w:cs="Times New Roman"/>
          <w:b/>
          <w:sz w:val="28"/>
          <w:szCs w:val="28"/>
        </w:rPr>
        <w:t xml:space="preserve"> раннего возраста</w:t>
      </w:r>
    </w:p>
    <w:p w:rsidR="00624BE2" w:rsidRDefault="00624BE2" w:rsidP="00624B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№30 «Ёлочка»</w:t>
      </w:r>
    </w:p>
    <w:p w:rsidR="00B74AA5" w:rsidRDefault="00B74AA5" w:rsidP="003615C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C1B22">
        <w:rPr>
          <w:rFonts w:ascii="Times New Roman" w:hAnsi="Times New Roman" w:cs="Times New Roman"/>
          <w:sz w:val="24"/>
          <w:szCs w:val="24"/>
        </w:rPr>
        <w:t>Рабочая  программа педагогов по реализации образовательных областей: «Социально – коммуникативное развитие», «Познавательное развитие», «Речевое развитие», «Художественно – эстетическое развитие», «Физическое</w:t>
      </w:r>
      <w:r w:rsidR="00425E13">
        <w:rPr>
          <w:rFonts w:ascii="Times New Roman" w:hAnsi="Times New Roman" w:cs="Times New Roman"/>
          <w:sz w:val="24"/>
          <w:szCs w:val="24"/>
        </w:rPr>
        <w:t xml:space="preserve"> развитие»</w:t>
      </w:r>
      <w:r>
        <w:rPr>
          <w:rFonts w:ascii="Times New Roman" w:hAnsi="Times New Roman" w:cs="Times New Roman"/>
          <w:sz w:val="24"/>
          <w:szCs w:val="24"/>
        </w:rPr>
        <w:t xml:space="preserve"> группы</w:t>
      </w:r>
      <w:r w:rsidR="00425E13">
        <w:rPr>
          <w:rFonts w:ascii="Times New Roman" w:hAnsi="Times New Roman" w:cs="Times New Roman"/>
          <w:sz w:val="24"/>
          <w:szCs w:val="24"/>
        </w:rPr>
        <w:t xml:space="preserve"> раннего возраста</w:t>
      </w:r>
      <w:r w:rsidRPr="006C1B22">
        <w:rPr>
          <w:rFonts w:ascii="Times New Roman" w:hAnsi="Times New Roman" w:cs="Times New Roman"/>
          <w:sz w:val="24"/>
          <w:szCs w:val="24"/>
        </w:rPr>
        <w:t xml:space="preserve"> общеразвивающей направленности (далее - рабочая программа) разработана в соответствие с Основной  общеобразовательной  программой – образовательной   программой дошкольного образования Муниципального бюджетного дошкольного образовательного учреждения детского сада общер</w:t>
      </w:r>
      <w:r>
        <w:rPr>
          <w:rFonts w:ascii="Times New Roman" w:hAnsi="Times New Roman" w:cs="Times New Roman"/>
          <w:sz w:val="24"/>
          <w:szCs w:val="24"/>
        </w:rPr>
        <w:t>азвивающего вида № 30 «Ёлочка</w:t>
      </w:r>
      <w:r w:rsidRPr="006C1B2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6C1B22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6C1B22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Программа). </w:t>
      </w:r>
      <w:proofErr w:type="gramStart"/>
      <w:r w:rsidRPr="006C1B22">
        <w:rPr>
          <w:rFonts w:ascii="Times New Roman" w:hAnsi="Times New Roman" w:cs="Times New Roman"/>
          <w:sz w:val="24"/>
          <w:szCs w:val="24"/>
        </w:rPr>
        <w:t>Программа  соответствует</w:t>
      </w:r>
      <w:proofErr w:type="gramEnd"/>
      <w:r w:rsidRPr="006C1B22">
        <w:rPr>
          <w:rFonts w:ascii="Times New Roman" w:hAnsi="Times New Roman" w:cs="Times New Roman"/>
          <w:sz w:val="24"/>
          <w:szCs w:val="24"/>
        </w:rPr>
        <w:t xml:space="preserve">  требованиями ФГОС ДО, разработана с учетом примерной основной образовательной программы до</w:t>
      </w:r>
      <w:r>
        <w:rPr>
          <w:rFonts w:ascii="Times New Roman" w:hAnsi="Times New Roman" w:cs="Times New Roman"/>
          <w:sz w:val="24"/>
          <w:szCs w:val="24"/>
        </w:rPr>
        <w:t xml:space="preserve">школьного образования «От рождения до школы» под </w:t>
      </w:r>
      <w:r w:rsidRPr="006C1B22">
        <w:rPr>
          <w:rFonts w:ascii="Times New Roman" w:hAnsi="Times New Roman" w:cs="Times New Roman"/>
          <w:sz w:val="24"/>
          <w:szCs w:val="24"/>
        </w:rPr>
        <w:t xml:space="preserve"> редак</w:t>
      </w:r>
      <w:r>
        <w:rPr>
          <w:rFonts w:ascii="Times New Roman" w:hAnsi="Times New Roman" w:cs="Times New Roman"/>
          <w:sz w:val="24"/>
          <w:szCs w:val="24"/>
        </w:rPr>
        <w:t xml:space="preserve">цией Н.Е.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>, Т. С. Комаровой, М. А. Васильевой</w:t>
      </w:r>
      <w:r w:rsidRPr="006C1B22">
        <w:rPr>
          <w:rFonts w:ascii="Times New Roman" w:hAnsi="Times New Roman" w:cs="Times New Roman"/>
          <w:sz w:val="24"/>
          <w:szCs w:val="24"/>
        </w:rPr>
        <w:t xml:space="preserve"> и региональной образовательной программой дошкольного образования «</w:t>
      </w:r>
      <w:proofErr w:type="spellStart"/>
      <w:r w:rsidRPr="006C1B22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6C1B22">
        <w:rPr>
          <w:rFonts w:ascii="Times New Roman" w:hAnsi="Times New Roman" w:cs="Times New Roman"/>
          <w:sz w:val="24"/>
          <w:szCs w:val="24"/>
        </w:rPr>
        <w:t xml:space="preserve">» («Радость познания») Р.К. </w:t>
      </w:r>
      <w:proofErr w:type="spellStart"/>
      <w:r w:rsidRPr="006C1B22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6C1B2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A0AB0" w:rsidRDefault="00B74AA5" w:rsidP="003615CA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C1B22">
        <w:rPr>
          <w:rFonts w:ascii="Times New Roman" w:hAnsi="Times New Roman" w:cs="Times New Roman"/>
          <w:sz w:val="24"/>
          <w:szCs w:val="24"/>
        </w:rPr>
        <w:t>Методическое обеспечение педагогического</w:t>
      </w:r>
      <w:r w:rsidR="00425E13">
        <w:rPr>
          <w:rFonts w:ascii="Times New Roman" w:hAnsi="Times New Roman" w:cs="Times New Roman"/>
          <w:sz w:val="24"/>
          <w:szCs w:val="24"/>
        </w:rPr>
        <w:t xml:space="preserve"> процесса в</w:t>
      </w:r>
      <w:r>
        <w:rPr>
          <w:rFonts w:ascii="Times New Roman" w:hAnsi="Times New Roman" w:cs="Times New Roman"/>
          <w:sz w:val="24"/>
          <w:szCs w:val="24"/>
        </w:rPr>
        <w:t xml:space="preserve"> группе</w:t>
      </w:r>
      <w:r w:rsidR="00425E13">
        <w:rPr>
          <w:rFonts w:ascii="Times New Roman" w:hAnsi="Times New Roman" w:cs="Times New Roman"/>
          <w:sz w:val="24"/>
          <w:szCs w:val="24"/>
        </w:rPr>
        <w:t xml:space="preserve"> раннего возраста</w:t>
      </w:r>
      <w:r w:rsidRPr="006C1B22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«Комплексные занятия» под редакцией Н.Е.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/>
          <w:sz w:val="24"/>
          <w:szCs w:val="24"/>
        </w:rPr>
        <w:t xml:space="preserve">, Т.С. Комаровой, М.А. </w:t>
      </w:r>
      <w:proofErr w:type="gramStart"/>
      <w:r>
        <w:rPr>
          <w:rFonts w:ascii="Times New Roman" w:hAnsi="Times New Roman"/>
          <w:sz w:val="24"/>
          <w:szCs w:val="24"/>
        </w:rPr>
        <w:t>Васильевой  2012</w:t>
      </w:r>
      <w:proofErr w:type="gramEnd"/>
      <w:r>
        <w:rPr>
          <w:rFonts w:ascii="Times New Roman" w:hAnsi="Times New Roman"/>
          <w:sz w:val="24"/>
          <w:szCs w:val="24"/>
        </w:rPr>
        <w:t>г</w:t>
      </w:r>
      <w:r w:rsidR="00425E13">
        <w:rPr>
          <w:rFonts w:ascii="Times New Roman" w:hAnsi="Times New Roman"/>
          <w:sz w:val="24"/>
          <w:szCs w:val="24"/>
        </w:rPr>
        <w:t xml:space="preserve">, </w:t>
      </w:r>
      <w:r w:rsidR="00580BCD">
        <w:rPr>
          <w:rFonts w:ascii="Times New Roman" w:hAnsi="Times New Roman"/>
          <w:sz w:val="24"/>
          <w:szCs w:val="24"/>
        </w:rPr>
        <w:t xml:space="preserve">«Развивающие занятия с детьми 2-3 лет» под редакцией Л.А. Парамоновой, 2008г.«Физическая культура для малышей» С.Я. </w:t>
      </w:r>
      <w:proofErr w:type="spellStart"/>
      <w:r w:rsidR="00580BCD">
        <w:rPr>
          <w:rFonts w:ascii="Times New Roman" w:hAnsi="Times New Roman"/>
          <w:sz w:val="24"/>
          <w:szCs w:val="24"/>
        </w:rPr>
        <w:t>Лайзане</w:t>
      </w:r>
      <w:proofErr w:type="spellEnd"/>
      <w:r w:rsidR="00580BCD">
        <w:rPr>
          <w:rFonts w:ascii="Times New Roman" w:hAnsi="Times New Roman"/>
          <w:sz w:val="24"/>
          <w:szCs w:val="24"/>
        </w:rPr>
        <w:t xml:space="preserve"> 1987г.«Малыш в мире природы»</w:t>
      </w:r>
      <w:r w:rsidR="003615CA">
        <w:rPr>
          <w:rFonts w:ascii="Times New Roman" w:hAnsi="Times New Roman"/>
          <w:sz w:val="24"/>
          <w:szCs w:val="24"/>
        </w:rPr>
        <w:t xml:space="preserve"> М.В. Коробова, Р.Ю.Белоусова</w:t>
      </w:r>
      <w:r w:rsidR="00425E13">
        <w:rPr>
          <w:rFonts w:ascii="Times New Roman" w:hAnsi="Times New Roman"/>
          <w:sz w:val="24"/>
          <w:szCs w:val="24"/>
        </w:rPr>
        <w:t xml:space="preserve">, </w:t>
      </w:r>
      <w:r w:rsidR="00580BCD">
        <w:rPr>
          <w:rFonts w:ascii="Times New Roman" w:hAnsi="Times New Roman"/>
          <w:sz w:val="24"/>
          <w:szCs w:val="24"/>
        </w:rPr>
        <w:t xml:space="preserve">2006г.«Играем с малышами» </w:t>
      </w:r>
      <w:proofErr w:type="spellStart"/>
      <w:r w:rsidR="00580BCD">
        <w:rPr>
          <w:rFonts w:ascii="Times New Roman" w:hAnsi="Times New Roman"/>
          <w:sz w:val="24"/>
          <w:szCs w:val="24"/>
        </w:rPr>
        <w:t>Г.Г.Григорьева</w:t>
      </w:r>
      <w:proofErr w:type="spellEnd"/>
      <w:r w:rsidR="00580BCD">
        <w:rPr>
          <w:rFonts w:ascii="Times New Roman" w:hAnsi="Times New Roman"/>
          <w:sz w:val="24"/>
          <w:szCs w:val="24"/>
        </w:rPr>
        <w:t xml:space="preserve">, Н.П. </w:t>
      </w:r>
      <w:proofErr w:type="spellStart"/>
      <w:r w:rsidR="00580BCD">
        <w:rPr>
          <w:rFonts w:ascii="Times New Roman" w:hAnsi="Times New Roman"/>
          <w:sz w:val="24"/>
          <w:szCs w:val="24"/>
        </w:rPr>
        <w:t>Кочетова</w:t>
      </w:r>
      <w:proofErr w:type="spellEnd"/>
      <w:r w:rsidR="00580BCD">
        <w:rPr>
          <w:rFonts w:ascii="Times New Roman" w:hAnsi="Times New Roman"/>
          <w:sz w:val="24"/>
          <w:szCs w:val="24"/>
        </w:rPr>
        <w:t xml:space="preserve">, Г.В. Груба 2005г«Я играю» Е.В. Зворыгина, 2007г. </w:t>
      </w:r>
    </w:p>
    <w:p w:rsidR="003A0AB0" w:rsidRDefault="003A0AB0" w:rsidP="003A0A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 рабочей программы – 1</w:t>
      </w:r>
      <w:r w:rsidR="008C331C">
        <w:rPr>
          <w:rFonts w:ascii="Times New Roman" w:hAnsi="Times New Roman" w:cs="Times New Roman"/>
          <w:sz w:val="24"/>
          <w:szCs w:val="24"/>
        </w:rPr>
        <w:t xml:space="preserve"> год (2022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8C331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год).</w:t>
      </w:r>
    </w:p>
    <w:p w:rsidR="003A0AB0" w:rsidRDefault="003A0AB0" w:rsidP="003A0A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Реализуемая программа строится на принципе личностно–развивающего и гуманистического характера взаимодействия взрослого с детьми. Данная программа разработана в соответствии со следующими нормативными документами: </w:t>
      </w:r>
    </w:p>
    <w:p w:rsidR="003A0AB0" w:rsidRDefault="003A0AB0" w:rsidP="003A0AB0">
      <w:pPr>
        <w:pStyle w:val="a3"/>
        <w:spacing w:after="0"/>
        <w:ind w:firstLine="709"/>
        <w:jc w:val="both"/>
      </w:pPr>
      <w:r>
        <w:t xml:space="preserve">Программа  разработана в соответствии с требованиями основных нормативных документов:  </w:t>
      </w:r>
    </w:p>
    <w:p w:rsidR="003A0AB0" w:rsidRDefault="003A0AB0" w:rsidP="003A0AB0">
      <w:pPr>
        <w:numPr>
          <w:ilvl w:val="0"/>
          <w:numId w:val="7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29.12.2012г. № 273-ФЗ (ред. от 31.07.2020) «Об образовании в Российской Федерации» (с изм. и доп., вступ. в силу с 01.09.2020).</w:t>
      </w:r>
    </w:p>
    <w:p w:rsidR="003A0AB0" w:rsidRDefault="003A0AB0" w:rsidP="003A0AB0">
      <w:pPr>
        <w:numPr>
          <w:ilvl w:val="0"/>
          <w:numId w:val="7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3A0AB0" w:rsidRDefault="003A0AB0" w:rsidP="003A0AB0">
      <w:pPr>
        <w:numPr>
          <w:ilvl w:val="0"/>
          <w:numId w:val="7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года».</w:t>
      </w:r>
    </w:p>
    <w:p w:rsidR="003A0AB0" w:rsidRDefault="003A0AB0" w:rsidP="003A0AB0">
      <w:pPr>
        <w:numPr>
          <w:ilvl w:val="0"/>
          <w:numId w:val="7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(утверждена распоряжением Правительства РФ от 29.05.2015 № 996-р).</w:t>
      </w:r>
    </w:p>
    <w:p w:rsidR="003A0AB0" w:rsidRDefault="003A0AB0" w:rsidP="003A0AB0">
      <w:pPr>
        <w:numPr>
          <w:ilvl w:val="0"/>
          <w:numId w:val="7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Государственная программа РФ «Развитие образования» (2018 - 2025 годы). Утверждена постановлением Правительства Российской Федерации от 26 декабря 2017 г. № 1642.</w:t>
      </w:r>
    </w:p>
    <w:p w:rsidR="003A0AB0" w:rsidRDefault="003A0AB0" w:rsidP="003A0AB0">
      <w:pPr>
        <w:numPr>
          <w:ilvl w:val="0"/>
          <w:numId w:val="7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Национальный проект «Образование»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</w:p>
    <w:p w:rsidR="003A0AB0" w:rsidRDefault="003A0AB0" w:rsidP="003A0AB0">
      <w:pPr>
        <w:numPr>
          <w:ilvl w:val="0"/>
          <w:numId w:val="7"/>
        </w:numPr>
        <w:suppressAutoHyphens/>
        <w:spacing w:after="0" w:line="240" w:lineRule="auto"/>
        <w:ind w:left="0" w:firstLine="426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</w:r>
    </w:p>
    <w:p w:rsidR="003A0AB0" w:rsidRDefault="003A0AB0" w:rsidP="003A0AB0">
      <w:pPr>
        <w:numPr>
          <w:ilvl w:val="0"/>
          <w:numId w:val="7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Постановление Главного государственного санитарного врача Российской Федерации от 28 сентября 2020 года № 28 «Санитарно-эпидемиологические требования к организациям воспитания и обучения, отдыха и оздоровления детей и молодежи» (СП 2.4.3648-20).</w:t>
      </w:r>
    </w:p>
    <w:p w:rsidR="003A0AB0" w:rsidRDefault="003A0AB0" w:rsidP="003A0AB0">
      <w:pPr>
        <w:numPr>
          <w:ilvl w:val="0"/>
          <w:numId w:val="7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3A0AB0" w:rsidRDefault="003A0AB0" w:rsidP="003A0AB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Устав Учреждения</w:t>
      </w:r>
    </w:p>
    <w:p w:rsidR="00624BE2" w:rsidRDefault="00624BE2" w:rsidP="003615CA">
      <w:pPr>
        <w:pStyle w:val="Default"/>
        <w:jc w:val="both"/>
      </w:pPr>
    </w:p>
    <w:p w:rsidR="00580BCD" w:rsidRPr="008A360A" w:rsidRDefault="00580BCD" w:rsidP="003615CA">
      <w:pPr>
        <w:pStyle w:val="a8"/>
        <w:jc w:val="both"/>
        <w:rPr>
          <w:sz w:val="24"/>
          <w:szCs w:val="24"/>
        </w:rPr>
      </w:pPr>
      <w:r w:rsidRPr="008A360A">
        <w:rPr>
          <w:sz w:val="24"/>
          <w:szCs w:val="24"/>
        </w:rPr>
        <w:t xml:space="preserve">Ведущие </w:t>
      </w:r>
      <w:r w:rsidRPr="001F070E">
        <w:rPr>
          <w:b/>
          <w:sz w:val="24"/>
          <w:szCs w:val="24"/>
        </w:rPr>
        <w:t>цели</w:t>
      </w:r>
      <w:r w:rsidRPr="008A360A">
        <w:rPr>
          <w:sz w:val="24"/>
          <w:szCs w:val="24"/>
        </w:rPr>
        <w:t xml:space="preserve"> Программы:</w:t>
      </w:r>
    </w:p>
    <w:p w:rsidR="00580BCD" w:rsidRPr="008A360A" w:rsidRDefault="00580BCD" w:rsidP="003615CA">
      <w:pPr>
        <w:pStyle w:val="a8"/>
        <w:numPr>
          <w:ilvl w:val="0"/>
          <w:numId w:val="2"/>
        </w:numPr>
        <w:jc w:val="both"/>
        <w:rPr>
          <w:sz w:val="24"/>
          <w:szCs w:val="24"/>
        </w:rPr>
      </w:pPr>
      <w:r w:rsidRPr="008A360A">
        <w:rPr>
          <w:sz w:val="24"/>
          <w:szCs w:val="24"/>
        </w:rPr>
        <w:t xml:space="preserve">создание благоприятных условий для полноценного проживания ребенком дошкольного детства; </w:t>
      </w:r>
    </w:p>
    <w:p w:rsidR="00580BCD" w:rsidRPr="008A360A" w:rsidRDefault="00580BCD" w:rsidP="003615CA">
      <w:pPr>
        <w:pStyle w:val="a8"/>
        <w:numPr>
          <w:ilvl w:val="0"/>
          <w:numId w:val="2"/>
        </w:numPr>
        <w:jc w:val="both"/>
        <w:rPr>
          <w:sz w:val="24"/>
          <w:szCs w:val="24"/>
        </w:rPr>
      </w:pPr>
      <w:r w:rsidRPr="008A360A">
        <w:rPr>
          <w:sz w:val="24"/>
          <w:szCs w:val="24"/>
        </w:rPr>
        <w:t xml:space="preserve">формирование основ базовой культуры личности; </w:t>
      </w:r>
    </w:p>
    <w:p w:rsidR="00580BCD" w:rsidRPr="008A360A" w:rsidRDefault="00580BCD" w:rsidP="003615CA">
      <w:pPr>
        <w:pStyle w:val="a8"/>
        <w:numPr>
          <w:ilvl w:val="0"/>
          <w:numId w:val="2"/>
        </w:numPr>
        <w:jc w:val="both"/>
        <w:rPr>
          <w:sz w:val="24"/>
          <w:szCs w:val="24"/>
        </w:rPr>
      </w:pPr>
      <w:r w:rsidRPr="008A360A">
        <w:rPr>
          <w:sz w:val="24"/>
          <w:szCs w:val="24"/>
        </w:rPr>
        <w:t xml:space="preserve">всестороннее развитие психических и физических качеств в соответствии с возрастными и индивидуальными особенностями; </w:t>
      </w:r>
    </w:p>
    <w:p w:rsidR="00580BCD" w:rsidRPr="008A360A" w:rsidRDefault="00580BCD" w:rsidP="003615CA">
      <w:pPr>
        <w:pStyle w:val="a8"/>
        <w:numPr>
          <w:ilvl w:val="0"/>
          <w:numId w:val="2"/>
        </w:numPr>
        <w:jc w:val="both"/>
        <w:rPr>
          <w:sz w:val="24"/>
          <w:szCs w:val="24"/>
        </w:rPr>
      </w:pPr>
      <w:r w:rsidRPr="008A360A">
        <w:rPr>
          <w:sz w:val="24"/>
          <w:szCs w:val="24"/>
        </w:rPr>
        <w:t>подготовка к жизни в современном обществе, к обучению в школе, обеспечение безопасности жизнедеятельности дошкольника.</w:t>
      </w:r>
    </w:p>
    <w:p w:rsidR="00580BCD" w:rsidRPr="008A360A" w:rsidRDefault="00580BCD" w:rsidP="003615CA">
      <w:pPr>
        <w:pStyle w:val="a8"/>
        <w:jc w:val="both"/>
        <w:rPr>
          <w:sz w:val="24"/>
          <w:szCs w:val="24"/>
        </w:rPr>
      </w:pPr>
      <w:r w:rsidRPr="008A360A">
        <w:rPr>
          <w:sz w:val="24"/>
          <w:szCs w:val="24"/>
        </w:rPr>
        <w:tab/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580BCD" w:rsidRPr="008A360A" w:rsidRDefault="00580BCD" w:rsidP="003615CA">
      <w:pPr>
        <w:pStyle w:val="a8"/>
        <w:ind w:firstLine="708"/>
        <w:jc w:val="both"/>
        <w:rPr>
          <w:sz w:val="24"/>
          <w:szCs w:val="24"/>
        </w:rPr>
      </w:pPr>
      <w:r w:rsidRPr="008A360A">
        <w:rPr>
          <w:sz w:val="24"/>
          <w:szCs w:val="24"/>
        </w:rPr>
        <w:t>Для достижения цели решаются следующие</w:t>
      </w:r>
      <w:r w:rsidRPr="008A360A">
        <w:rPr>
          <w:b/>
          <w:sz w:val="24"/>
          <w:szCs w:val="24"/>
        </w:rPr>
        <w:t xml:space="preserve"> задачи</w:t>
      </w:r>
      <w:r w:rsidRPr="008A360A">
        <w:rPr>
          <w:sz w:val="24"/>
          <w:szCs w:val="24"/>
        </w:rPr>
        <w:t>:</w:t>
      </w:r>
    </w:p>
    <w:p w:rsidR="00580BCD" w:rsidRPr="008A360A" w:rsidRDefault="00580BCD" w:rsidP="003615C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60A">
        <w:rPr>
          <w:rFonts w:ascii="Times New Roman" w:hAnsi="Times New Roman" w:cs="Times New Roman"/>
          <w:sz w:val="24"/>
          <w:szCs w:val="24"/>
        </w:rPr>
        <w:t>Содействовать созданию эмоционально-положительного климата в группе и детском саду, обеспечивать детям чувство комфорта и защищенности.</w:t>
      </w:r>
    </w:p>
    <w:p w:rsidR="00580BCD" w:rsidRPr="008A360A" w:rsidRDefault="00580BCD" w:rsidP="003615C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60A">
        <w:rPr>
          <w:rFonts w:ascii="Times New Roman" w:hAnsi="Times New Roman" w:cs="Times New Roman"/>
          <w:sz w:val="24"/>
          <w:szCs w:val="24"/>
        </w:rPr>
        <w:t>Привлекать детей к посильному участию в играх, забавах, развлечениях и праздниках.</w:t>
      </w:r>
    </w:p>
    <w:p w:rsidR="00580BCD" w:rsidRPr="008A360A" w:rsidRDefault="00580BCD" w:rsidP="003615C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60A">
        <w:rPr>
          <w:rFonts w:ascii="Times New Roman" w:hAnsi="Times New Roman" w:cs="Times New Roman"/>
          <w:sz w:val="24"/>
          <w:szCs w:val="24"/>
        </w:rPr>
        <w:t>Развивать умение следить за действиями заводных игрушек, сказочных героев, адекватно реагировать на них.</w:t>
      </w:r>
    </w:p>
    <w:p w:rsidR="00580BCD" w:rsidRPr="008A360A" w:rsidRDefault="00580BCD" w:rsidP="003615C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60A">
        <w:rPr>
          <w:rFonts w:ascii="Times New Roman" w:hAnsi="Times New Roman" w:cs="Times New Roman"/>
          <w:sz w:val="24"/>
          <w:szCs w:val="24"/>
        </w:rPr>
        <w:t>Способствовать формированию навыка перевоплощения в образы сказочных героев.</w:t>
      </w:r>
    </w:p>
    <w:p w:rsidR="00580BCD" w:rsidRDefault="00580BCD" w:rsidP="003615C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60A">
        <w:rPr>
          <w:rFonts w:ascii="Times New Roman" w:hAnsi="Times New Roman" w:cs="Times New Roman"/>
          <w:sz w:val="24"/>
          <w:szCs w:val="24"/>
        </w:rPr>
        <w:t>Отмечать праздники в соответствии с возрастными возможностями  и интересами детей.</w:t>
      </w:r>
    </w:p>
    <w:p w:rsidR="001F070E" w:rsidRDefault="001F070E" w:rsidP="003615C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1F070E" w:rsidRDefault="001F070E" w:rsidP="003615CA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16E40">
        <w:rPr>
          <w:rFonts w:ascii="Times New Roman" w:hAnsi="Times New Roman" w:cs="Times New Roman"/>
          <w:sz w:val="24"/>
          <w:szCs w:val="24"/>
        </w:rPr>
        <w:t xml:space="preserve">В рабочей </w:t>
      </w:r>
      <w:r>
        <w:rPr>
          <w:rFonts w:ascii="Times New Roman" w:hAnsi="Times New Roman" w:cs="Times New Roman"/>
          <w:sz w:val="24"/>
          <w:szCs w:val="24"/>
        </w:rPr>
        <w:t>программе учитывается принцип интеграции образовательных областей в соответствии с возрастными возможностями и особенностями воспитанников, спецификой образовательных областей. Это способствует тому, что основные задачи содержания дошкольного образования каждой образовательной области (социально-коммуникативное развитие, познавательное развитие, речевое развитие,</w:t>
      </w:r>
      <w:r w:rsidRPr="00624BE2">
        <w:rPr>
          <w:rFonts w:ascii="Times New Roman" w:hAnsi="Times New Roman" w:cs="Times New Roman"/>
          <w:sz w:val="24"/>
          <w:szCs w:val="24"/>
        </w:rPr>
        <w:t xml:space="preserve"> художественно – э</w:t>
      </w:r>
      <w:r>
        <w:rPr>
          <w:rFonts w:ascii="Times New Roman" w:hAnsi="Times New Roman" w:cs="Times New Roman"/>
          <w:sz w:val="24"/>
          <w:szCs w:val="24"/>
        </w:rPr>
        <w:t>стетическое развитие, физическое развитие) решаются  и в ходе реализации других областей.</w:t>
      </w:r>
    </w:p>
    <w:p w:rsidR="001F070E" w:rsidRDefault="001F070E" w:rsidP="003615CA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рабочей программы в полном объеме реализуется в совместной образовательной деятельности педагогов и детей в режимных моментах, а также через оптимальную организацию самостоятельной деятельности детей.</w:t>
      </w:r>
    </w:p>
    <w:p w:rsidR="001F070E" w:rsidRDefault="001F070E" w:rsidP="003615CA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воспитанниками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Таким образом, непрерывная образовательная деятельность рассматриваются педагогами как важная, но не преобладающая форма обучения.</w:t>
      </w:r>
    </w:p>
    <w:p w:rsidR="001F070E" w:rsidRDefault="001F070E" w:rsidP="003615CA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проведения организованной образовательной деятельности с детьми доминирует игровая деятельность.</w:t>
      </w:r>
    </w:p>
    <w:p w:rsidR="001F070E" w:rsidRDefault="001F070E" w:rsidP="003615CA">
      <w:pPr>
        <w:tabs>
          <w:tab w:val="left" w:pos="778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реализации рабочей программы имеется учебно-методическое и информационное обеспечение.</w:t>
      </w:r>
    </w:p>
    <w:p w:rsidR="00624BE2" w:rsidRPr="003615CA" w:rsidRDefault="001F070E" w:rsidP="003615CA">
      <w:pPr>
        <w:tabs>
          <w:tab w:val="left" w:pos="778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Реализуется тесное взаимодействие с семьями детей по реализации рабочей программы.</w:t>
      </w:r>
    </w:p>
    <w:sectPr w:rsidR="00624BE2" w:rsidRPr="003615CA" w:rsidSect="003615C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DC2FB9"/>
    <w:multiLevelType w:val="hybridMultilevel"/>
    <w:tmpl w:val="9814DA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CEC2C88"/>
    <w:multiLevelType w:val="multilevel"/>
    <w:tmpl w:val="0BE0E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971651"/>
    <w:multiLevelType w:val="hybridMultilevel"/>
    <w:tmpl w:val="C67AE72C"/>
    <w:lvl w:ilvl="0" w:tplc="F3D846C4">
      <w:start w:val="7"/>
      <w:numFmt w:val="bullet"/>
      <w:lvlText w:val="—"/>
      <w:lvlJc w:val="left"/>
      <w:pPr>
        <w:tabs>
          <w:tab w:val="num" w:pos="1428"/>
        </w:tabs>
        <w:ind w:left="1428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E774C4"/>
    <w:multiLevelType w:val="hybridMultilevel"/>
    <w:tmpl w:val="A81A70B8"/>
    <w:lvl w:ilvl="0" w:tplc="F3D846C4">
      <w:start w:val="7"/>
      <w:numFmt w:val="bullet"/>
      <w:lvlText w:val="—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F2232F7"/>
    <w:multiLevelType w:val="hybridMultilevel"/>
    <w:tmpl w:val="D71A84C2"/>
    <w:lvl w:ilvl="0" w:tplc="F3D846C4">
      <w:start w:val="7"/>
      <w:numFmt w:val="bullet"/>
      <w:lvlText w:val="—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6F38"/>
    <w:rsid w:val="001515D3"/>
    <w:rsid w:val="001F070E"/>
    <w:rsid w:val="00264DA3"/>
    <w:rsid w:val="002749BA"/>
    <w:rsid w:val="002859EA"/>
    <w:rsid w:val="002F5EAE"/>
    <w:rsid w:val="00316E40"/>
    <w:rsid w:val="003615CA"/>
    <w:rsid w:val="003A0AB0"/>
    <w:rsid w:val="00425E13"/>
    <w:rsid w:val="004D327B"/>
    <w:rsid w:val="00580BCD"/>
    <w:rsid w:val="00624BE2"/>
    <w:rsid w:val="00676690"/>
    <w:rsid w:val="006F1576"/>
    <w:rsid w:val="007703BD"/>
    <w:rsid w:val="008A002B"/>
    <w:rsid w:val="008C331C"/>
    <w:rsid w:val="00907B09"/>
    <w:rsid w:val="00B74AA5"/>
    <w:rsid w:val="00C54973"/>
    <w:rsid w:val="00C63C68"/>
    <w:rsid w:val="00D16F38"/>
    <w:rsid w:val="00E264D8"/>
    <w:rsid w:val="00FB46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1BC2FA-5E93-4B43-9319-4E2CF0D74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49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63C6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C63C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C63C6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C63C6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7">
    <w:name w:val="Без интервала Знак"/>
    <w:link w:val="a8"/>
    <w:uiPriority w:val="99"/>
    <w:locked/>
    <w:rsid w:val="00580BCD"/>
    <w:rPr>
      <w:rFonts w:ascii="Times New Roman" w:eastAsia="Calibri" w:hAnsi="Times New Roman" w:cs="Times New Roman"/>
    </w:rPr>
  </w:style>
  <w:style w:type="paragraph" w:styleId="a8">
    <w:name w:val="No Spacing"/>
    <w:link w:val="a7"/>
    <w:uiPriority w:val="99"/>
    <w:qFormat/>
    <w:rsid w:val="00580BCD"/>
    <w:pPr>
      <w:spacing w:after="0" w:line="240" w:lineRule="auto"/>
    </w:pPr>
    <w:rPr>
      <w:rFonts w:ascii="Times New Roman" w:eastAsia="Calibri" w:hAnsi="Times New Roman" w:cs="Times New Roman"/>
    </w:rPr>
  </w:style>
  <w:style w:type="character" w:customStyle="1" w:styleId="a6">
    <w:name w:val="Абзац списка Знак"/>
    <w:link w:val="a5"/>
    <w:uiPriority w:val="34"/>
    <w:qFormat/>
    <w:locked/>
    <w:rsid w:val="00425E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766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766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94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882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12</cp:revision>
  <cp:lastPrinted>2022-09-28T09:59:00Z</cp:lastPrinted>
  <dcterms:created xsi:type="dcterms:W3CDTF">2019-04-11T09:14:00Z</dcterms:created>
  <dcterms:modified xsi:type="dcterms:W3CDTF">2022-09-28T10:09:00Z</dcterms:modified>
</cp:coreProperties>
</file>