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D8B" w:rsidRDefault="008D4D8B">
      <w:pPr>
        <w:rPr>
          <w:noProof/>
        </w:rPr>
      </w:pPr>
    </w:p>
    <w:p w:rsidR="008D4D8B" w:rsidRDefault="008D4D8B"/>
    <w:p w:rsidR="008D4D8B" w:rsidRDefault="008D4D8B"/>
    <w:p w:rsidR="008D4D8B" w:rsidRDefault="008D4D8B"/>
    <w:p w:rsidR="008D4D8B" w:rsidRDefault="008D4D8B"/>
    <w:p w:rsidR="00000000" w:rsidRDefault="008D4D8B">
      <w:r>
        <w:rPr>
          <w:noProof/>
        </w:rPr>
        <w:lastRenderedPageBreak/>
        <w:drawing>
          <wp:inline distT="0" distB="0" distL="0" distR="0">
            <wp:extent cx="5940425" cy="8160265"/>
            <wp:effectExtent l="19050" t="0" r="3175" b="0"/>
            <wp:docPr id="1" name="Рисунок 1" descr="C:\Users\ПК\Desktop\РЕГ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РЕГЛ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D8B" w:rsidRDefault="008D4D8B"/>
    <w:p w:rsidR="008D4D8B" w:rsidRDefault="008D4D8B"/>
    <w:p w:rsidR="008D4D8B" w:rsidRDefault="008D4D8B"/>
    <w:p w:rsidR="008D4D8B" w:rsidRDefault="008D4D8B" w:rsidP="008D4D8B">
      <w:pPr>
        <w:pStyle w:val="Style17"/>
        <w:widowControl/>
        <w:tabs>
          <w:tab w:val="left" w:pos="1406"/>
        </w:tabs>
        <w:spacing w:line="418" w:lineRule="exact"/>
        <w:rPr>
          <w:rStyle w:val="FontStyle23"/>
        </w:rPr>
      </w:pPr>
      <w:r>
        <w:rPr>
          <w:rStyle w:val="FontStyle23"/>
        </w:rPr>
        <w:lastRenderedPageBreak/>
        <w:t>1.6.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Оказание платных услуг является частью финансово-хозяйственной</w:t>
      </w:r>
      <w:r>
        <w:rPr>
          <w:rStyle w:val="FontStyle23"/>
        </w:rPr>
        <w:br/>
        <w:t>деятельности образовательных организаций и регулируется Гражданским</w:t>
      </w:r>
      <w:r>
        <w:rPr>
          <w:rStyle w:val="FontStyle23"/>
        </w:rPr>
        <w:br/>
        <w:t>кодексом Российской Федерации, Бюджетным кодексом Российской Федерации,</w:t>
      </w:r>
      <w:r>
        <w:rPr>
          <w:rStyle w:val="FontStyle23"/>
        </w:rPr>
        <w:br/>
        <w:t>Налоговым кодексом Российской Федерации, законодательными и нормативно-</w:t>
      </w:r>
      <w:r>
        <w:rPr>
          <w:rStyle w:val="FontStyle23"/>
        </w:rPr>
        <w:br/>
        <w:t>правовыми     актами     Российской     Федерации,     Республики    Татарстан,</w:t>
      </w:r>
      <w:r>
        <w:rPr>
          <w:rStyle w:val="FontStyle23"/>
        </w:rPr>
        <w:br/>
        <w:t>соответствующего муниципального образования, а также уставом образовательной организации.</w:t>
      </w:r>
    </w:p>
    <w:p w:rsidR="008D4D8B" w:rsidRDefault="008D4D8B" w:rsidP="008D4D8B">
      <w:pPr>
        <w:pStyle w:val="Style11"/>
        <w:widowControl/>
        <w:spacing w:line="413" w:lineRule="exact"/>
        <w:rPr>
          <w:rStyle w:val="FontStyle23"/>
        </w:rPr>
      </w:pPr>
      <w:r>
        <w:rPr>
          <w:rStyle w:val="FontStyle23"/>
        </w:rPr>
        <w:t>1.7. Платные услуги не могут быть оказаны образовательными организациями взамен основной деятельности, финансируемой за счет средств бюджета, в соответствии со статусом образовательной организации.</w:t>
      </w:r>
    </w:p>
    <w:p w:rsidR="008D4D8B" w:rsidRDefault="008D4D8B" w:rsidP="008D4D8B">
      <w:pPr>
        <w:pStyle w:val="Style10"/>
        <w:widowControl/>
        <w:spacing w:line="240" w:lineRule="exact"/>
        <w:ind w:left="3763"/>
        <w:jc w:val="left"/>
        <w:rPr>
          <w:sz w:val="20"/>
          <w:szCs w:val="20"/>
        </w:rPr>
      </w:pPr>
    </w:p>
    <w:p w:rsidR="008D4D8B" w:rsidRDefault="008D4D8B" w:rsidP="008D4D8B">
      <w:pPr>
        <w:pStyle w:val="Style10"/>
        <w:widowControl/>
        <w:spacing w:before="173" w:line="413" w:lineRule="exact"/>
        <w:ind w:left="3763"/>
        <w:jc w:val="left"/>
        <w:rPr>
          <w:rStyle w:val="FontStyle23"/>
        </w:rPr>
      </w:pPr>
      <w:r>
        <w:rPr>
          <w:rStyle w:val="FontStyle23"/>
        </w:rPr>
        <w:t>2.     Виды платных услуг</w:t>
      </w:r>
    </w:p>
    <w:p w:rsidR="008D4D8B" w:rsidRDefault="008D4D8B" w:rsidP="008D4D8B">
      <w:pPr>
        <w:pStyle w:val="Style17"/>
        <w:widowControl/>
        <w:numPr>
          <w:ilvl w:val="0"/>
          <w:numId w:val="1"/>
        </w:numPr>
        <w:tabs>
          <w:tab w:val="left" w:pos="1397"/>
        </w:tabs>
        <w:spacing w:line="413" w:lineRule="exact"/>
        <w:ind w:firstLine="691"/>
        <w:rPr>
          <w:rStyle w:val="FontStyle23"/>
        </w:rPr>
      </w:pPr>
      <w:r>
        <w:rPr>
          <w:rStyle w:val="FontStyle23"/>
        </w:rPr>
        <w:t>Перечень видов платных услуг, оказываемых государственными (муниципальными) образовательными организациями, должен быть предусмотрен в уставе образовательной организации.</w:t>
      </w:r>
    </w:p>
    <w:p w:rsidR="008D4D8B" w:rsidRDefault="008D4D8B" w:rsidP="008D4D8B">
      <w:pPr>
        <w:pStyle w:val="Style17"/>
        <w:widowControl/>
        <w:numPr>
          <w:ilvl w:val="0"/>
          <w:numId w:val="1"/>
        </w:numPr>
        <w:tabs>
          <w:tab w:val="left" w:pos="1397"/>
        </w:tabs>
        <w:spacing w:line="413" w:lineRule="exact"/>
        <w:ind w:firstLine="691"/>
        <w:rPr>
          <w:rStyle w:val="FontStyle23"/>
        </w:rPr>
      </w:pPr>
      <w:r>
        <w:rPr>
          <w:rStyle w:val="FontStyle23"/>
        </w:rPr>
        <w:t>Образовательная организация не вправе оказывать услуги, не предусмотренные в уставе.</w:t>
      </w:r>
    </w:p>
    <w:p w:rsidR="008D4D8B" w:rsidRDefault="008D4D8B" w:rsidP="008D4D8B">
      <w:pPr>
        <w:pStyle w:val="Style17"/>
        <w:widowControl/>
        <w:numPr>
          <w:ilvl w:val="0"/>
          <w:numId w:val="1"/>
        </w:numPr>
        <w:tabs>
          <w:tab w:val="left" w:pos="1397"/>
        </w:tabs>
        <w:spacing w:before="34" w:line="370" w:lineRule="exact"/>
        <w:ind w:firstLine="691"/>
        <w:rPr>
          <w:rStyle w:val="FontStyle23"/>
        </w:rPr>
      </w:pPr>
      <w:r>
        <w:rPr>
          <w:rStyle w:val="FontStyle23"/>
        </w:rPr>
        <w:t>Примерный перечень типовых платных услуг, оказываемых государственными (муниципальными) образовательными организациями приведен в Приложении №1 к настоящему Регламенту.</w:t>
      </w:r>
    </w:p>
    <w:p w:rsidR="008D4D8B" w:rsidRDefault="008D4D8B" w:rsidP="008D4D8B">
      <w:pPr>
        <w:pStyle w:val="Style10"/>
        <w:widowControl/>
        <w:spacing w:line="240" w:lineRule="exact"/>
        <w:ind w:left="3005"/>
        <w:jc w:val="left"/>
        <w:rPr>
          <w:sz w:val="20"/>
          <w:szCs w:val="20"/>
        </w:rPr>
      </w:pPr>
    </w:p>
    <w:p w:rsidR="008D4D8B" w:rsidRDefault="008D4D8B" w:rsidP="008D4D8B">
      <w:pPr>
        <w:pStyle w:val="Style10"/>
        <w:widowControl/>
        <w:spacing w:before="91" w:line="418" w:lineRule="exact"/>
        <w:ind w:left="3005"/>
        <w:jc w:val="left"/>
        <w:rPr>
          <w:rStyle w:val="FontStyle23"/>
        </w:rPr>
      </w:pPr>
      <w:r>
        <w:rPr>
          <w:rStyle w:val="FontStyle23"/>
        </w:rPr>
        <w:t>3.     Порядок оказания платных услуг</w:t>
      </w:r>
    </w:p>
    <w:p w:rsidR="008D4D8B" w:rsidRDefault="008D4D8B" w:rsidP="008D4D8B">
      <w:pPr>
        <w:pStyle w:val="Style17"/>
        <w:widowControl/>
        <w:numPr>
          <w:ilvl w:val="0"/>
          <w:numId w:val="2"/>
        </w:numPr>
        <w:tabs>
          <w:tab w:val="left" w:pos="1397"/>
          <w:tab w:val="left" w:pos="3302"/>
          <w:tab w:val="left" w:pos="4939"/>
          <w:tab w:val="left" w:pos="7776"/>
        </w:tabs>
        <w:spacing w:line="418" w:lineRule="exact"/>
        <w:ind w:firstLine="696"/>
        <w:rPr>
          <w:rStyle w:val="FontStyle23"/>
        </w:rPr>
      </w:pPr>
      <w:r>
        <w:rPr>
          <w:rStyle w:val="FontStyle23"/>
        </w:rPr>
        <w:t>Платные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услуги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осуществляются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государственными (муниципальными) образовательными организациями на основании договора.</w:t>
      </w:r>
    </w:p>
    <w:p w:rsidR="008D4D8B" w:rsidRDefault="008D4D8B" w:rsidP="008D4D8B">
      <w:pPr>
        <w:pStyle w:val="Style17"/>
        <w:widowControl/>
        <w:numPr>
          <w:ilvl w:val="0"/>
          <w:numId w:val="2"/>
        </w:numPr>
        <w:tabs>
          <w:tab w:val="left" w:pos="1397"/>
        </w:tabs>
        <w:spacing w:line="418" w:lineRule="exact"/>
        <w:ind w:firstLine="696"/>
        <w:rPr>
          <w:rStyle w:val="FontStyle23"/>
        </w:rPr>
      </w:pPr>
      <w:r>
        <w:rPr>
          <w:rStyle w:val="FontStyle23"/>
        </w:rPr>
        <w:t>При предоставлении платных услуг сохраняется установленный режим работы данных образовательных организаций, при этом не должны сокращаться услуги, предоставляемые на бесплатной основе, и ухудшаться их качество.</w:t>
      </w:r>
    </w:p>
    <w:p w:rsidR="008D4D8B" w:rsidRDefault="008D4D8B" w:rsidP="008D4D8B">
      <w:pPr>
        <w:pStyle w:val="Style17"/>
        <w:widowControl/>
        <w:numPr>
          <w:ilvl w:val="0"/>
          <w:numId w:val="2"/>
        </w:numPr>
        <w:tabs>
          <w:tab w:val="left" w:pos="1397"/>
        </w:tabs>
        <w:spacing w:before="5" w:line="418" w:lineRule="exact"/>
        <w:ind w:firstLine="696"/>
        <w:rPr>
          <w:rStyle w:val="FontStyle23"/>
        </w:rPr>
      </w:pPr>
      <w:r>
        <w:rPr>
          <w:rStyle w:val="FontStyle23"/>
        </w:rPr>
        <w:t>При предоставлении платных услуг образовательная организация взаимодействует с потребителем путем организации личного приема, посредством размещения информации о предоставлении платных услуг на официальном сайте и информационных стендах образовательных организаций.</w:t>
      </w:r>
    </w:p>
    <w:p w:rsidR="008D4D8B" w:rsidRDefault="008D4D8B" w:rsidP="008D4D8B">
      <w:pPr>
        <w:pStyle w:val="Style17"/>
        <w:widowControl/>
        <w:numPr>
          <w:ilvl w:val="0"/>
          <w:numId w:val="2"/>
        </w:numPr>
        <w:tabs>
          <w:tab w:val="left" w:pos="1397"/>
        </w:tabs>
        <w:spacing w:line="418" w:lineRule="exact"/>
        <w:ind w:firstLine="696"/>
        <w:rPr>
          <w:rStyle w:val="FontStyle23"/>
        </w:rPr>
      </w:pPr>
      <w:r>
        <w:rPr>
          <w:rStyle w:val="FontStyle23"/>
        </w:rPr>
        <w:t>Образовательные организации обязаны обеспечить потребителей следующей наглядной информацией об оказываемых платных услугах:</w:t>
      </w:r>
    </w:p>
    <w:p w:rsidR="008D4D8B" w:rsidRDefault="008D4D8B" w:rsidP="008D4D8B">
      <w:pPr>
        <w:rPr>
          <w:sz w:val="2"/>
          <w:szCs w:val="2"/>
        </w:rPr>
      </w:pPr>
    </w:p>
    <w:p w:rsidR="008D4D8B" w:rsidRDefault="008D4D8B" w:rsidP="008D4D8B">
      <w:pPr>
        <w:pStyle w:val="Style17"/>
        <w:widowControl/>
        <w:numPr>
          <w:ilvl w:val="0"/>
          <w:numId w:val="3"/>
        </w:numPr>
        <w:tabs>
          <w:tab w:val="left" w:pos="850"/>
        </w:tabs>
        <w:spacing w:line="418" w:lineRule="exact"/>
        <w:ind w:left="686" w:firstLine="0"/>
        <w:jc w:val="left"/>
        <w:rPr>
          <w:rStyle w:val="FontStyle23"/>
        </w:rPr>
      </w:pPr>
      <w:r>
        <w:rPr>
          <w:rStyle w:val="FontStyle23"/>
        </w:rPr>
        <w:lastRenderedPageBreak/>
        <w:t>режим работы образовательной организации;</w:t>
      </w:r>
    </w:p>
    <w:p w:rsidR="008D4D8B" w:rsidRDefault="008D4D8B" w:rsidP="008D4D8B">
      <w:pPr>
        <w:pStyle w:val="Style17"/>
        <w:widowControl/>
        <w:numPr>
          <w:ilvl w:val="0"/>
          <w:numId w:val="3"/>
        </w:numPr>
        <w:tabs>
          <w:tab w:val="left" w:pos="850"/>
        </w:tabs>
        <w:spacing w:line="418" w:lineRule="exact"/>
        <w:ind w:left="686" w:firstLine="0"/>
        <w:jc w:val="left"/>
        <w:rPr>
          <w:rStyle w:val="FontStyle23"/>
        </w:rPr>
      </w:pPr>
      <w:r>
        <w:rPr>
          <w:rStyle w:val="FontStyle23"/>
        </w:rPr>
        <w:t>график предоставления платных услуг;</w:t>
      </w:r>
    </w:p>
    <w:p w:rsidR="008D4D8B" w:rsidRDefault="008D4D8B" w:rsidP="008D4D8B">
      <w:pPr>
        <w:pStyle w:val="Style17"/>
        <w:widowControl/>
        <w:numPr>
          <w:ilvl w:val="0"/>
          <w:numId w:val="3"/>
        </w:numPr>
        <w:tabs>
          <w:tab w:val="left" w:pos="850"/>
        </w:tabs>
        <w:spacing w:line="418" w:lineRule="exact"/>
        <w:ind w:left="686" w:firstLine="0"/>
        <w:jc w:val="left"/>
        <w:rPr>
          <w:rStyle w:val="FontStyle23"/>
        </w:rPr>
      </w:pPr>
      <w:r>
        <w:rPr>
          <w:rStyle w:val="FontStyle23"/>
        </w:rPr>
        <w:t>виды платных услуг с указанием их стоимости;</w:t>
      </w:r>
    </w:p>
    <w:p w:rsidR="008D4D8B" w:rsidRDefault="008D4D8B" w:rsidP="008D4D8B">
      <w:pPr>
        <w:pStyle w:val="Style17"/>
        <w:widowControl/>
        <w:numPr>
          <w:ilvl w:val="0"/>
          <w:numId w:val="3"/>
        </w:numPr>
        <w:tabs>
          <w:tab w:val="left" w:pos="850"/>
        </w:tabs>
        <w:spacing w:line="418" w:lineRule="exact"/>
        <w:ind w:left="686" w:firstLine="0"/>
        <w:jc w:val="left"/>
        <w:rPr>
          <w:rStyle w:val="FontStyle23"/>
        </w:rPr>
      </w:pPr>
      <w:r>
        <w:rPr>
          <w:rStyle w:val="FontStyle23"/>
        </w:rPr>
        <w:t>условия предоставления и получения платных услуг;</w:t>
      </w:r>
    </w:p>
    <w:p w:rsidR="008D4D8B" w:rsidRDefault="008D4D8B" w:rsidP="008D4D8B">
      <w:pPr>
        <w:pStyle w:val="Style17"/>
        <w:widowControl/>
        <w:numPr>
          <w:ilvl w:val="0"/>
          <w:numId w:val="3"/>
        </w:numPr>
        <w:tabs>
          <w:tab w:val="left" w:pos="850"/>
        </w:tabs>
        <w:spacing w:line="418" w:lineRule="exact"/>
        <w:ind w:left="686" w:firstLine="0"/>
        <w:jc w:val="left"/>
        <w:rPr>
          <w:rStyle w:val="FontStyle23"/>
        </w:rPr>
      </w:pPr>
      <w:r>
        <w:rPr>
          <w:rStyle w:val="FontStyle23"/>
        </w:rPr>
        <w:t>информация о льготах для отдельных категорий граждан;</w:t>
      </w:r>
    </w:p>
    <w:p w:rsidR="008D4D8B" w:rsidRDefault="008D4D8B" w:rsidP="008D4D8B">
      <w:pPr>
        <w:pStyle w:val="Style17"/>
        <w:widowControl/>
        <w:numPr>
          <w:ilvl w:val="0"/>
          <w:numId w:val="3"/>
        </w:numPr>
        <w:tabs>
          <w:tab w:val="left" w:pos="850"/>
        </w:tabs>
        <w:spacing w:before="5" w:line="418" w:lineRule="exact"/>
        <w:ind w:left="686" w:firstLine="0"/>
        <w:jc w:val="left"/>
        <w:rPr>
          <w:rStyle w:val="FontStyle23"/>
        </w:rPr>
      </w:pPr>
      <w:r>
        <w:rPr>
          <w:rStyle w:val="FontStyle23"/>
        </w:rPr>
        <w:t>сведения о контролирующих органах и организациях.</w:t>
      </w:r>
    </w:p>
    <w:p w:rsidR="008D4D8B" w:rsidRDefault="008D4D8B" w:rsidP="008D4D8B">
      <w:pPr>
        <w:pStyle w:val="Style17"/>
        <w:widowControl/>
        <w:tabs>
          <w:tab w:val="left" w:pos="1402"/>
        </w:tabs>
        <w:spacing w:before="67" w:line="413" w:lineRule="exact"/>
        <w:ind w:firstLine="696"/>
        <w:rPr>
          <w:rStyle w:val="FontStyle23"/>
        </w:rPr>
      </w:pPr>
      <w:r>
        <w:rPr>
          <w:rStyle w:val="FontStyle23"/>
        </w:rPr>
        <w:t>3.5.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Осуществление расчетов за оказанные платные услуги производится</w:t>
      </w:r>
      <w:r>
        <w:rPr>
          <w:rStyle w:val="FontStyle23"/>
        </w:rPr>
        <w:br/>
        <w:t>как наличными денежными средствами с использованием контрольно-кассовой</w:t>
      </w:r>
      <w:r>
        <w:rPr>
          <w:rStyle w:val="FontStyle23"/>
        </w:rPr>
        <w:br/>
      </w:r>
      <w:proofErr w:type="gramStart"/>
      <w:r>
        <w:rPr>
          <w:rStyle w:val="FontStyle23"/>
        </w:rPr>
        <w:t>техники</w:t>
      </w:r>
      <w:proofErr w:type="gramEnd"/>
      <w:r>
        <w:rPr>
          <w:rStyle w:val="FontStyle23"/>
        </w:rPr>
        <w:t xml:space="preserve"> или по квитанции строгой отчетности, так и по безналичному расчету</w:t>
      </w:r>
      <w:r>
        <w:rPr>
          <w:rStyle w:val="FontStyle23"/>
        </w:rPr>
        <w:br/>
        <w:t>путем перечисления денежных средств на лицевые счета государственных</w:t>
      </w:r>
      <w:r>
        <w:rPr>
          <w:rStyle w:val="FontStyle23"/>
        </w:rPr>
        <w:br/>
        <w:t>(муниципальных) образовательных организаций в установленном порядке.</w:t>
      </w:r>
    </w:p>
    <w:p w:rsidR="008D4D8B" w:rsidRDefault="008D4D8B" w:rsidP="008D4D8B">
      <w:pPr>
        <w:pStyle w:val="Style11"/>
        <w:widowControl/>
        <w:spacing w:line="413" w:lineRule="exact"/>
        <w:ind w:firstLine="686"/>
        <w:rPr>
          <w:rStyle w:val="FontStyle23"/>
        </w:rPr>
      </w:pPr>
      <w:r>
        <w:rPr>
          <w:rStyle w:val="FontStyle23"/>
        </w:rPr>
        <w:t>Получение денежных средств непосредственно лицами, осуществляющими платную услугу, не допускается.</w:t>
      </w:r>
    </w:p>
    <w:p w:rsidR="008D4D8B" w:rsidRDefault="008D4D8B" w:rsidP="008D4D8B">
      <w:pPr>
        <w:pStyle w:val="Style17"/>
        <w:widowControl/>
        <w:numPr>
          <w:ilvl w:val="0"/>
          <w:numId w:val="4"/>
        </w:numPr>
        <w:tabs>
          <w:tab w:val="left" w:pos="1402"/>
        </w:tabs>
        <w:spacing w:line="413" w:lineRule="exact"/>
        <w:ind w:firstLine="696"/>
        <w:rPr>
          <w:rStyle w:val="FontStyle23"/>
        </w:rPr>
      </w:pPr>
      <w:r>
        <w:rPr>
          <w:rStyle w:val="FontStyle23"/>
        </w:rPr>
        <w:t>Государственные (муниципальные) образовательные организации могут оказывать платные услуги самостоятельно и (или) с привлечением (совместным участием) третьих лиц на основании договора, заключенного в соответствии с законодательством Российской Федерации.</w:t>
      </w:r>
    </w:p>
    <w:p w:rsidR="008D4D8B" w:rsidRDefault="008D4D8B" w:rsidP="008D4D8B">
      <w:pPr>
        <w:pStyle w:val="Style17"/>
        <w:widowControl/>
        <w:numPr>
          <w:ilvl w:val="0"/>
          <w:numId w:val="4"/>
        </w:numPr>
        <w:tabs>
          <w:tab w:val="left" w:pos="1402"/>
        </w:tabs>
        <w:spacing w:line="413" w:lineRule="exact"/>
        <w:ind w:firstLine="696"/>
        <w:rPr>
          <w:rStyle w:val="FontStyle23"/>
        </w:rPr>
      </w:pPr>
      <w:r>
        <w:rPr>
          <w:rStyle w:val="FontStyle23"/>
        </w:rPr>
        <w:t>При оказании платных услуг образовательными организациями могут предоставляться льготы для отдельных категорий граждан, в том числе инвалидов и лиц с ограниченными возможностями, с учетом финансовых, материально-технических и организационных возможностей образовательной организации.</w:t>
      </w:r>
    </w:p>
    <w:p w:rsidR="008D4D8B" w:rsidRDefault="008D4D8B" w:rsidP="008D4D8B">
      <w:pPr>
        <w:pStyle w:val="Style10"/>
        <w:widowControl/>
        <w:spacing w:line="240" w:lineRule="exact"/>
        <w:ind w:left="1560"/>
        <w:jc w:val="left"/>
        <w:rPr>
          <w:sz w:val="20"/>
          <w:szCs w:val="20"/>
        </w:rPr>
      </w:pPr>
    </w:p>
    <w:p w:rsidR="008D4D8B" w:rsidRDefault="008D4D8B" w:rsidP="008D4D8B">
      <w:pPr>
        <w:pStyle w:val="Style10"/>
        <w:widowControl/>
        <w:spacing w:before="173" w:line="418" w:lineRule="exact"/>
        <w:ind w:left="1560"/>
        <w:jc w:val="left"/>
        <w:rPr>
          <w:rStyle w:val="FontStyle23"/>
        </w:rPr>
      </w:pPr>
      <w:r>
        <w:rPr>
          <w:rStyle w:val="FontStyle23"/>
        </w:rPr>
        <w:t>4.     Порядок определения цены (тарифа) на платные услуги</w:t>
      </w:r>
    </w:p>
    <w:p w:rsidR="008D4D8B" w:rsidRDefault="008D4D8B" w:rsidP="008D4D8B">
      <w:pPr>
        <w:pStyle w:val="Style17"/>
        <w:widowControl/>
        <w:numPr>
          <w:ilvl w:val="0"/>
          <w:numId w:val="5"/>
        </w:numPr>
        <w:tabs>
          <w:tab w:val="left" w:pos="1349"/>
        </w:tabs>
        <w:spacing w:line="418" w:lineRule="exact"/>
        <w:ind w:firstLine="696"/>
        <w:rPr>
          <w:rStyle w:val="FontStyle23"/>
        </w:rPr>
      </w:pPr>
      <w:proofErr w:type="gramStart"/>
      <w:r>
        <w:rPr>
          <w:rStyle w:val="FontStyle23"/>
        </w:rPr>
        <w:t>Механизм формирования размера платы для физических и юридических лиц за оказание платных услуг осуществляется в соответствии с постановлением Кабинета Министров Республики Татарстан от 30.12.2010 № 1170 «Об утверждении Примерного порядка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исполнительного органа государственной власти Республики Татарстан, для граждан и юридических лиц».</w:t>
      </w:r>
      <w:proofErr w:type="gramEnd"/>
    </w:p>
    <w:p w:rsidR="008D4D8B" w:rsidRDefault="008D4D8B" w:rsidP="008D4D8B">
      <w:pPr>
        <w:pStyle w:val="Style17"/>
        <w:widowControl/>
        <w:numPr>
          <w:ilvl w:val="0"/>
          <w:numId w:val="5"/>
        </w:numPr>
        <w:tabs>
          <w:tab w:val="left" w:pos="1349"/>
        </w:tabs>
        <w:spacing w:before="5" w:line="418" w:lineRule="exact"/>
        <w:ind w:firstLine="696"/>
        <w:rPr>
          <w:rStyle w:val="FontStyle23"/>
        </w:rPr>
      </w:pPr>
      <w:proofErr w:type="gramStart"/>
      <w:r>
        <w:rPr>
          <w:rStyle w:val="FontStyle23"/>
        </w:rPr>
        <w:t xml:space="preserve">Порядок установления региональных стандартов оплаты услуг, тарифов на услуги, оказываемые гражданам и юридическим лицам бюджетными учреждениями и иными организациями, получающими ассигнования из бюджета </w:t>
      </w:r>
      <w:r>
        <w:rPr>
          <w:rStyle w:val="FontStyle23"/>
        </w:rPr>
        <w:lastRenderedPageBreak/>
        <w:t>Республики Татарстан, в рамках осуществления предпринимательской деятельности осуществляется в соответствии с постановлением Кабинета Министров Республики Татарстан от 31 августа 2004 № 395 «О предпринимательской деятельности бюджетных учреждений и иных организаций, получающих ассигнования из бюджета Республики Татарстан».</w:t>
      </w:r>
      <w:proofErr w:type="gramEnd"/>
    </w:p>
    <w:p w:rsidR="008D4D8B" w:rsidRDefault="008D4D8B" w:rsidP="008D4D8B">
      <w:pPr>
        <w:pStyle w:val="Style10"/>
        <w:widowControl/>
        <w:spacing w:before="67"/>
        <w:ind w:left="1099"/>
        <w:jc w:val="left"/>
        <w:rPr>
          <w:rStyle w:val="FontStyle23"/>
        </w:rPr>
      </w:pPr>
      <w:r>
        <w:rPr>
          <w:rStyle w:val="FontStyle23"/>
        </w:rPr>
        <w:t xml:space="preserve">5. Организация учета платных услуг и контроль за деятельностью </w:t>
      </w:r>
      <w:proofErr w:type="gramStart"/>
      <w:r>
        <w:rPr>
          <w:rStyle w:val="FontStyle23"/>
        </w:rPr>
        <w:t>по</w:t>
      </w:r>
      <w:proofErr w:type="gramEnd"/>
    </w:p>
    <w:p w:rsidR="008D4D8B" w:rsidRDefault="008D4D8B" w:rsidP="008D4D8B">
      <w:pPr>
        <w:pStyle w:val="Style10"/>
        <w:widowControl/>
        <w:spacing w:before="10"/>
        <w:jc w:val="center"/>
        <w:rPr>
          <w:rStyle w:val="FontStyle23"/>
        </w:rPr>
      </w:pPr>
      <w:r>
        <w:rPr>
          <w:rStyle w:val="FontStyle23"/>
        </w:rPr>
        <w:t>оказанию платных услуг</w:t>
      </w:r>
    </w:p>
    <w:p w:rsidR="008D4D8B" w:rsidRDefault="008D4D8B" w:rsidP="008D4D8B">
      <w:pPr>
        <w:pStyle w:val="Style17"/>
        <w:widowControl/>
        <w:numPr>
          <w:ilvl w:val="0"/>
          <w:numId w:val="6"/>
        </w:numPr>
        <w:tabs>
          <w:tab w:val="left" w:pos="1392"/>
        </w:tabs>
        <w:spacing w:before="331" w:line="418" w:lineRule="exact"/>
        <w:ind w:firstLine="696"/>
        <w:rPr>
          <w:rStyle w:val="FontStyle23"/>
        </w:rPr>
      </w:pPr>
      <w:r>
        <w:rPr>
          <w:rStyle w:val="FontStyle23"/>
        </w:rPr>
        <w:t>Государственные (муниципальные) образовательные организации и осуществляют ведение бюджетного, налогового и статистического учета платных услуг в установленном порядке.</w:t>
      </w:r>
    </w:p>
    <w:p w:rsidR="008D4D8B" w:rsidRDefault="008D4D8B" w:rsidP="008D4D8B">
      <w:pPr>
        <w:pStyle w:val="Style17"/>
        <w:widowControl/>
        <w:numPr>
          <w:ilvl w:val="0"/>
          <w:numId w:val="6"/>
        </w:numPr>
        <w:tabs>
          <w:tab w:val="left" w:pos="1392"/>
        </w:tabs>
        <w:spacing w:line="418" w:lineRule="exact"/>
        <w:ind w:firstLine="696"/>
        <w:rPr>
          <w:rStyle w:val="FontStyle23"/>
        </w:rPr>
      </w:pPr>
      <w:proofErr w:type="gramStart"/>
      <w:r>
        <w:rPr>
          <w:rStyle w:val="FontStyle23"/>
        </w:rPr>
        <w:t>Контроль за</w:t>
      </w:r>
      <w:proofErr w:type="gramEnd"/>
      <w:r>
        <w:rPr>
          <w:rStyle w:val="FontStyle23"/>
        </w:rPr>
        <w:t xml:space="preserve"> деятельностью образовательных организаций по оказанию платных услуг осуществляет орган, осуществляющий функции и полномочия учредителя и другие органы, осуществляющие функции по контролю и надзору за деятельностью государственных (муниципальных) образовательных организаций в соответствии с законодательством Российской Федерации, Республики Татарстан.</w:t>
      </w:r>
    </w:p>
    <w:p w:rsidR="008D4D8B" w:rsidRDefault="008D4D8B" w:rsidP="008D4D8B">
      <w:pPr>
        <w:pStyle w:val="Style17"/>
        <w:widowControl/>
        <w:numPr>
          <w:ilvl w:val="0"/>
          <w:numId w:val="6"/>
        </w:numPr>
        <w:tabs>
          <w:tab w:val="left" w:pos="1392"/>
        </w:tabs>
        <w:spacing w:line="418" w:lineRule="exact"/>
        <w:ind w:firstLine="696"/>
        <w:rPr>
          <w:rStyle w:val="FontStyle23"/>
        </w:rPr>
      </w:pPr>
      <w:r>
        <w:rPr>
          <w:rStyle w:val="FontStyle23"/>
        </w:rPr>
        <w:t>Персональную ответственность за организацию деятельности образовательных организаций по оказанию платных услуг и учету доходов от платных услуг несет руководитель данной образовательной организации.</w:t>
      </w:r>
    </w:p>
    <w:p w:rsidR="008D4D8B" w:rsidRDefault="008D4D8B" w:rsidP="008D4D8B">
      <w:pPr>
        <w:pStyle w:val="Style10"/>
        <w:widowControl/>
        <w:spacing w:before="67"/>
        <w:ind w:left="7829"/>
        <w:rPr>
          <w:rStyle w:val="FontStyle23"/>
        </w:rPr>
      </w:pPr>
      <w:r>
        <w:rPr>
          <w:rStyle w:val="FontStyle23"/>
        </w:rPr>
        <w:t>Приложение № 1</w:t>
      </w:r>
    </w:p>
    <w:p w:rsidR="008D4D8B" w:rsidRDefault="008D4D8B" w:rsidP="008D4D8B">
      <w:pPr>
        <w:pStyle w:val="Style13"/>
        <w:widowControl/>
        <w:spacing w:line="240" w:lineRule="exact"/>
        <w:ind w:left="480"/>
        <w:rPr>
          <w:sz w:val="20"/>
          <w:szCs w:val="20"/>
        </w:rPr>
      </w:pPr>
    </w:p>
    <w:p w:rsidR="008D4D8B" w:rsidRDefault="008D4D8B" w:rsidP="008D4D8B">
      <w:pPr>
        <w:pStyle w:val="Style13"/>
        <w:widowControl/>
        <w:spacing w:before="216"/>
        <w:ind w:left="480"/>
        <w:rPr>
          <w:rStyle w:val="FontStyle23"/>
        </w:rPr>
      </w:pPr>
      <w:r>
        <w:rPr>
          <w:rStyle w:val="FontStyle23"/>
        </w:rPr>
        <w:t>Примерный перечень типовых платных услуг, оказываемых государственными (муниципальными) образовательными организациями</w:t>
      </w:r>
    </w:p>
    <w:p w:rsidR="008D4D8B" w:rsidRDefault="008D4D8B" w:rsidP="008D4D8B">
      <w:pPr>
        <w:pStyle w:val="Style11"/>
        <w:widowControl/>
        <w:spacing w:line="240" w:lineRule="exact"/>
        <w:ind w:left="720" w:firstLine="0"/>
        <w:jc w:val="left"/>
        <w:rPr>
          <w:sz w:val="20"/>
          <w:szCs w:val="20"/>
        </w:rPr>
      </w:pPr>
    </w:p>
    <w:p w:rsidR="008D4D8B" w:rsidRDefault="008D4D8B" w:rsidP="008D4D8B">
      <w:pPr>
        <w:pStyle w:val="Style11"/>
        <w:widowControl/>
        <w:spacing w:before="182" w:line="418" w:lineRule="exact"/>
        <w:ind w:left="720" w:firstLine="0"/>
        <w:jc w:val="left"/>
        <w:rPr>
          <w:rStyle w:val="FontStyle23"/>
        </w:rPr>
      </w:pPr>
      <w:r>
        <w:rPr>
          <w:rStyle w:val="FontStyle23"/>
        </w:rPr>
        <w:t>1.1. Образовательные и развивающие услуги:</w:t>
      </w:r>
    </w:p>
    <w:p w:rsidR="008D4D8B" w:rsidRDefault="008D4D8B" w:rsidP="008D4D8B">
      <w:pPr>
        <w:pStyle w:val="Style11"/>
        <w:widowControl/>
        <w:spacing w:line="418" w:lineRule="exact"/>
        <w:ind w:firstLine="691"/>
        <w:rPr>
          <w:rStyle w:val="FontStyle23"/>
        </w:rPr>
      </w:pPr>
      <w:r>
        <w:rPr>
          <w:rStyle w:val="FontStyle23"/>
        </w:rPr>
        <w:t>преподавание специальных курсов и циклов дисциплин, не предусмотренных соответствующими образовательными программами и федеральными государственными образовательными стандартами;</w:t>
      </w:r>
    </w:p>
    <w:p w:rsidR="008D4D8B" w:rsidRDefault="008D4D8B" w:rsidP="008D4D8B">
      <w:pPr>
        <w:pStyle w:val="Style11"/>
        <w:widowControl/>
        <w:spacing w:line="418" w:lineRule="exact"/>
        <w:ind w:firstLine="686"/>
        <w:rPr>
          <w:rStyle w:val="FontStyle23"/>
        </w:rPr>
      </w:pPr>
      <w:r>
        <w:rPr>
          <w:rStyle w:val="FontStyle23"/>
        </w:rPr>
        <w:t>подготовка, переподготовка, повышение квалификации работников квалифицированного труда (рабочих и служащих) и специалистов соответствующего уровня образования, осуществляемые сверх финансируемых за счет средств соответствующих бюджетов заданий (контрольных цифр) по приему обучающихся;</w:t>
      </w:r>
    </w:p>
    <w:p w:rsidR="008D4D8B" w:rsidRDefault="008D4D8B" w:rsidP="008D4D8B">
      <w:pPr>
        <w:pStyle w:val="Style11"/>
        <w:widowControl/>
        <w:spacing w:line="418" w:lineRule="exact"/>
        <w:ind w:left="706" w:firstLine="0"/>
        <w:jc w:val="left"/>
        <w:rPr>
          <w:rStyle w:val="FontStyle23"/>
        </w:rPr>
      </w:pPr>
      <w:proofErr w:type="gramStart"/>
      <w:r>
        <w:rPr>
          <w:rStyle w:val="FontStyle23"/>
        </w:rPr>
        <w:t>обучение</w:t>
      </w:r>
      <w:proofErr w:type="gramEnd"/>
      <w:r>
        <w:rPr>
          <w:rStyle w:val="FontStyle23"/>
        </w:rPr>
        <w:t xml:space="preserve"> по дополнительным образовательным программам;</w:t>
      </w:r>
    </w:p>
    <w:p w:rsidR="008D4D8B" w:rsidRDefault="008D4D8B" w:rsidP="008D4D8B">
      <w:pPr>
        <w:pStyle w:val="Style11"/>
        <w:widowControl/>
        <w:spacing w:line="418" w:lineRule="exact"/>
        <w:ind w:left="701" w:firstLine="0"/>
        <w:jc w:val="left"/>
        <w:rPr>
          <w:rStyle w:val="FontStyle23"/>
        </w:rPr>
      </w:pPr>
      <w:r>
        <w:rPr>
          <w:rStyle w:val="FontStyle23"/>
        </w:rPr>
        <w:lastRenderedPageBreak/>
        <w:t>занятия по углубленному изучению предметов;</w:t>
      </w:r>
    </w:p>
    <w:p w:rsidR="008D4D8B" w:rsidRDefault="008D4D8B" w:rsidP="008D4D8B">
      <w:pPr>
        <w:pStyle w:val="Style11"/>
        <w:widowControl/>
        <w:spacing w:before="5" w:line="418" w:lineRule="exact"/>
        <w:ind w:firstLine="691"/>
        <w:rPr>
          <w:rStyle w:val="FontStyle23"/>
        </w:rPr>
      </w:pPr>
      <w:r>
        <w:rPr>
          <w:rStyle w:val="FontStyle23"/>
        </w:rPr>
        <w:t>выполнение научно-исследовательских и опытно-конструкторских работ и оказание услуг по договорам (государственным контрактам), грантам на проведение научно-исследовательских работ;</w:t>
      </w:r>
    </w:p>
    <w:p w:rsidR="008D4D8B" w:rsidRDefault="008D4D8B" w:rsidP="008D4D8B">
      <w:pPr>
        <w:pStyle w:val="Style11"/>
        <w:widowControl/>
        <w:spacing w:line="418" w:lineRule="exact"/>
        <w:ind w:firstLine="691"/>
        <w:rPr>
          <w:rStyle w:val="FontStyle23"/>
        </w:rPr>
      </w:pPr>
      <w:r>
        <w:rPr>
          <w:rStyle w:val="FontStyle23"/>
        </w:rPr>
        <w:t>разработка учебных авторских программ, экспертиза и разработка учебно-программной документации;</w:t>
      </w:r>
    </w:p>
    <w:p w:rsidR="008D4D8B" w:rsidRDefault="008D4D8B" w:rsidP="008D4D8B">
      <w:pPr>
        <w:pStyle w:val="Style11"/>
        <w:widowControl/>
        <w:spacing w:line="418" w:lineRule="exact"/>
        <w:ind w:left="706" w:firstLine="0"/>
        <w:jc w:val="left"/>
        <w:rPr>
          <w:rStyle w:val="FontStyle23"/>
        </w:rPr>
      </w:pPr>
      <w:r>
        <w:rPr>
          <w:rStyle w:val="FontStyle23"/>
        </w:rPr>
        <w:t>издание и продажа учебно-методической литературы;</w:t>
      </w:r>
    </w:p>
    <w:p w:rsidR="008D4D8B" w:rsidRDefault="008D4D8B" w:rsidP="008D4D8B">
      <w:pPr>
        <w:pStyle w:val="Style11"/>
        <w:widowControl/>
        <w:spacing w:before="5" w:line="418" w:lineRule="exact"/>
        <w:ind w:firstLine="691"/>
        <w:rPr>
          <w:rStyle w:val="FontStyle23"/>
        </w:rPr>
      </w:pPr>
      <w:r>
        <w:rPr>
          <w:rStyle w:val="FontStyle23"/>
        </w:rPr>
        <w:t>выполнение заказов на создание учебных видеофильмов и аудиовизуальных программ, а также их тиражирование (другие ауди</w:t>
      </w:r>
      <w:proofErr w:type="gramStart"/>
      <w:r>
        <w:rPr>
          <w:rStyle w:val="FontStyle23"/>
        </w:rPr>
        <w:t>о-</w:t>
      </w:r>
      <w:proofErr w:type="gramEnd"/>
      <w:r>
        <w:rPr>
          <w:rStyle w:val="FontStyle23"/>
        </w:rPr>
        <w:t xml:space="preserve"> и видеоуслуги);</w:t>
      </w:r>
    </w:p>
    <w:p w:rsidR="008D4D8B" w:rsidRDefault="008D4D8B" w:rsidP="008D4D8B">
      <w:pPr>
        <w:pStyle w:val="Style11"/>
        <w:widowControl/>
        <w:spacing w:line="418" w:lineRule="exact"/>
        <w:ind w:left="691" w:firstLine="0"/>
        <w:jc w:val="left"/>
        <w:rPr>
          <w:rStyle w:val="FontStyle23"/>
        </w:rPr>
      </w:pPr>
      <w:r>
        <w:rPr>
          <w:rStyle w:val="FontStyle23"/>
        </w:rPr>
        <w:t xml:space="preserve">репетиторство с </w:t>
      </w:r>
      <w:proofErr w:type="gramStart"/>
      <w:r>
        <w:rPr>
          <w:rStyle w:val="FontStyle23"/>
        </w:rPr>
        <w:t>обучающимися</w:t>
      </w:r>
      <w:proofErr w:type="gramEnd"/>
      <w:r>
        <w:rPr>
          <w:rStyle w:val="FontStyle23"/>
        </w:rPr>
        <w:t>;</w:t>
      </w:r>
    </w:p>
    <w:p w:rsidR="008D4D8B" w:rsidRDefault="008D4D8B" w:rsidP="008D4D8B">
      <w:pPr>
        <w:pStyle w:val="Style11"/>
        <w:widowControl/>
        <w:spacing w:line="418" w:lineRule="exact"/>
        <w:ind w:left="691" w:firstLine="0"/>
        <w:jc w:val="left"/>
        <w:rPr>
          <w:rStyle w:val="FontStyle23"/>
        </w:rPr>
      </w:pPr>
      <w:r>
        <w:rPr>
          <w:rStyle w:val="FontStyle23"/>
        </w:rPr>
        <w:t>различные курсы:</w:t>
      </w:r>
    </w:p>
    <w:p w:rsidR="008D4D8B" w:rsidRDefault="008D4D8B" w:rsidP="008D4D8B">
      <w:pPr>
        <w:pStyle w:val="Style11"/>
        <w:widowControl/>
        <w:spacing w:line="418" w:lineRule="exact"/>
        <w:ind w:left="691" w:firstLine="0"/>
        <w:jc w:val="left"/>
        <w:rPr>
          <w:rStyle w:val="FontStyle23"/>
        </w:rPr>
      </w:pPr>
      <w:r>
        <w:rPr>
          <w:rStyle w:val="FontStyle23"/>
        </w:rPr>
        <w:t>различные кружки:</w:t>
      </w:r>
    </w:p>
    <w:p w:rsidR="008D4D8B" w:rsidRDefault="008D4D8B" w:rsidP="008D4D8B">
      <w:pPr>
        <w:pStyle w:val="Style11"/>
        <w:widowControl/>
        <w:spacing w:before="5" w:line="418" w:lineRule="exact"/>
        <w:ind w:firstLine="696"/>
        <w:rPr>
          <w:rStyle w:val="FontStyle23"/>
        </w:rPr>
      </w:pPr>
      <w:r>
        <w:rPr>
          <w:rStyle w:val="FontStyle23"/>
        </w:rPr>
        <w:t>по обучению игры на музыкальных инструментах, фотографированию, кино-, видео- и радиолюбительскому делу, кройке и шитью сверх программы, вязанию, домоводству сверх программы, танцам и т.п.;</w:t>
      </w:r>
    </w:p>
    <w:p w:rsidR="008D4D8B" w:rsidRDefault="008D4D8B" w:rsidP="008D4D8B">
      <w:pPr>
        <w:pStyle w:val="Style11"/>
        <w:widowControl/>
        <w:spacing w:line="418" w:lineRule="exact"/>
        <w:ind w:firstLine="696"/>
        <w:rPr>
          <w:rStyle w:val="FontStyle23"/>
        </w:rPr>
      </w:pPr>
      <w:r>
        <w:rPr>
          <w:rStyle w:val="FontStyle23"/>
        </w:rPr>
        <w:t>создание различных студий, школ, факультативов по обучению и приобщению   детей   к   знанию   мировой   культуры,   живописи,   графики,</w:t>
      </w:r>
      <w:r>
        <w:rPr>
          <w:rStyle w:val="FontStyle23"/>
          <w:noProof/>
        </w:rPr>
        <w:t xml:space="preserve"> скульптуры, </w:t>
      </w:r>
      <w:r>
        <w:rPr>
          <w:rStyle w:val="FontStyle23"/>
        </w:rPr>
        <w:t>народных промыслов и т.д., что не может быть дано в рамках государственных образовательных стандартов;</w:t>
      </w:r>
    </w:p>
    <w:p w:rsidR="008D4D8B" w:rsidRDefault="008D4D8B" w:rsidP="008D4D8B">
      <w:pPr>
        <w:pStyle w:val="Style11"/>
        <w:widowControl/>
        <w:spacing w:line="418" w:lineRule="exact"/>
        <w:ind w:firstLine="696"/>
        <w:rPr>
          <w:rStyle w:val="FontStyle23"/>
        </w:rPr>
      </w:pPr>
      <w:r>
        <w:rPr>
          <w:rStyle w:val="FontStyle23"/>
        </w:rPr>
        <w:t>создание различных учебных групп и методов специального обучения детей с отклонениями в развитии;</w:t>
      </w:r>
    </w:p>
    <w:p w:rsidR="008D4D8B" w:rsidRDefault="008D4D8B" w:rsidP="008D4D8B">
      <w:pPr>
        <w:pStyle w:val="Style11"/>
        <w:widowControl/>
        <w:spacing w:line="418" w:lineRule="exact"/>
        <w:ind w:firstLine="686"/>
        <w:rPr>
          <w:rStyle w:val="FontStyle23"/>
        </w:rPr>
      </w:pPr>
      <w:r>
        <w:rPr>
          <w:rStyle w:val="FontStyle23"/>
        </w:rPr>
        <w:t>создание групп по адаптации детей к условиям школьной жизни (до поступления в школу).</w:t>
      </w:r>
    </w:p>
    <w:p w:rsidR="008D4D8B" w:rsidRDefault="008D4D8B" w:rsidP="008D4D8B">
      <w:pPr>
        <w:pStyle w:val="Style17"/>
        <w:widowControl/>
        <w:tabs>
          <w:tab w:val="left" w:pos="1354"/>
        </w:tabs>
        <w:spacing w:line="418" w:lineRule="exact"/>
        <w:ind w:firstLine="715"/>
        <w:rPr>
          <w:rStyle w:val="FontStyle23"/>
        </w:rPr>
      </w:pPr>
      <w:r>
        <w:rPr>
          <w:rStyle w:val="FontStyle23"/>
        </w:rPr>
        <w:t>1.2.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Услуги по содержанию детей в дошкольных образовательных</w:t>
      </w:r>
      <w:r>
        <w:rPr>
          <w:rStyle w:val="FontStyle23"/>
        </w:rPr>
        <w:br/>
        <w:t>организациях;</w:t>
      </w:r>
    </w:p>
    <w:p w:rsidR="008D4D8B" w:rsidRDefault="008D4D8B" w:rsidP="008D4D8B">
      <w:pPr>
        <w:pStyle w:val="Style10"/>
        <w:widowControl/>
        <w:spacing w:line="418" w:lineRule="exact"/>
        <w:ind w:left="701"/>
        <w:jc w:val="left"/>
        <w:rPr>
          <w:rStyle w:val="FontStyle23"/>
        </w:rPr>
      </w:pPr>
      <w:r>
        <w:rPr>
          <w:rStyle w:val="FontStyle23"/>
        </w:rPr>
        <w:t>услуги по содержанию детей в общеобразовательных школах-интернатах.</w:t>
      </w:r>
    </w:p>
    <w:p w:rsidR="008D4D8B" w:rsidRDefault="008D4D8B" w:rsidP="008D4D8B">
      <w:pPr>
        <w:pStyle w:val="Style17"/>
        <w:widowControl/>
        <w:tabs>
          <w:tab w:val="left" w:pos="1200"/>
        </w:tabs>
        <w:spacing w:line="418" w:lineRule="exact"/>
        <w:ind w:left="734" w:firstLine="0"/>
        <w:jc w:val="left"/>
        <w:rPr>
          <w:rStyle w:val="FontStyle23"/>
        </w:rPr>
      </w:pPr>
      <w:r>
        <w:rPr>
          <w:rStyle w:val="FontStyle23"/>
        </w:rPr>
        <w:t>1.3.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Оздоровительные мероприятия:</w:t>
      </w:r>
    </w:p>
    <w:p w:rsidR="008D4D8B" w:rsidRDefault="008D4D8B" w:rsidP="008D4D8B">
      <w:pPr>
        <w:pStyle w:val="Style11"/>
        <w:widowControl/>
        <w:spacing w:line="418" w:lineRule="exact"/>
        <w:ind w:firstLine="701"/>
        <w:rPr>
          <w:rStyle w:val="FontStyle23"/>
        </w:rPr>
      </w:pPr>
      <w:proofErr w:type="gramStart"/>
      <w:r>
        <w:rPr>
          <w:rStyle w:val="FontStyle23"/>
        </w:rPr>
        <w:t>создание различных секций, групп по укреплению здоровья (гимнастика, лечебная гимнастика, фитопрофилактика, услуги по массажу, аэробика, ритмика, катание на коньках, лыжах, различные игры, общефизическая подготовка и т.д.).</w:t>
      </w:r>
      <w:proofErr w:type="gramEnd"/>
    </w:p>
    <w:p w:rsidR="008D4D8B" w:rsidRDefault="008D4D8B" w:rsidP="008D4D8B">
      <w:pPr>
        <w:pStyle w:val="Style17"/>
        <w:widowControl/>
        <w:tabs>
          <w:tab w:val="left" w:pos="1200"/>
        </w:tabs>
        <w:spacing w:line="418" w:lineRule="exact"/>
        <w:ind w:left="734" w:firstLine="0"/>
        <w:jc w:val="left"/>
        <w:rPr>
          <w:rStyle w:val="FontStyle23"/>
        </w:rPr>
      </w:pPr>
      <w:r>
        <w:rPr>
          <w:rStyle w:val="FontStyle23"/>
        </w:rPr>
        <w:t>1.4.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Прочие услуги:</w:t>
      </w:r>
    </w:p>
    <w:p w:rsidR="008D4D8B" w:rsidRDefault="008D4D8B" w:rsidP="008D4D8B">
      <w:pPr>
        <w:pStyle w:val="Style11"/>
        <w:widowControl/>
        <w:spacing w:line="418" w:lineRule="exact"/>
        <w:ind w:firstLine="701"/>
        <w:rPr>
          <w:rStyle w:val="FontStyle23"/>
        </w:rPr>
      </w:pPr>
      <w:r>
        <w:rPr>
          <w:rStyle w:val="FontStyle23"/>
        </w:rPr>
        <w:t>предоставление в аренду имущества, приобретенного за счет приносящей доход деятельности;</w:t>
      </w:r>
    </w:p>
    <w:p w:rsidR="008D4D8B" w:rsidRDefault="008D4D8B" w:rsidP="008D4D8B">
      <w:pPr>
        <w:pStyle w:val="Style10"/>
        <w:widowControl/>
        <w:spacing w:line="418" w:lineRule="exact"/>
        <w:ind w:left="701"/>
        <w:jc w:val="left"/>
        <w:rPr>
          <w:rStyle w:val="FontStyle23"/>
        </w:rPr>
      </w:pPr>
      <w:r>
        <w:rPr>
          <w:rStyle w:val="FontStyle23"/>
        </w:rPr>
        <w:t>услуги общежитий;</w:t>
      </w:r>
    </w:p>
    <w:p w:rsidR="008D4D8B" w:rsidRDefault="008D4D8B" w:rsidP="008D4D8B">
      <w:pPr>
        <w:pStyle w:val="Style10"/>
        <w:widowControl/>
        <w:spacing w:line="418" w:lineRule="exact"/>
        <w:ind w:left="706" w:right="4147"/>
        <w:jc w:val="left"/>
        <w:rPr>
          <w:rStyle w:val="FontStyle23"/>
        </w:rPr>
      </w:pPr>
      <w:r>
        <w:rPr>
          <w:rStyle w:val="FontStyle23"/>
        </w:rPr>
        <w:lastRenderedPageBreak/>
        <w:t>ксерокопирование, типографские услуги; экскурсионные услуги;</w:t>
      </w:r>
    </w:p>
    <w:p w:rsidR="008D4D8B" w:rsidRDefault="008D4D8B" w:rsidP="008D4D8B">
      <w:pPr>
        <w:pStyle w:val="Style11"/>
        <w:widowControl/>
        <w:spacing w:line="418" w:lineRule="exact"/>
        <w:ind w:firstLine="691"/>
        <w:rPr>
          <w:rStyle w:val="FontStyle23"/>
        </w:rPr>
      </w:pPr>
      <w:r>
        <w:rPr>
          <w:rStyle w:val="FontStyle23"/>
        </w:rPr>
        <w:t>услуги общественного питания, оказываемые столовыми образовательных организаций;</w:t>
      </w:r>
    </w:p>
    <w:p w:rsidR="008D4D8B" w:rsidRDefault="008D4D8B" w:rsidP="008D4D8B">
      <w:pPr>
        <w:pStyle w:val="Style11"/>
        <w:widowControl/>
        <w:spacing w:line="418" w:lineRule="exact"/>
        <w:ind w:firstLine="686"/>
        <w:rPr>
          <w:rStyle w:val="FontStyle23"/>
        </w:rPr>
      </w:pPr>
      <w:r>
        <w:rPr>
          <w:rStyle w:val="FontStyle23"/>
        </w:rPr>
        <w:t>услуги учебно-опытных участков, подсобных хозяйств и учебно-производственных мастерских;</w:t>
      </w:r>
    </w:p>
    <w:p w:rsidR="008D4D8B" w:rsidRDefault="008D4D8B" w:rsidP="008D4D8B">
      <w:pPr>
        <w:pStyle w:val="Style10"/>
        <w:widowControl/>
        <w:spacing w:before="5" w:line="418" w:lineRule="exact"/>
        <w:ind w:left="701"/>
        <w:jc w:val="left"/>
        <w:rPr>
          <w:rStyle w:val="FontStyle23"/>
        </w:rPr>
      </w:pPr>
      <w:r>
        <w:rPr>
          <w:rStyle w:val="FontStyle23"/>
        </w:rPr>
        <w:t>услуги, не являющиеся обязательными для образовательных организаций.</w:t>
      </w:r>
    </w:p>
    <w:p w:rsidR="008D4D8B" w:rsidRDefault="008D4D8B"/>
    <w:sectPr w:rsidR="008D4D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58E5C50"/>
    <w:lvl w:ilvl="0">
      <w:numFmt w:val="bullet"/>
      <w:lvlText w:val="*"/>
      <w:lvlJc w:val="left"/>
    </w:lvl>
  </w:abstractNum>
  <w:abstractNum w:abstractNumId="1">
    <w:nsid w:val="328C6A2D"/>
    <w:multiLevelType w:val="singleLevel"/>
    <w:tmpl w:val="2B02336A"/>
    <w:lvl w:ilvl="0">
      <w:start w:val="1"/>
      <w:numFmt w:val="decimal"/>
      <w:lvlText w:val="3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2">
    <w:nsid w:val="51FC09D3"/>
    <w:multiLevelType w:val="singleLevel"/>
    <w:tmpl w:val="077EA538"/>
    <w:lvl w:ilvl="0">
      <w:start w:val="1"/>
      <w:numFmt w:val="decimal"/>
      <w:lvlText w:val="4.%1."/>
      <w:legacy w:legacy="1" w:legacySpace="0" w:legacyIndent="653"/>
      <w:lvlJc w:val="left"/>
      <w:rPr>
        <w:rFonts w:ascii="Times New Roman" w:hAnsi="Times New Roman" w:cs="Times New Roman" w:hint="default"/>
      </w:rPr>
    </w:lvl>
  </w:abstractNum>
  <w:abstractNum w:abstractNumId="3">
    <w:nsid w:val="5F9E7787"/>
    <w:multiLevelType w:val="singleLevel"/>
    <w:tmpl w:val="7902B38E"/>
    <w:lvl w:ilvl="0">
      <w:start w:val="1"/>
      <w:numFmt w:val="decimal"/>
      <w:lvlText w:val="5.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abstractNum w:abstractNumId="4">
    <w:nsid w:val="78287326"/>
    <w:multiLevelType w:val="singleLevel"/>
    <w:tmpl w:val="A456F862"/>
    <w:lvl w:ilvl="0">
      <w:start w:val="1"/>
      <w:numFmt w:val="decimal"/>
      <w:lvlText w:val="2.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5">
    <w:nsid w:val="7C5E7C32"/>
    <w:multiLevelType w:val="singleLevel"/>
    <w:tmpl w:val="BD6C535E"/>
    <w:lvl w:ilvl="0">
      <w:start w:val="6"/>
      <w:numFmt w:val="decimal"/>
      <w:lvlText w:val="3.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num w:numId="1">
    <w:abstractNumId w:val="4"/>
  </w:num>
  <w:num w:numId="2">
    <w:abstractNumId w:val="1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grammar="clean"/>
  <w:defaultTabStop w:val="708"/>
  <w:characterSpacingControl w:val="doNotCompress"/>
  <w:compat>
    <w:useFELayout/>
  </w:compat>
  <w:rsids>
    <w:rsidRoot w:val="008D4D8B"/>
    <w:rsid w:val="008D4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4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4D8B"/>
    <w:rPr>
      <w:rFonts w:ascii="Tahoma" w:hAnsi="Tahoma" w:cs="Tahoma"/>
      <w:sz w:val="16"/>
      <w:szCs w:val="16"/>
    </w:rPr>
  </w:style>
  <w:style w:type="paragraph" w:customStyle="1" w:styleId="Style10">
    <w:name w:val="Style10"/>
    <w:basedOn w:val="a"/>
    <w:uiPriority w:val="99"/>
    <w:rsid w:val="008D4D8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8D4D8B"/>
    <w:pPr>
      <w:widowControl w:val="0"/>
      <w:autoSpaceDE w:val="0"/>
      <w:autoSpaceDN w:val="0"/>
      <w:adjustRightInd w:val="0"/>
      <w:spacing w:after="0" w:line="41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8D4D8B"/>
    <w:pPr>
      <w:widowControl w:val="0"/>
      <w:autoSpaceDE w:val="0"/>
      <w:autoSpaceDN w:val="0"/>
      <w:adjustRightInd w:val="0"/>
      <w:spacing w:after="0" w:line="418" w:lineRule="exact"/>
      <w:ind w:firstLine="115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rsid w:val="008D4D8B"/>
    <w:pPr>
      <w:widowControl w:val="0"/>
      <w:autoSpaceDE w:val="0"/>
      <w:autoSpaceDN w:val="0"/>
      <w:adjustRightInd w:val="0"/>
      <w:spacing w:after="0" w:line="419" w:lineRule="exact"/>
      <w:ind w:firstLine="72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3">
    <w:name w:val="Font Style23"/>
    <w:uiPriority w:val="99"/>
    <w:rsid w:val="008D4D8B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1160</Words>
  <Characters>6613</Characters>
  <Application>Microsoft Office Word</Application>
  <DocSecurity>0</DocSecurity>
  <Lines>55</Lines>
  <Paragraphs>15</Paragraphs>
  <ScaleCrop>false</ScaleCrop>
  <Company/>
  <LinksUpToDate>false</LinksUpToDate>
  <CharactersWithSpaces>7758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2015-11-09T21:26:00Z</dcterms:created>
  <dcterms:modified xsi:type="dcterms:W3CDTF">2015-11-09T21:26:00Z</dcterms:modified>
</cp:coreProperties>
</file>