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FC6" w:rsidRPr="00485884" w:rsidRDefault="00971FC6" w:rsidP="004858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Консультация</w:t>
      </w:r>
      <w:r w:rsidR="00485884"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для родителей</w:t>
      </w:r>
    </w:p>
    <w:p w:rsidR="00971FC6" w:rsidRPr="00485884" w:rsidRDefault="00485884" w:rsidP="004858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="00971FC6"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«Играем пальчиками и развиваем речь»</w:t>
      </w:r>
    </w:p>
    <w:p w:rsidR="00971FC6" w:rsidRPr="00485884" w:rsidRDefault="00971FC6" w:rsidP="004858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71FC6" w:rsidRPr="00485884" w:rsidRDefault="00971FC6" w:rsidP="004858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485884" w:rsidRDefault="00971FC6" w:rsidP="0048588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Подготовила:</w:t>
      </w:r>
      <w:r w:rsid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учитель-логопед</w:t>
      </w:r>
    </w:p>
    <w:p w:rsidR="00485884" w:rsidRDefault="00485884" w:rsidP="0048588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ДОУ №96 Е.А.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Васличева</w:t>
      </w:r>
      <w:proofErr w:type="spellEnd"/>
    </w:p>
    <w:p w:rsidR="00971FC6" w:rsidRPr="00485884" w:rsidRDefault="002F1722" w:rsidP="0048588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2F1722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0;margin-top:0;width:70.5pt;height:69pt;z-index:251657216;mso-position-horizontal:left;mso-position-vertical-relative:line" o:allowoverlap="f">
            <w10:wrap type="square"/>
          </v:shape>
        </w:pict>
      </w:r>
      <w:r w:rsidR="00971FC6"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Движения пальцев и кистей рук ребенка имеет особое развивающее воздействие. У новорожденного кисти всегда сжаты в кулачки, и если взрослый вкладывает свои указательные пальцы в ладони ребенка, тот их плотно сжимает. Эти манипуляции ребенок совершает на рефлекторном уровне, его действия еще не достигли высокого мозгового контроля.</w:t>
      </w:r>
      <w:r w:rsid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71FC6"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мере созревания мозга этот рефлекс переходит в умение хватать и отпускать. Чем чаще у ребенка действует хватательный рефлекс, тем эффективнее происходит эмоциональное и интеллектуальное развитие малыша.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 сих пор недостаточно осмысленно взрослыми</w:t>
      </w:r>
      <w:r w:rsid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значение</w:t>
      </w:r>
      <w:r w:rsid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игр «Ладушки», «Коза рогатая» и др. Многие родители видят в них развлекательное, а не развивающее, </w:t>
      </w:r>
      <w:proofErr w:type="spell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оздоравливающее</w:t>
      </w:r>
      <w:proofErr w:type="spell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воздействие. Простые движения рук помогают убрать напряжение не только с самих рук, но и с губ, снимают умственную усталость. Они способны улучшить произношение многих звуков, а значит развивать речь ребенка. Развитие тонких движений пальцев рук предшествует появлению артикуляции слогов. Благодаря развитию пальцев в мозгу формируется проекция «схемы человеческого тела», а речевые реакции находятся в прямой зависимости от тренированности пальцев.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Такую тренировку следует начинать с самого раннего детства.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Исходя из оздоровительного воздействия на организм ребенка каждого из пальцев, помогайте ребенку координировано и ловко ими </w:t>
      </w:r>
      <w:proofErr w:type="gram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манипулировать</w:t>
      </w:r>
      <w:proofErr w:type="gram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Обращайте внимание на овладение ребенком простыми, но в тоже время жизненно важными умениями – держать чашку, ложку, карандаши, умываться. Например, если в четыре года он не умеет доносить в пригоршне воду до лица – значит, у него отстает в развитии мелкая мускулатура.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Обнаружив отставания у ребенка, не огорчайтесь. Займитесь с ним пальчиковой гимнастикой.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Что же происходит, когда ребенок занимается пальчиковой гимнастикой?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1. Выполнение упражнений и </w:t>
      </w:r>
      <w:proofErr w:type="gram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ритмических движений</w:t>
      </w:r>
      <w:proofErr w:type="gram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пальцами индуктивно приводит к возбуждению в речевых центрах головного мозга и резкому усилению согласованной деятельности речевых зон, что, в конечном итоге, стимулирует развитие речи.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Игры с пальчиками создают благоприятный эмоциональный фон, развивают умение подражать взрослому, учат вслушиваться и понимать смысл речи, повышают речевую активность ребёнка.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Малыш учится концентрировать своё  внимание  и  правильно  его  распределять.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4. Если  ребёнок  будет  выполнять  упражнения,  сопровождая  их  короткими стихотворными строчками, то его речь станет более чёткой, ритмичной, яркой, и усилится </w:t>
      </w:r>
      <w:proofErr w:type="gram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контроль за</w:t>
      </w:r>
      <w:proofErr w:type="gram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выполняемыми движениями.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Развивается память ребёнка, так как он учится запоминать определённые положения рук и последовательность движений.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У малыша развивается воображение и фантазия. Овладев всеми упражнениями, он сможет «рассказывать руками» целые истории.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В результате усвоения всех упражнений кисти рук и пальцы приобретут силу, хорошую подвижность, а это в дальнейшем облегчит овладение навыком письма.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Все упражнения можно разделить на три группы.</w:t>
      </w:r>
    </w:p>
    <w:p w:rsidR="00971FC6" w:rsidRPr="00485884" w:rsidRDefault="002F1722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pict>
          <v:shape id="_x0000_s1027" type="#_x0000_t75" alt="" style="position:absolute;left:0;text-align:left;margin-left:0;margin-top:0;width:93pt;height:92.25pt;z-index:251658240;mso-position-horizontal:left;mso-position-vertical-relative:line" o:allowoverlap="f">
            <w10:wrap type="square"/>
          </v:shape>
        </w:pict>
      </w:r>
      <w:r w:rsidR="00971FC6"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</w:t>
      </w:r>
      <w:r w:rsid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="00971FC6"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группа. Упражнения для кистей рук: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- развивают подражательную способность, достаточно </w:t>
      </w:r>
      <w:proofErr w:type="gram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простые</w:t>
      </w:r>
      <w:proofErr w:type="gram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не требуют тонких дифференцированных движений;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учат напрягать и расслаблять мышцы;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развивают умение сохранять положение пальцев некоторое время;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учат переключаться с одного движения на другое.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«Солнце»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739"/>
        <w:gridCol w:w="3856"/>
      </w:tblGrid>
      <w:tr w:rsidR="00971FC6" w:rsidRPr="00485884" w:rsidTr="00971FC6">
        <w:tc>
          <w:tcPr>
            <w:tcW w:w="3795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Солнце утром рано встало,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Всех детишек приласкало.</w:t>
            </w:r>
          </w:p>
        </w:tc>
        <w:tc>
          <w:tcPr>
            <w:tcW w:w="2550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</w:t>
            </w:r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адошки скрестить, пальцы широко раздвинуть</w:t>
            </w:r>
          </w:p>
        </w:tc>
      </w:tr>
    </w:tbl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</w:t>
      </w:r>
      <w:r w:rsidR="00212F4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группа. Упражнения для пальцев условно статические: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совершенствуют полученные ранее навыки на более высоком уровне и требуют более точных движений.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«Человечек»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5308"/>
        <w:gridCol w:w="4287"/>
      </w:tblGrid>
      <w:tr w:rsidR="00971FC6" w:rsidRPr="00485884" w:rsidTr="00971FC6">
        <w:trPr>
          <w:trHeight w:val="510"/>
        </w:trPr>
        <w:tc>
          <w:tcPr>
            <w:tcW w:w="3510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«Топ-топ-топ!» - топают ножки,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Мальчик ходит по дорожке.  </w:t>
            </w:r>
          </w:p>
        </w:tc>
        <w:tc>
          <w:tcPr>
            <w:tcW w:w="2835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Указательный и средний пальцы «ходят» по столу.</w:t>
            </w:r>
          </w:p>
        </w:tc>
      </w:tr>
    </w:tbl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III</w:t>
      </w:r>
      <w:r w:rsid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группа. Упражнения для пальцев динамические: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развивают точную координацию движений;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учат сгибать и разгибать пальцы рук;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учат противопоставлять большой палец остальным.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«Посчитаем»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Поднять кисть руки вверх, широко раздвинуть пальцы.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6241"/>
        <w:gridCol w:w="3354"/>
      </w:tblGrid>
      <w:tr w:rsidR="00971FC6" w:rsidRPr="00485884" w:rsidTr="00971FC6">
        <w:trPr>
          <w:trHeight w:val="1020"/>
        </w:trPr>
        <w:tc>
          <w:tcPr>
            <w:tcW w:w="4215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Раз-два-три-четыре-пять</w:t>
            </w:r>
            <w:proofErr w:type="spellEnd"/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!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Будем пальчики считать –    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Крепкие, дружные,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Все такие нужные…</w:t>
            </w:r>
          </w:p>
        </w:tc>
        <w:tc>
          <w:tcPr>
            <w:tcW w:w="2265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Поочередно сгибать пальцы в кулачок, начиная с </w:t>
            </w:r>
            <w:proofErr w:type="gramStart"/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большого</w:t>
            </w:r>
            <w:proofErr w:type="gramEnd"/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.</w:t>
            </w:r>
          </w:p>
        </w:tc>
      </w:tr>
    </w:tbl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«По кругу»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144"/>
        <w:gridCol w:w="5451"/>
      </w:tblGrid>
      <w:tr w:rsidR="00971FC6" w:rsidRPr="00485884" w:rsidTr="00971FC6">
        <w:tc>
          <w:tcPr>
            <w:tcW w:w="2805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Покажи уменье другу,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Покружись-ка ты по кругу!</w:t>
            </w:r>
          </w:p>
        </w:tc>
        <w:tc>
          <w:tcPr>
            <w:tcW w:w="3690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Пальцы сжать в кулак, большой палец поднять вверх и выполнять круговые движения.</w:t>
            </w:r>
          </w:p>
        </w:tc>
      </w:tr>
    </w:tbl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«Здравствуй пальчик, старший брат»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По мере улучшения координации движений можно предложить детям сделать упражнение двумя руками одновременно.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446"/>
        <w:gridCol w:w="5149"/>
      </w:tblGrid>
      <w:tr w:rsidR="00971FC6" w:rsidRPr="00485884" w:rsidTr="00971FC6">
        <w:tc>
          <w:tcPr>
            <w:tcW w:w="2940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Барсик</w:t>
            </w:r>
            <w:proofErr w:type="spellEnd"/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сунул к мышкам нос.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«Мышки, есть один вопрос: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Может, знает кто из вас,</w:t>
            </w:r>
          </w:p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Скоро ль будет тихий час?»</w:t>
            </w:r>
          </w:p>
        </w:tc>
        <w:tc>
          <w:tcPr>
            <w:tcW w:w="3405" w:type="dxa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971FC6" w:rsidRPr="00485884" w:rsidRDefault="00971FC6" w:rsidP="00485884">
            <w:pPr>
              <w:tabs>
                <w:tab w:val="left" w:pos="0"/>
              </w:tabs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На каждый ударный слог пальцы одной руки соединяются с </w:t>
            </w:r>
            <w:proofErr w:type="gramStart"/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>большим</w:t>
            </w:r>
            <w:proofErr w:type="gramEnd"/>
            <w:r w:rsidRPr="00485884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  <w:lang w:eastAsia="ru-RU"/>
              </w:rPr>
              <w:t xml:space="preserve"> по порядку вперед и назад. После двустишия – смена руки.   </w:t>
            </w:r>
          </w:p>
        </w:tc>
      </w:tr>
    </w:tbl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С какого возраста можно начать выполнять эти упражнения?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Японии упражнения для пальчиков начинают выполнять с трёхмесячного возраста. Некоторые специалисты советуют заниматься пальчиковой гимнастикой с 6 – 7 месяцев. Но и в более позднем возрасте занятия будут очень полезны и эффективны.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Начинать можно с ежедневного массажа по 2-3 минуты кистей рук и пальцев: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поглаживать и растирать ладошки вверх-вниз;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разминать и растирать каждый палец вдоль, затем – поперёк;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растирать пальчики спиралевидными движениями.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Затем можно выполнять некоторые упражнения III</w:t>
      </w:r>
      <w:r w:rsidR="00485884"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группы, но в пассивной форме, то есть Вы сами сгибаете, разгибаете пальчики малыша и совершаете другие энергичные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движения, сопровождая их ритмичными строчками. При этом важно, чтобы в упражнении участвовали все пальчики.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Примерно с десяти месяцев, кроме пассивных упражнений III</w:t>
      </w:r>
      <w:r w:rsid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II</w:t>
      </w:r>
      <w:r w:rsid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групп, ребёнка нужно учить: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катать между ладошками и пальчиками шарики и палочки разного размера;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рвать бумагу, отщипывать кусочки от куска глины или пластилина;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  перекладывать из одной коробки в другую разные мелкие предметы (бусинки, пуговки и т.п.) одной рукой или двумя одновременно.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Затем малыша можно начинать учить движениям, имитирующим знакомые ему действия и предметы.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После освоения упражнений I</w:t>
      </w:r>
      <w:r w:rsid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группы приступайте к выполнению упражнений III</w:t>
      </w:r>
      <w:r w:rsidR="00485884"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II</w:t>
      </w:r>
      <w:r w:rsidR="00485884"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групп, но уже в активной форме, то есть, все упражнения ребёнок выполняет сам.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же вы начинаете заниматься с детьми в возрасте 2-х лет и старше, то отрабатывайте последовательно все упражнения, начиная с I</w:t>
      </w:r>
      <w:r w:rsidR="00485884"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группы.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Пальчиковая гимнастика: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1.Сначала все упражнения выполняются медленно. Следите, чтобы ребенок правильно воспроизводил и удерживал положение кисти или пальцев и правильно переключался с одного движения на другое. При необходимости помогите малышу или научите его помогать себе второй рукой.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2.Упражнения отрабатываются сначала одной рукой (если не предусмотрено участие обеих рук), затем – другой рукой, после того – двумя одновременно.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3.Некоторые упражнения даны в нескольких вариантах. Первый – самый легкий.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4.Сначала покажите ребёнку и объясните, как должно выполняться упражнение. Постепенно надобность в объяснениях отпадает: Вы называете упражнение, а малыш вспоминает, какое положение кистей рук или пальцев он должен воспроизвести.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Когда  все  упражнения  будут хорошо знакомы, можно  выполнять следующие игровые задания: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1.Запоминать и повторять серию движений по словесной инструкции, начиная с двух движений и заканчивая тремя, четырьмя и больше.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 а </w:t>
      </w:r>
      <w:proofErr w:type="spellStart"/>
      <w:proofErr w:type="gram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</w:t>
      </w:r>
      <w:proofErr w:type="spellEnd"/>
      <w:proofErr w:type="gram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</w:t>
      </w:r>
      <w:proofErr w:type="spell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м е р: «Коза» - «Улитка». Ребенок переключается с позиции «коза» на позицию «улитка» (3 – 4 раза). Сначала упражнение выполняется по словесной инструкции, затем на счёт «раз-два».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</w:t>
      </w:r>
      <w:proofErr w:type="gram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</w:t>
      </w:r>
      <w:proofErr w:type="gram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и: «Вилка» - «Кольцо» - «Заяц». Можно предлагать любую последовательность упражнений.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2.«Рассказывать руками» сказки и маленькие истории. Сначала вы сами придумываете рассказ, затем предлагаете сочинить свою историю малышу.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 а </w:t>
      </w:r>
      <w:proofErr w:type="spellStart"/>
      <w:proofErr w:type="gram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</w:t>
      </w:r>
      <w:proofErr w:type="spellEnd"/>
      <w:proofErr w:type="gram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</w:t>
      </w:r>
      <w:proofErr w:type="spell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м е </w:t>
      </w:r>
      <w:proofErr w:type="spellStart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</w:t>
      </w:r>
      <w:proofErr w:type="spellEnd"/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: «В одном чудесном месте протекала речка </w:t>
      </w:r>
      <w:r w:rsidRPr="0048588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(изображаем «речку»).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ней жила маленькая рыбка </w:t>
      </w:r>
      <w:r w:rsidRPr="0048588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(изображаем «рыбку»)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Как-то раз по реке плыл пароход </w:t>
      </w:r>
      <w:r w:rsidRPr="0048588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(изображаем «пароход»)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он сильно гудел, и рыбка испугалась и уплыла. А на берегу реки </w:t>
      </w:r>
      <w:r w:rsidRPr="0048588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(«река»),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росло дерево (</w:t>
      </w:r>
      <w:r w:rsidRPr="0048588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упражнение «дерево»)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т.д.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Помните!</w:t>
      </w:r>
      <w:r w:rsidR="00485884" w:rsidRPr="0048588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 xml:space="preserve"> </w:t>
      </w: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Любые упражнения будут эффективны только при регулярных занятиях. Занимайтесь ежедневно около 5 минут.</w:t>
      </w:r>
    </w:p>
    <w:p w:rsidR="00971FC6" w:rsidRPr="00485884" w:rsidRDefault="00971FC6" w:rsidP="00485884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48588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Помогите своему ребёнку развить тонкую моторику рук и быстрее научиться правильно, красиво, говорить.</w:t>
      </w:r>
    </w:p>
    <w:p w:rsidR="00284C86" w:rsidRPr="00485884" w:rsidRDefault="00284C86" w:rsidP="0048588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</w:rPr>
      </w:pPr>
    </w:p>
    <w:sectPr w:rsidR="00284C86" w:rsidRPr="00485884" w:rsidSect="00284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1FC6"/>
    <w:rsid w:val="00212F4A"/>
    <w:rsid w:val="00284C86"/>
    <w:rsid w:val="002F1722"/>
    <w:rsid w:val="00485884"/>
    <w:rsid w:val="009166FB"/>
    <w:rsid w:val="00971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71FC6"/>
    <w:rPr>
      <w:b/>
      <w:bCs/>
    </w:rPr>
  </w:style>
  <w:style w:type="paragraph" w:styleId="a4">
    <w:name w:val="Normal (Web)"/>
    <w:basedOn w:val="a"/>
    <w:uiPriority w:val="99"/>
    <w:unhideWhenUsed/>
    <w:rsid w:val="00971FC6"/>
    <w:pPr>
      <w:spacing w:before="144" w:after="2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971FC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25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7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28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50399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18" w:space="8" w:color="40B4C4"/>
                            <w:left w:val="single" w:sz="18" w:space="8" w:color="40B4C4"/>
                            <w:bottom w:val="single" w:sz="18" w:space="8" w:color="40B4C4"/>
                            <w:right w:val="single" w:sz="18" w:space="8" w:color="40B4C4"/>
                          </w:divBdr>
                          <w:divsChild>
                            <w:div w:id="856119501">
                              <w:marLeft w:val="0"/>
                              <w:marRight w:val="0"/>
                              <w:marTop w:val="144"/>
                              <w:marBottom w:val="14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1203</Words>
  <Characters>6862</Characters>
  <Application>Microsoft Office Word</Application>
  <DocSecurity>0</DocSecurity>
  <Lines>57</Lines>
  <Paragraphs>16</Paragraphs>
  <ScaleCrop>false</ScaleCrop>
  <Company/>
  <LinksUpToDate>false</LinksUpToDate>
  <CharactersWithSpaces>8049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4</cp:revision>
  <dcterms:created xsi:type="dcterms:W3CDTF">2014-06-29T18:13:00Z</dcterms:created>
  <dcterms:modified xsi:type="dcterms:W3CDTF">2014-06-29T19:50:00Z</dcterms:modified>
</cp:coreProperties>
</file>