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>
    <v:background id="_x0000_s2049">
      <v:fill type="pattern" on="t" color2="#FFFFFF" o:title="5%" focussize="0,0" r:id="rId7"/>
    </v:background>
  </w:background>
  <w:body>
    <w:tbl>
      <w:tblPr>
        <w:tblStyle w:val="6"/>
        <w:tblW w:w="4895" w:type="pct"/>
        <w:tblInd w:w="-168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5336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Предмет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Технология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- Техника, технологии и техническое творчество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Автор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Седов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С.А.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Класс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7-8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Описание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Верхний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Левый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Нижний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Правый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Ширина = 11,69 дюйм (пт) ЛИСТА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Высота = 8,27 дюйм (пт) ЛИСТА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2 колонки = 2*35,63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Интервал м/у колонками = 2,14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Межстрочный интервал = 1 ИЛИ 1,5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Шрифт*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Times New Roman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Размер шрифта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Формат документа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word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Технический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специалист ГАОУ РОЦ*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Бадертдинов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Салават Ришатович,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instrText xml:space="preserve"> HYPERLINK "mailto:3325173080@qq.com" </w:instrTex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8"/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3325173080@qq.com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telegram:  badert14</w:t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481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2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Инструкция по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выполнению работы на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  <w14:textFill>
                  <w14:solidFill>
                    <w14:schemeClr w14:val="tx1"/>
                  </w14:solidFill>
                </w14:textFill>
              </w:rPr>
              <w:t>олимпиаде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Всероссийская олимпиада школьников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>по технологии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  <w:t xml:space="preserve"> «Техника, технологии и техническое творчество»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Муниципальный этап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1"/>
                <w:szCs w:val="21"/>
                <w:highlight w:val="none"/>
                <w:lang w:val="en-US" w:eastAsia="ru-RU"/>
              </w:rPr>
              <w:t>7-8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val="tt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класс</w:t>
            </w:r>
            <w:bookmarkStart w:id="0" w:name="OLE_LINK2"/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</w:t>
            </w:r>
            <w:r>
              <w:rPr>
                <w:rFonts w:hint="eastAsia" w:ascii="SimSun" w:hAnsi="SimSun" w:eastAsia="SimSun" w:cs="SimSun"/>
                <w:sz w:val="21"/>
                <w:szCs w:val="21"/>
                <w:highlight w:val="none"/>
                <w:lang w:val="en-US" w:eastAsia="ru-RU"/>
              </w:rPr>
              <w:t>－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Предупреждаем,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 xml:space="preserve">Максимальное количество баллов –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lang w:val="en-US" w:eastAsia="ru-RU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ru-RU"/>
              </w:rPr>
              <w:t>.</w:t>
            </w:r>
            <w:bookmarkEnd w:id="0"/>
          </w:p>
        </w:tc>
      </w:tr>
    </w:tbl>
    <w:p>
      <w:pPr>
        <w:rPr>
          <w:rFonts w:ascii="Times New Roman" w:hAnsi="Times New Roman" w:eastAsia="Times New Roman" w:cs="Times New Roman"/>
          <w:b/>
          <w:color w:val="333399"/>
          <w:sz w:val="20"/>
          <w:szCs w:val="20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0"/>
          <w:szCs w:val="20"/>
          <w:lang w:val="tt-RU" w:eastAsia="ru-RU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Задания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Задание 1.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Вставьте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пропущенное слово.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Обычно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промышленные технологии состоят из нескольких частей, которые называются ___?___ технологиями.</w:t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Задание 2.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Выделяют три основные составляющие любого интерьера. Одна из них «функциональность и психологическая атмосфера». Перечислите другие две.</w:t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Задание 3.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Искусственно созданный материал состоящий из нескольких компонентов – это ___?___. Впишите слово (одна ячейка = одна буква).</w:t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Задание 4.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Начертите электрическую схему, состоящую из проводов, источника тока (гальванического элемента), двух электрических ламп и трех выключателей (ключей). При включении первого ключа должна загораться лампа №1. При включении второго ключа должна загораться лампа №2. При включении третьего ключа должны гореть обе лампы.</w:t>
      </w:r>
    </w:p>
    <w:p>
      <w:pPr>
        <w:spacing w:line="24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SimSun" w:hAnsi="SimSun" w:eastAsia="SimSun" w:cs="SimSun"/>
          <w:b w:val="0"/>
          <w:bCs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896620</wp:posOffset>
            </wp:positionH>
            <wp:positionV relativeFrom="paragraph">
              <wp:posOffset>169545</wp:posOffset>
            </wp:positionV>
            <wp:extent cx="2722880" cy="1645285"/>
            <wp:effectExtent l="0" t="0" r="7620" b="5715"/>
            <wp:wrapTopAndBottom/>
            <wp:docPr id="7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Чертеж выполнен в масштабе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2,5 : 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. Определите (ответы указывайте в мм):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– А) действительный радиус окружности, изображенной на чертеже в центре детали;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– Б) действительный размер детали по горизонтали (габариты – от левого до правого края детали).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 часть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Вставьте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пропущенные слова.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Любая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машина состоит из ___1?___, которые состоят из ___2?___.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Заполните таблицу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1"/>
        <w:gridCol w:w="930"/>
        <w:gridCol w:w="1408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i/>
                <w:i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2"/>
                <w:szCs w:val="22"/>
                <w:vertAlign w:val="baseline"/>
                <w:lang w:val="ru-RU"/>
              </w:rPr>
              <w:t>Элементы кинематической схемы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Винт с гайкой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Подшипник скольжения</w:t>
            </w:r>
          </w:p>
        </w:tc>
        <w:tc>
          <w:tcPr>
            <w:tcW w:w="17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Цилиндрическая зубчатая передача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32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i/>
                <w:i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2"/>
                <w:szCs w:val="22"/>
                <w:vertAlign w:val="baseline"/>
                <w:lang w:val="ru-RU"/>
              </w:rPr>
              <w:t>Условное обозначение на кинематической схеме</w:t>
            </w:r>
          </w:p>
        </w:tc>
        <w:tc>
          <w:tcPr>
            <w:tcW w:w="9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?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?</w:t>
            </w:r>
          </w:p>
        </w:tc>
        <w:tc>
          <w:tcPr>
            <w:tcW w:w="17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?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Вставьте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пропущенное слово.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Пиломатериал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, имеющий внутреннюю пропиленную, а наружную непропиленную или частично пропиленную пласть – это ___?___. Впишите слово (одна ячейка = одна буква).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Установите соответствие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3092"/>
        <w:gridCol w:w="513"/>
        <w:gridCol w:w="3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1" w:type="dxa"/>
            <w:gridSpan w:val="4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sz w:val="22"/>
                <w:szCs w:val="22"/>
                <w:vertAlign w:val="baseline"/>
                <w:lang w:val="ru-RU"/>
              </w:rPr>
              <w:t>Технологический процесс обработки деталей и его составные части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А</w:t>
            </w:r>
          </w:p>
        </w:tc>
        <w:tc>
          <w:tcPr>
            <w:tcW w:w="3092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Операция</w:t>
            </w:r>
          </w:p>
        </w:tc>
        <w:tc>
          <w:tcPr>
            <w:tcW w:w="513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en-US"/>
              </w:rPr>
              <w:t>I</w:t>
            </w:r>
          </w:p>
        </w:tc>
        <w:tc>
          <w:tcPr>
            <w:tcW w:w="3158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Часть операции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Б</w:t>
            </w:r>
          </w:p>
        </w:tc>
        <w:tc>
          <w:tcPr>
            <w:tcW w:w="3092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Переход</w:t>
            </w:r>
          </w:p>
        </w:tc>
        <w:tc>
          <w:tcPr>
            <w:tcW w:w="513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en-US"/>
              </w:rPr>
              <w:t>II</w:t>
            </w:r>
          </w:p>
        </w:tc>
        <w:tc>
          <w:tcPr>
            <w:tcW w:w="3158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Часть перехода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В</w:t>
            </w:r>
          </w:p>
        </w:tc>
        <w:tc>
          <w:tcPr>
            <w:tcW w:w="3092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Проход</w:t>
            </w:r>
          </w:p>
        </w:tc>
        <w:tc>
          <w:tcPr>
            <w:tcW w:w="513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en-US"/>
              </w:rPr>
              <w:t>III</w:t>
            </w:r>
          </w:p>
        </w:tc>
        <w:tc>
          <w:tcPr>
            <w:tcW w:w="3158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Часть процесса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Выберите все правильные ответы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Ярунком (ерунком) столярным размечают и проверяют углы в: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_30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sym w:font="Symbol" w:char="00B0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_45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sym w:font="Symbol" w:char="00B0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_70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sym w:font="Symbol" w:char="00B0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_110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sym w:font="Symbol" w:char="00B0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Д)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_135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sym w:font="Symbol" w:char="00B0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Е)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_150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sym w:font="Symbol" w:char="00B0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11.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Вставьте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пропущенное слово.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Специальный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инструмент для обработки металла давлением, через отверстие которого протягивается проволока – это ___?___.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12. Упорядочите список слесарных ножниц, указав их в следующей последовательности: в начале списка ножницы для разрезания листового металла с наименьшей толщиной, в конце списка ножницы для резки листового металла наибольшей толщины. В бланке ответов укажите соответствующие буквы.</w:t>
      </w:r>
    </w:p>
    <w:p>
      <w:pPr>
        <w:spacing w:line="240" w:lineRule="auto"/>
        <w:rPr>
          <w:rFonts w:hint="default" w:ascii="Times New Roman" w:hAnsi="Times New Roman"/>
          <w:sz w:val="22"/>
          <w:szCs w:val="22"/>
          <w:lang w:val="ru-RU"/>
        </w:rPr>
      </w:pPr>
      <w:r>
        <w:rPr>
          <w:rFonts w:hint="default" w:ascii="Times New Roman" w:hAnsi="Times New Roman"/>
          <w:sz w:val="22"/>
          <w:szCs w:val="22"/>
          <w:lang w:val="ru-RU"/>
        </w:rPr>
        <w:t>А) Стуловые</w:t>
      </w:r>
    </w:p>
    <w:p>
      <w:pPr>
        <w:spacing w:line="240" w:lineRule="auto"/>
        <w:rPr>
          <w:rFonts w:hint="default" w:ascii="Times New Roman" w:hAnsi="Times New Roman"/>
          <w:sz w:val="22"/>
          <w:szCs w:val="22"/>
          <w:lang w:val="ru-RU"/>
        </w:rPr>
      </w:pPr>
      <w:r>
        <w:rPr>
          <w:rFonts w:hint="default" w:ascii="Times New Roman" w:hAnsi="Times New Roman"/>
          <w:sz w:val="22"/>
          <w:szCs w:val="22"/>
          <w:lang w:val="ru-RU"/>
        </w:rPr>
        <w:t>Б) Ручные</w:t>
      </w:r>
    </w:p>
    <w:p>
      <w:pPr>
        <w:spacing w:line="240" w:lineRule="auto"/>
        <w:rPr>
          <w:rFonts w:hint="default" w:ascii="Times New Roman" w:hAnsi="Times New Roman"/>
          <w:sz w:val="22"/>
          <w:szCs w:val="22"/>
          <w:lang w:val="ru-RU"/>
        </w:rPr>
      </w:pPr>
      <w:r>
        <w:rPr>
          <w:rFonts w:hint="default" w:ascii="Times New Roman" w:hAnsi="Times New Roman"/>
          <w:sz w:val="22"/>
          <w:szCs w:val="22"/>
          <w:lang w:val="ru-RU"/>
        </w:rPr>
        <w:t>В) Гильотинные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/>
          <w:sz w:val="22"/>
          <w:szCs w:val="22"/>
          <w:lang w:val="ru-RU"/>
        </w:rPr>
        <w:t>Г) Рычажные</w:t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Вставьте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пропущенные слова.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На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современном производстве применяют спиральные сверла с цилндрическим и коническим хвостовиком. Сверло с цилиндрическим хвостовиком предназначено для закрепления в ___1?___, с коническим – в ___2?___.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Укажите шайбу пружинную Гровера (гровер)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drawing>
          <wp:inline distT="0" distB="0" distL="114300" distR="114300">
            <wp:extent cx="3752850" cy="660400"/>
            <wp:effectExtent l="0" t="0" r="6350" b="0"/>
            <wp:docPr id="13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Система «5С»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– эффективный метод организации рабочего места; повышает управляемость рабочей зоны; повышает культуру производства. 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Вставьте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пропущенные слова.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5С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– это: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Шаг 1 – сортировка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Шаг 2 – соблюдение порядка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Шаг 3 – ___?___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Шаг 4 – стандартизация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Шаг 5 – совершенствование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Известны плотность древесины (ρ = 500 кг/м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) и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масса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m =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10 т). Определите объем лесоматериала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,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).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 запишите числом в 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. Объясните свой ответ (покажите решение).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Известны диаметр бревна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d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= 3,4 дм) и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длина лесоматериала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L =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5,5 м). Определите объем одного бревна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,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).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 запишите числом в 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. Объясните свой ответ (покажите решение).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18. Известны масса абсолютно сухой древесины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600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кг) и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влажность древесины, которая была до ее высушивания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W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= 50 %).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Определите массу древесины, которая была до высушивания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ru-RU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,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кг).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Ответ запишите числом в кг. Объясните свой ответ (покажите решение).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19. Механическая передача состоит из двух колес.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Известны скорость вращения вала ведущего колеса 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= 420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об/м), диаметр ведущего колеса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D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50 мм) и ведомого колеса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D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350 мм). Определите: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А) передаточное отношение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) механической передачи;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Б) скорость (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, об/м) вращения вала ведомого колеса механической передачи.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20. Определите значение, которое показано на штангенциркуле. Ответ запишите числом в метрах.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drawing>
          <wp:inline distT="0" distB="0" distL="114300" distR="114300">
            <wp:extent cx="3148330" cy="2190115"/>
            <wp:effectExtent l="0" t="0" r="1270" b="6985"/>
            <wp:docPr id="14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8330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21. </w:t>
      </w:r>
      <w:r>
        <w:rPr>
          <w:rFonts w:hint="default" w:ascii="Times New Roman" w:hAnsi="Times New Roman" w:cs="Times New Roman"/>
          <w:sz w:val="22"/>
          <w:szCs w:val="22"/>
          <w:lang w:val="ru-RU" w:eastAsia="zh-CN"/>
        </w:rPr>
        <w:t>Опишите процесс изготовления подставки (крестовины) под новогоднюю ёлку. Последовательность выполнения см. в бланке ответов.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333399"/>
          <w:sz w:val="22"/>
          <w:szCs w:val="22"/>
          <w:lang w:val="en-US" w:eastAsia="ru-RU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br w:type="page"/>
      </w: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Бланк</w:t>
      </w:r>
      <w:r>
        <w:rPr>
          <w:rFonts w:hint="default" w:ascii="Times New Roman" w:hAnsi="Times New Roman" w:eastAsia="Times New Roman" w:cs="Times New Roman"/>
          <w:b/>
          <w:color w:val="333399"/>
          <w:sz w:val="22"/>
          <w:szCs w:val="22"/>
          <w:lang w:val="en-US" w:eastAsia="ru-RU"/>
        </w:rPr>
        <w:t xml:space="preserve"> ответов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часть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1.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2.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 – _______________________________________________,</w:t>
      </w:r>
    </w:p>
    <w:p>
      <w:pPr>
        <w:spacing w:line="240" w:lineRule="auto"/>
        <w:ind w:left="0" w:leftChars="0" w:firstLine="998" w:firstLineChars="454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2 – _______________________________________________.</w:t>
      </w:r>
    </w:p>
    <w:tbl>
      <w:tblPr>
        <w:tblStyle w:val="12"/>
        <w:tblpPr w:leftFromText="180" w:rightFromText="180" w:vertAnchor="text" w:horzAnchor="page" w:tblpX="3356" w:tblpY="2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И</w:t>
            </w:r>
          </w:p>
        </w:tc>
        <w:tc>
          <w:tcPr>
            <w:tcW w:w="397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4.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119380</wp:posOffset>
                </wp:positionV>
                <wp:extent cx="2048510" cy="1484630"/>
                <wp:effectExtent l="6350" t="6350" r="15240" b="7620"/>
                <wp:wrapTopAndBottom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8670" y="2345055"/>
                          <a:ext cx="2048510" cy="148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.3pt;margin-top:9.4pt;height:116.9pt;width:161.3pt;mso-wrap-distance-bottom:0pt;mso-wrap-distance-top:0pt;z-index:251659264;v-text-anchor:middle;mso-width-relative:page;mso-height-relative:page;" filled="f" stroked="t" coordsize="21600,21600" o:gfxdata="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f2ar&#10;DNcAAAAKAQAADwAAAAAAAAABACAAAAAiAAAAZHJzL2Rvd25yZXYueG1sUEsBAhQAFAAAAAgAh07i&#10;QMg/GpyVAgAA9wQAAA4AAAAAAAAAAQAgAAAAJgEAAGRycy9lMm9Eb2MueG1sUEsFBgAAAAAGAAYA&#10;WQEAAC0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_______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часть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__________________________________________________,</w:t>
      </w:r>
    </w:p>
    <w:p>
      <w:pPr>
        <w:spacing w:line="240" w:lineRule="auto"/>
        <w:ind w:left="0" w:leftChars="0" w:firstLine="998" w:firstLineChars="454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1835"/>
        <w:gridCol w:w="1835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  <w:t>Элементы кинематической схемы</w:t>
            </w:r>
          </w:p>
        </w:tc>
        <w:tc>
          <w:tcPr>
            <w:tcW w:w="183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Винт с гайкой</w:t>
            </w:r>
          </w:p>
        </w:tc>
        <w:tc>
          <w:tcPr>
            <w:tcW w:w="1835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Подшипник скольжения</w:t>
            </w:r>
          </w:p>
        </w:tc>
        <w:tc>
          <w:tcPr>
            <w:tcW w:w="1836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Цилиндрическая зубчатая передача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835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  <w:t>Условное обозначение на кинематической схеме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</w:pP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1835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1835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1836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-273685</wp:posOffset>
                </wp:positionV>
                <wp:extent cx="3221990" cy="273050"/>
                <wp:effectExtent l="0" t="0" r="3810" b="6350"/>
                <wp:wrapNone/>
                <wp:docPr id="15" name="Текстовое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57640" y="653415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ТТиТТ 7-8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4pt;margin-top:-21.55pt;height:21.5pt;width:253.7pt;z-index:251662336;mso-width-relative:page;mso-height-relative:page;" fillcolor="#FFFFFF [3201]" filled="t" stroked="f" coordsize="21600,21600" o:gfxdata="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lP+DF1AAAAAkBAAAPAAAAAAAAAAEAIAAAACIAAABkcnMvZG93bnJldi54bWxQSwEC&#10;FAAUAAAACACHTuJANzRLNGoCAACuBAAADgAAAAAAAAABACAAAAAjAQAAZHJzL2Uyb0RvYy54bWxQ&#10;SwUGAAAAAAYABgBZAQAA/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ТТиТТ 7-8 — _______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12"/>
        <w:tblpPr w:leftFromText="180" w:rightFromText="180" w:vertAnchor="text" w:horzAnchor="page" w:tblpX="11244" w:tblpY="2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11. 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12.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__) –  ножницы для разрезания листового металла с наименьшей толщиной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__)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__)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__) –  ножницы для резки листового металла наибольшей толщины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 – _______________________________________________,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2 – 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18. Решение __________________________________________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19.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20. __________________________________________________.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21. Подставка (крестовина) должна состоять из 2-х деталей.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ru-RU" w:eastAsia="zh-CN"/>
        </w:rPr>
        <w:t>1) Чертёж</w:t>
      </w:r>
      <w:r>
        <w:rPr>
          <w:rStyle w:val="7"/>
          <w:rFonts w:hint="default" w:ascii="Times New Roman" w:hAnsi="Times New Roman" w:cs="Times New Roman"/>
          <w:sz w:val="22"/>
          <w:szCs w:val="22"/>
          <w:lang w:val="ru-RU" w:eastAsia="zh-CN"/>
        </w:rPr>
        <w:footnoteReference w:id="0"/>
      </w:r>
      <w:r>
        <w:rPr>
          <w:rFonts w:hint="default" w:ascii="Times New Roman" w:hAnsi="Times New Roman" w:cs="Times New Roman"/>
          <w:sz w:val="22"/>
          <w:szCs w:val="22"/>
          <w:lang w:val="ru-RU" w:eastAsia="zh-CN"/>
        </w:rPr>
        <w:t xml:space="preserve"> первой детали подставки (крестовины) под новогоднюю елку.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54610</wp:posOffset>
                </wp:positionV>
                <wp:extent cx="4705350" cy="5010150"/>
                <wp:effectExtent l="6350" t="6350" r="12700" b="127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790" y="1289685"/>
                          <a:ext cx="4705350" cy="501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3pt;margin-top:4.3pt;height:394.5pt;width:370.5pt;z-index:251663360;v-text-anchor:middle;mso-width-relative:page;mso-height-relative:page;" filled="f" stroked="t" coordsize="21600,21600" o:gfxdata="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R9Tdd&#10;2QAAAAkBAAAPAAAAAAAAAAEAIAAAACIAAABkcnMvZG93bnJldi54bWxQSwECFAAUAAAACACHTuJA&#10;XSf8fZICAAD4BAAADgAAAAAAAAABACAAAAAoAQAAZHJzL2Uyb0RvYy54bWxQSwUGAAAAAAYABgBZ&#10;AQAAL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-279400</wp:posOffset>
                </wp:positionV>
                <wp:extent cx="3221990" cy="273050"/>
                <wp:effectExtent l="0" t="0" r="3810" b="6350"/>
                <wp:wrapNone/>
                <wp:docPr id="20" name="Текстовое 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ТТиТТ 7-8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4pt;margin-top:-22pt;height:21.5pt;width:253.7pt;z-index:251665408;mso-width-relative:page;mso-height-relative:page;" fillcolor="#FFFFFF [3201]" filled="t" stroked="f" coordsize="21600,21600" o:gfxdata="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He&#10;cyrUAAAACgEAAA8AAAAAAAAAAQAgAAAAIgAAAGRycy9kb3ducmV2LnhtbFBLAQIUABQAAAAIAIdO&#10;4kBxnMP6YAIAAKMEAAAOAAAAAAAAAAEAIAAAACM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ТТиТТ 7-8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2) </w:t>
      </w:r>
      <w:r>
        <w:rPr>
          <w:rFonts w:hint="default" w:ascii="Times New Roman" w:hAnsi="Times New Roman" w:cs="Times New Roman"/>
          <w:sz w:val="22"/>
          <w:szCs w:val="22"/>
          <w:lang w:val="ru-RU" w:eastAsia="zh-CN"/>
        </w:rPr>
        <w:t>Эскиз второй (ответной) детали подставки (крестовины) под новогоднюю елку с указанием недостающих размеров.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60960</wp:posOffset>
                </wp:positionV>
                <wp:extent cx="4705350" cy="2508885"/>
                <wp:effectExtent l="6350" t="6350" r="12700" b="1206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250888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9pt;margin-top:4.8pt;height:197.55pt;width:370.5pt;z-index:251664384;v-text-anchor:middle;mso-width-relative:page;mso-height-relative:page;" fillcolor="#DAE3F5 [660]" filled="t" stroked="t" coordsize="21600,21600" o:gfxdata="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DxXykC2QAAAAgBAAAPAAAAAAAAAAEAIAAAACIAAABkcnMvZG93bnJldi54bWxQSwECFAAUAAAA&#10;CACHTuJASuhXbtECAACaBQAADgAAAAAAAAABACAAAAAoAQAAZHJzL2Uyb0RvYy54bWxQSwUGAAAA&#10;AAYABgBZAQAAawYAAAAA&#10;">
                <v:fill type="pattern" on="t" color2="#FFFFFF [3212]" focussize="0,0" r:id="rId11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bookmarkStart w:id="1" w:name="_GoBack"/>
      <w:bookmarkEnd w:id="1"/>
    </w:p>
    <w:tbl>
      <w:tblPr>
        <w:tblStyle w:val="12"/>
        <w:tblW w:w="7410" w:type="dxa"/>
        <w:tblInd w:w="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  <w:gridCol w:w="3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3) Технологические операции, необходимые для изготовления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 w:eastAsia="zh-CN"/>
              </w:rPr>
              <w:t>первой детали подставки.</w:t>
            </w:r>
          </w:p>
        </w:tc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4)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 w:eastAsia="zh-CN"/>
              </w:rPr>
              <w:t>Инструменты</w:t>
            </w:r>
            <w:r>
              <w:rPr>
                <w:rStyle w:val="7"/>
                <w:rFonts w:hint="default" w:ascii="Times New Roman" w:hAnsi="Times New Roman" w:cs="Times New Roman"/>
                <w:sz w:val="22"/>
                <w:szCs w:val="22"/>
                <w:lang w:val="ru-RU" w:eastAsia="zh-CN"/>
              </w:rPr>
              <w:footnoteReference w:id="1"/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 w:eastAsia="zh-CN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3705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  <w:tc>
          <w:tcPr>
            <w:tcW w:w="3705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lang w:val="tt-RU" w:eastAsia="ru-RU"/>
        </w:rPr>
        <w:t>Ключи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Общая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часть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1.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Обычно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промышленные технологии состоят из нескольких частей, которые называются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производственными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технологиями.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2.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ОТВЕТ ОЦЕНИВАЕТСЯ ПО ОБЩЕМУ СМЫСЛУ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1 –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строительная основа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(оформление стен, пола, потолка)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– </w: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733425</wp:posOffset>
                </wp:positionV>
                <wp:extent cx="1798320" cy="1279525"/>
                <wp:effectExtent l="6350" t="6350" r="11430" b="9525"/>
                <wp:wrapTopAndBottom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1279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114300" distR="114300">
                                  <wp:extent cx="1082675" cy="1116330"/>
                                  <wp:effectExtent l="0" t="0" r="9525" b="1270"/>
                                  <wp:docPr id="6" name="Изображение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Изображение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675" cy="1116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75pt;margin-top:57.75pt;height:100.75pt;width:141.6pt;mso-wrap-distance-bottom:0pt;mso-wrap-distance-top:0pt;z-index:251660288;v-text-anchor:middle;mso-width-relative:page;mso-height-relative:page;" filled="f" stroked="t" coordsize="21600,21600" o:gfxdata="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DCYbdfZAAAACwEAAA8A&#10;AAAAAAAAAQAgAAAAIgAAAGRycy9kb3ducmV2LnhtbFBLAQIUABQAAAAIAIdO4kDV9eMYiAIAAOsE&#10;AAAOAAAAAAAAAAEAIAAAACgBAABkcnMvZTJvRG9jLnhtbFBLBQYAAAAABgAGAFkBAAAi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114300" distR="114300">
                            <wp:extent cx="1082675" cy="1116330"/>
                            <wp:effectExtent l="0" t="0" r="9525" b="1270"/>
                            <wp:docPr id="6" name="Изображение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Изображение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2675" cy="1116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предметная наполненность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(мебель, бытовая техника)</w:t>
      </w:r>
    </w:p>
    <w:tbl>
      <w:tblPr>
        <w:tblStyle w:val="12"/>
        <w:tblpPr w:leftFromText="180" w:rightFromText="180" w:vertAnchor="text" w:horzAnchor="page" w:tblpX="3371" w:tblpY="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424"/>
        <w:gridCol w:w="390"/>
        <w:gridCol w:w="390"/>
        <w:gridCol w:w="390"/>
        <w:gridCol w:w="390"/>
        <w:gridCol w:w="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К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М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З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И</w:t>
            </w:r>
          </w:p>
        </w:tc>
        <w:tc>
          <w:tcPr>
            <w:tcW w:w="397" w:type="dxa"/>
          </w:tcPr>
          <w:p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Т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3.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Задание 4.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А) _30_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 _130_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Специальная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часть</w:t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lang w:val="ru-RU"/>
        </w:rPr>
        <w:t>Любая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 машина состоит из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механизмов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 xml:space="preserve">, которые состоят из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деталей* </w:t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ru-RU"/>
        </w:rPr>
        <w:t>(* Прим.: правильным ответом следует считать также слово «звеньев»).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1633"/>
        <w:gridCol w:w="1633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5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  <w:t>Элементы кинематической схемы</w:t>
            </w:r>
          </w:p>
        </w:tc>
        <w:tc>
          <w:tcPr>
            <w:tcW w:w="1633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Винт с гайкой</w:t>
            </w:r>
          </w:p>
        </w:tc>
        <w:tc>
          <w:tcPr>
            <w:tcW w:w="1633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Подшипник скольжения</w:t>
            </w:r>
          </w:p>
        </w:tc>
        <w:tc>
          <w:tcPr>
            <w:tcW w:w="2240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  <w:t>Цилиндр. зубчатая передача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(достаточно одного)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835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  <w:vertAlign w:val="baseline"/>
                <w:lang w:val="ru-RU"/>
              </w:rPr>
              <w:t>Условное обозначение на кинематической схеме</w:t>
            </w:r>
          </w:p>
        </w:tc>
        <w:tc>
          <w:tcPr>
            <w:tcW w:w="1633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876300" cy="425450"/>
                  <wp:effectExtent l="0" t="0" r="0" b="6350"/>
                  <wp:docPr id="4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787400" cy="405765"/>
                  <wp:effectExtent l="0" t="0" r="0" b="635"/>
                  <wp:docPr id="9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val="ru-RU"/>
              </w:rPr>
            </w:pPr>
            <w:r>
              <w:drawing>
                <wp:inline distT="0" distB="0" distL="114300" distR="114300">
                  <wp:extent cx="757555" cy="636905"/>
                  <wp:effectExtent l="0" t="0" r="4445" b="10795"/>
                  <wp:docPr id="8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12"/>
        <w:tblpPr w:leftFromText="180" w:rightFromText="180" w:vertAnchor="text" w:horzAnchor="page" w:tblpX="11258" w:tblpY="22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90"/>
        <w:gridCol w:w="390"/>
        <w:gridCol w:w="390"/>
        <w:gridCol w:w="390"/>
        <w:gridCol w:w="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Б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А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П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О</w:t>
            </w:r>
          </w:p>
        </w:tc>
        <w:tc>
          <w:tcPr>
            <w:tcW w:w="390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vertAlign w:val="baseline"/>
                <w:lang w:val="ru-RU"/>
              </w:rPr>
              <w:t>Л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А)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>III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>I_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В)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>II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_Б, Д_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11.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волóка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Б), – А), – Г), – В).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ОТВЕТ ОЦЕНИВАЕТСЯ ПО ОБЩЕМУ СМЫСЛУ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1 – </w:t>
      </w:r>
      <w:r>
        <w:rPr>
          <w:rFonts w:hint="default" w:ascii="Times New Roman" w:hAnsi="Times New Roman" w:cs="Times New Roman"/>
          <w:b/>
          <w:bCs/>
          <w:sz w:val="22"/>
          <w:szCs w:val="22"/>
          <w:u w:val="none"/>
          <w:lang w:val="ru-RU"/>
        </w:rPr>
        <w:t>патроне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(патроне сверлильного станка)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2 –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шпинделе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(шпинделе станка)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_Б_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 ОТВЕТ ОЦЕНИВАЕТСЯ ПО ОБЩЕМУ СМЫСЛУ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содержание в чистоте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Решение: Из формулы плотности ρ =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m/V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получаем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 = m/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ρ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V = 10 000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(кг)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/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500 (кг/м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) = 20 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  <w:t xml:space="preserve">. Ответ: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 =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20</w:t>
      </w:r>
    </w:p>
    <w:p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Участник может представить решение с использованием любой из двух формул: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lang w:val="en-US"/>
        </w:rPr>
        <w:t>D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>L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lang w:val="en-US"/>
        </w:rPr>
        <w:t>/4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(1) или 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>V = π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lang w:val="en-US"/>
        </w:rPr>
        <w:t>R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color w:val="FF0000"/>
          <w:sz w:val="22"/>
          <w:szCs w:val="22"/>
          <w:lang w:val="en-US"/>
        </w:rPr>
        <w:t>L</w:t>
      </w: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 (2).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 xml:space="preserve">Подставим известные значения в формулу 1: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V =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3,14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0,34</w:t>
      </w:r>
      <w:r>
        <w:rPr>
          <w:rFonts w:hint="default" w:ascii="Times New Roman" w:hAnsi="Times New Roman" w:cs="Times New Roman"/>
          <w:b/>
          <w:bCs/>
          <w:sz w:val="22"/>
          <w:szCs w:val="22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5,5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>/4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= 0,5 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lang w:val="ru-RU"/>
        </w:rPr>
        <w:t>Подставим известные значения в формулу 2: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V =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3,14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0,17</w:t>
      </w:r>
      <w:r>
        <w:rPr>
          <w:rFonts w:hint="default" w:ascii="Times New Roman" w:hAnsi="Times New Roman" w:cs="Times New Roman"/>
          <w:b/>
          <w:bCs/>
          <w:sz w:val="22"/>
          <w:szCs w:val="22"/>
          <w:vertAlign w:val="super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5,5 = 0,5 м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ru-RU"/>
        </w:rPr>
        <w:t>3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 =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0,5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18. Решение: Из формулы влажности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W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(m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100% / 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получаем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(W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/ 100 %) + 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2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.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t>m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/>
        </w:rPr>
        <w:t>1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 =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(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50 %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600 (кг)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/ 100 %) +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600 (кг) 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= 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  <w:t>900 (кг).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ru-RU"/>
        </w:rPr>
        <w:t xml:space="preserve"> Ответ: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V =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900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Задание 19.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А) _7_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– Б) _60_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20. _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1,13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>10</w:t>
      </w:r>
      <w:r>
        <w:rPr>
          <w:rFonts w:hint="default" w:ascii="Times New Roman" w:hAnsi="Times New Roman" w:cs="Times New Roman"/>
          <w:b/>
          <w:bCs/>
          <w:sz w:val="22"/>
          <w:szCs w:val="22"/>
          <w:vertAlign w:val="superscript"/>
          <w:lang w:val="ru-RU"/>
        </w:rPr>
        <w:t xml:space="preserve"> –3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(м)_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Задание 21. Критерии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Чертеж (2 б.)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Эскиз (1 б.)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Технологические операции (1 б.)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ru-RU"/>
        </w:rPr>
        <w:t xml:space="preserve">–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Инструменты (1 б.)</w:t>
      </w:r>
    </w:p>
    <w:sectPr>
      <w:headerReference r:id="rId4" w:type="default"/>
      <w:footerReference r:id="rId5" w:type="default"/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 Bold">
    <w:altName w:val="Arial"/>
    <w:panose1 w:val="020B0604020202090204"/>
    <w:charset w:val="00"/>
    <w:family w:val="auto"/>
    <w:pitch w:val="default"/>
    <w:sig w:usb0="00000000" w:usb1="00000000" w:usb2="00000001" w:usb3="00000000" w:csb0="4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9"/>
        <w:snapToGrid w:val="0"/>
        <w:ind w:left="-200" w:leftChars="-100" w:firstLine="0" w:firstLineChars="0"/>
        <w:rPr>
          <w:rFonts w:hint="default" w:ascii="Times New Roman" w:hAnsi="Times New Roman" w:cs="Times New Roman"/>
          <w:sz w:val="18"/>
          <w:szCs w:val="18"/>
          <w:lang w:val="ru-RU" w:eastAsia="zh-CN"/>
        </w:rPr>
      </w:pPr>
      <w:r>
        <w:rPr>
          <w:rStyle w:val="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hint="default" w:ascii="Times New Roman" w:hAnsi="Times New Roman" w:cs="Times New Roman"/>
          <w:b/>
          <w:bCs/>
          <w:sz w:val="18"/>
          <w:szCs w:val="18"/>
          <w:lang w:val="ru-RU" w:eastAsia="zh-CN"/>
        </w:rPr>
        <w:t>Чертеж должен быть: 1)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 xml:space="preserve"> с основной надписью (где следует прописать масштаб и материал); </w:t>
      </w:r>
    </w:p>
    <w:p>
      <w:pPr>
        <w:pStyle w:val="9"/>
        <w:snapToGrid w:val="0"/>
        <w:ind w:left="-200" w:leftChars="-100" w:firstLine="0" w:firstLineChars="0"/>
        <w:rPr>
          <w:sz w:val="18"/>
          <w:szCs w:val="18"/>
        </w:rPr>
      </w:pPr>
      <w:r>
        <w:rPr>
          <w:rFonts w:hint="default" w:ascii="Times New Roman" w:hAnsi="Times New Roman" w:cs="Times New Roman"/>
          <w:b/>
          <w:bCs/>
          <w:sz w:val="18"/>
          <w:szCs w:val="18"/>
          <w:lang w:val="ru-RU" w:eastAsia="zh-CN"/>
        </w:rPr>
        <w:t>2)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1">
    <w:p>
      <w:pPr>
        <w:pStyle w:val="9"/>
        <w:snapToGrid w:val="0"/>
        <w:rPr>
          <w:rFonts w:hint="default"/>
          <w:lang w:val="ru-RU"/>
        </w:rPr>
      </w:pPr>
      <w:r>
        <w:rPr>
          <w:rStyle w:val="7"/>
        </w:rPr>
        <w:footnoteRef/>
      </w:r>
      <w:r>
        <w:t xml:space="preserve"> 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>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suppressLineNumbers w:val="0"/>
      <w:wordWrap/>
      <w:jc w:val="left"/>
      <w:rPr>
        <w:rFonts w:hint="default" w:ascii="Arial Bold" w:hAnsi="Arial Bold" w:eastAsia="SimSun" w:cs="Arial Bold"/>
        <w:b/>
        <w:bCs/>
        <w:i w:val="0"/>
        <w:iCs w:val="0"/>
        <w:color w:val="FF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  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en-US" w:eastAsia="zh-CN" w:bidi="ar"/>
      </w:rPr>
      <w:t>2023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>_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Всероссийская </w:t>
    </w:r>
    <w:r>
      <w:rPr>
        <w:rFonts w:ascii="Arial" w:hAnsi="Arial" w:eastAsia="SimSun" w:cs="Arial"/>
        <w:color w:val="000000"/>
        <w:kern w:val="0"/>
        <w:sz w:val="13"/>
        <w:szCs w:val="13"/>
        <w:lang w:val="ru-RU" w:eastAsia="zh-CN" w:bidi="ar"/>
      </w:rPr>
      <w:t>и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 xml:space="preserve"> республиканская 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олимпиада школьников. </w:t>
    </w:r>
    <w:r>
      <w:rPr>
        <w:rFonts w:hint="default" w:ascii="Arial" w:hAnsi="Arial" w:eastAsia="SimSun" w:cs="Arial"/>
        <w:i/>
        <w:iCs/>
        <w:color w:val="000000"/>
        <w:kern w:val="0"/>
        <w:sz w:val="13"/>
        <w:szCs w:val="13"/>
        <w:lang w:val="en-US" w:eastAsia="zh-CN" w:bidi="ar"/>
      </w:rPr>
      <w:t xml:space="preserve">Муниципальный этап.   </w:t>
    </w:r>
  </w:p>
  <w:p>
    <w:pPr>
      <w:keepNext w:val="0"/>
      <w:keepLines w:val="0"/>
      <w:widowControl/>
      <w:suppressLineNumbers w:val="0"/>
      <w:wordWrap/>
      <w:jc w:val="both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4"/>
    <w:footnote w:id="5"/>
  </w:foot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00D8356A"/>
    <w:rsid w:val="0A8C4F65"/>
    <w:rsid w:val="0AD50F17"/>
    <w:rsid w:val="0AFC5C31"/>
    <w:rsid w:val="0BD8676C"/>
    <w:rsid w:val="0CEE56E9"/>
    <w:rsid w:val="0DD27A84"/>
    <w:rsid w:val="0E467A00"/>
    <w:rsid w:val="0F5A7DC0"/>
    <w:rsid w:val="11880A6A"/>
    <w:rsid w:val="12B879FB"/>
    <w:rsid w:val="14D2172F"/>
    <w:rsid w:val="17A7481C"/>
    <w:rsid w:val="18267429"/>
    <w:rsid w:val="1A582796"/>
    <w:rsid w:val="27C52397"/>
    <w:rsid w:val="2A363FBC"/>
    <w:rsid w:val="2CF31513"/>
    <w:rsid w:val="2D5E696E"/>
    <w:rsid w:val="2F3525FA"/>
    <w:rsid w:val="31F42769"/>
    <w:rsid w:val="332D5690"/>
    <w:rsid w:val="357A2178"/>
    <w:rsid w:val="367A3E94"/>
    <w:rsid w:val="36AA0128"/>
    <w:rsid w:val="37BA764B"/>
    <w:rsid w:val="38EE2825"/>
    <w:rsid w:val="3CCC214C"/>
    <w:rsid w:val="3FF3053D"/>
    <w:rsid w:val="4A572CE6"/>
    <w:rsid w:val="4A927CF0"/>
    <w:rsid w:val="4B0962C3"/>
    <w:rsid w:val="4E7F04E9"/>
    <w:rsid w:val="533816D3"/>
    <w:rsid w:val="56C31A4C"/>
    <w:rsid w:val="572645D4"/>
    <w:rsid w:val="5A3C18E7"/>
    <w:rsid w:val="5FB05848"/>
    <w:rsid w:val="62124699"/>
    <w:rsid w:val="64C65380"/>
    <w:rsid w:val="64C7581B"/>
    <w:rsid w:val="675C2213"/>
    <w:rsid w:val="67E81E06"/>
    <w:rsid w:val="69740693"/>
    <w:rsid w:val="6B5F1D02"/>
    <w:rsid w:val="6DAA21D9"/>
    <w:rsid w:val="6DF410F1"/>
    <w:rsid w:val="6EBF78C0"/>
    <w:rsid w:val="6F6B6EDF"/>
    <w:rsid w:val="71631F4A"/>
    <w:rsid w:val="71B72020"/>
    <w:rsid w:val="74871585"/>
    <w:rsid w:val="76135B4A"/>
    <w:rsid w:val="7BFCB74A"/>
    <w:rsid w:val="7BFE3E67"/>
    <w:rsid w:val="7CA9921B"/>
    <w:rsid w:val="7D49FC1B"/>
    <w:rsid w:val="7F0E2E1F"/>
    <w:rsid w:val="7FAE0608"/>
    <w:rsid w:val="97FC57C6"/>
    <w:rsid w:val="F9FE0238"/>
    <w:rsid w:val="FB3FFB7C"/>
    <w:rsid w:val="FEFF7BEC"/>
    <w:rsid w:val="FF4EB9CB"/>
    <w:rsid w:val="FFF7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basedOn w:val="5"/>
    <w:qFormat/>
    <w:uiPriority w:val="0"/>
    <w:rPr>
      <w:vertAlign w:val="superscript"/>
    </w:rPr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paragraph" w:styleId="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2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bmp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1499</Words>
  <Characters>10666</Characters>
  <Lines>0</Lines>
  <Paragraphs>0</Paragraphs>
  <TotalTime>0</TotalTime>
  <ScaleCrop>false</ScaleCrop>
  <LinksUpToDate>false</LinksUpToDate>
  <CharactersWithSpaces>12138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2023-10-27T12:46:00Z</dcterms:created>
  <dc:creator>WPS_1696690021</dc:creator>
  <cp:lastModifiedBy>Сергей Седов</cp:lastModifiedBy>
  <dcterms:modified xsi:type="dcterms:W3CDTF">2023-11-19T20:57:14Z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B0895450BD944CC3B6AB8745A7B89FD9_13</vt:lpwstr>
  </property>
</Properties>
</file>