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994636631"/>
        <w:docPartObj>
          <w:docPartGallery w:val="Cover Pages"/>
          <w:docPartUnique/>
        </w:docPartObj>
      </w:sdtPr>
      <w:sdtEndPr/>
      <w:sdtContent>
        <w:p w:rsidR="001163D2" w:rsidRDefault="001163D2" w:rsidP="001163D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right"/>
            <w:rPr>
              <w:rFonts w:ascii="Times New Roman" w:eastAsia="Microsoft YaHei" w:hAnsi="Times New Roman" w:cs="Times New Roman"/>
              <w:b/>
              <w:color w:val="00000A"/>
              <w:sz w:val="24"/>
              <w:szCs w:val="24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4"/>
            </w:rPr>
            <w:t>Шифр</w:t>
          </w:r>
        </w:p>
        <w:p w:rsidR="001163D2" w:rsidRDefault="001163D2" w:rsidP="001163D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right"/>
            <w:rPr>
              <w:rFonts w:ascii="Times New Roman" w:eastAsia="Microsoft YaHei" w:hAnsi="Times New Roman" w:cs="Times New Roman"/>
              <w:b/>
              <w:color w:val="00000A"/>
              <w:sz w:val="24"/>
              <w:szCs w:val="24"/>
            </w:rPr>
          </w:pPr>
        </w:p>
        <w:tbl>
          <w:tblPr>
            <w:tblStyle w:val="6"/>
            <w:tblW w:w="0" w:type="auto"/>
            <w:jc w:val="right"/>
            <w:tblLook w:val="04A0" w:firstRow="1" w:lastRow="0" w:firstColumn="1" w:lastColumn="0" w:noHBand="0" w:noVBand="1"/>
          </w:tblPr>
          <w:tblGrid>
            <w:gridCol w:w="534"/>
            <w:gridCol w:w="567"/>
            <w:gridCol w:w="567"/>
            <w:gridCol w:w="567"/>
            <w:gridCol w:w="567"/>
          </w:tblGrid>
          <w:tr w:rsidR="001163D2" w:rsidTr="005F1B7B">
            <w:trPr>
              <w:jc w:val="right"/>
            </w:trPr>
            <w:tc>
              <w:tcPr>
                <w:tcW w:w="5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163D2" w:rsidRDefault="001163D2" w:rsidP="005F1B7B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163D2" w:rsidRDefault="001163D2" w:rsidP="005F1B7B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163D2" w:rsidRDefault="001163D2" w:rsidP="005F1B7B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163D2" w:rsidRDefault="001163D2" w:rsidP="005F1B7B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163D2" w:rsidRDefault="001163D2" w:rsidP="005F1B7B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</w:tr>
        </w:tbl>
        <w:p w:rsidR="001163D2" w:rsidRDefault="001163D2" w:rsidP="001163D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1163D2" w:rsidRDefault="001163D2" w:rsidP="001163D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1163D2" w:rsidRDefault="001163D2" w:rsidP="001163D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1163D2" w:rsidRDefault="001163D2" w:rsidP="001163D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1163D2" w:rsidRDefault="001163D2" w:rsidP="001163D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1163D2" w:rsidRDefault="001163D2" w:rsidP="001163D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1163D2" w:rsidRDefault="001163D2" w:rsidP="001163D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1163D2" w:rsidRDefault="001163D2" w:rsidP="001163D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1163D2" w:rsidRDefault="001163D2" w:rsidP="001163D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1163D2" w:rsidRDefault="001163D2" w:rsidP="001163D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  <w:t>ВСЕРОССИЙСКАЯ ОЛИМПИАДА ШКОЛЬНИКОВ ПО ОБЩЕСТВОЗНАНИЮ</w:t>
          </w:r>
        </w:p>
        <w:p w:rsidR="001163D2" w:rsidRPr="00DB1B16" w:rsidRDefault="001163D2" w:rsidP="001163D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16"/>
              <w:szCs w:val="28"/>
            </w:rPr>
          </w:pPr>
        </w:p>
        <w:p w:rsidR="001163D2" w:rsidRDefault="001163D2" w:rsidP="001163D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  <w:t>МУНИЦИПАЛЬНЫЙ ЭТАП</w:t>
          </w:r>
        </w:p>
        <w:p w:rsidR="001163D2" w:rsidRPr="00DB1B16" w:rsidRDefault="001163D2" w:rsidP="001163D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16"/>
              <w:szCs w:val="28"/>
            </w:rPr>
          </w:pPr>
        </w:p>
        <w:p w:rsidR="001163D2" w:rsidRDefault="001163D2" w:rsidP="001163D2">
          <w:pPr>
            <w:pStyle w:val="a9"/>
            <w:jc w:val="center"/>
            <w:rPr>
              <w:b/>
              <w:sz w:val="24"/>
            </w:rPr>
          </w:pPr>
          <w:r>
            <w:rPr>
              <w:rFonts w:ascii="Times New Roman" w:hAnsi="Times New Roman" w:cs="Times New Roman"/>
              <w:b/>
              <w:sz w:val="24"/>
            </w:rPr>
            <w:t>2025-2026 учебный год</w:t>
          </w:r>
        </w:p>
        <w:p w:rsidR="001163D2" w:rsidRPr="00DB1B16" w:rsidRDefault="001163D2" w:rsidP="001163D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16"/>
              <w:szCs w:val="28"/>
            </w:rPr>
          </w:pPr>
        </w:p>
        <w:p w:rsidR="001163D2" w:rsidRDefault="001163D2" w:rsidP="001163D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  <w:t>7 КЛАСС</w:t>
          </w:r>
        </w:p>
        <w:p w:rsidR="001163D2" w:rsidRPr="00DB1B16" w:rsidRDefault="001163D2" w:rsidP="001163D2">
          <w:pPr>
            <w:suppressAutoHyphens/>
            <w:spacing w:after="140" w:line="240" w:lineRule="auto"/>
            <w:jc w:val="center"/>
            <w:rPr>
              <w:rFonts w:ascii="Times New Roman" w:eastAsia="Calibri" w:hAnsi="Times New Roman" w:cs="Times New Roman"/>
              <w:b/>
              <w:i/>
              <w:color w:val="00000A"/>
              <w:sz w:val="16"/>
              <w:szCs w:val="24"/>
            </w:rPr>
          </w:pPr>
        </w:p>
        <w:p w:rsidR="001163D2" w:rsidRDefault="001163D2" w:rsidP="001163D2">
          <w:pPr>
            <w:suppressAutoHyphens/>
            <w:spacing w:after="140" w:line="240" w:lineRule="auto"/>
            <w:jc w:val="center"/>
            <w:rPr>
              <w:rFonts w:ascii="Times New Roman" w:eastAsia="Calibri" w:hAnsi="Times New Roman" w:cs="Times New Roman"/>
              <w:color w:val="00000A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b/>
              <w:i/>
              <w:color w:val="00000A"/>
              <w:sz w:val="24"/>
              <w:szCs w:val="24"/>
            </w:rPr>
            <w:t>Уважаемый участник олимпиады!</w:t>
          </w:r>
        </w:p>
        <w:p w:rsidR="001163D2" w:rsidRDefault="001163D2" w:rsidP="001163D2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При выполнении работы внимательно читайте текст заданий. </w:t>
          </w:r>
        </w:p>
        <w:p w:rsidR="001163D2" w:rsidRPr="004617E0" w:rsidRDefault="001163D2" w:rsidP="001163D2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Ответ запишите в отведённые поля, запись ведите чётко и разборчиво. </w:t>
          </w:r>
        </w:p>
        <w:p w:rsidR="001163D2" w:rsidRDefault="001163D2" w:rsidP="001163D2">
          <w:pPr>
            <w:shd w:val="clear" w:color="auto" w:fill="FFFFFF" w:themeFill="background1"/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Сумма набранных баллов за все решённые задания – итог Вашей работы.</w:t>
          </w:r>
        </w:p>
        <w:p w:rsidR="001163D2" w:rsidRDefault="001163D2" w:rsidP="001163D2">
          <w:pPr>
            <w:shd w:val="clear" w:color="auto" w:fill="FFFFFF" w:themeFill="background1"/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Максимальное количество </w:t>
          </w:r>
          <w:r>
            <w:rPr>
              <w:rFonts w:ascii="Times New Roman" w:hAnsi="Times New Roman" w:cs="Times New Roman"/>
              <w:b/>
              <w:sz w:val="24"/>
              <w:szCs w:val="24"/>
              <w:shd w:val="clear" w:color="auto" w:fill="FFFFFF" w:themeFill="background1"/>
            </w:rPr>
            <w:t xml:space="preserve">баллов – 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>40</w:t>
          </w:r>
        </w:p>
        <w:p w:rsidR="001163D2" w:rsidRDefault="001163D2" w:rsidP="001163D2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Время на выполнение работы – 90 минут</w:t>
          </w:r>
        </w:p>
        <w:p w:rsidR="001163D2" w:rsidRDefault="001163D2" w:rsidP="001163D2">
          <w:pPr>
            <w:spacing w:line="240" w:lineRule="auto"/>
            <w:jc w:val="center"/>
            <w:rPr>
              <w:rFonts w:ascii="Times New Roman" w:hAnsi="Times New Roman" w:cs="Times New Roman"/>
              <w:b/>
              <w:i/>
              <w:sz w:val="24"/>
              <w:szCs w:val="24"/>
            </w:rPr>
          </w:pPr>
        </w:p>
        <w:p w:rsidR="001163D2" w:rsidRDefault="001163D2" w:rsidP="001163D2">
          <w:pPr>
            <w:spacing w:line="240" w:lineRule="auto"/>
            <w:jc w:val="center"/>
            <w:rPr>
              <w:rFonts w:ascii="Times New Roman" w:hAnsi="Times New Roman" w:cs="Times New Roman"/>
              <w:b/>
              <w:i/>
              <w:sz w:val="24"/>
              <w:szCs w:val="24"/>
            </w:rPr>
          </w:pPr>
        </w:p>
        <w:p w:rsidR="001163D2" w:rsidRPr="00EF1A62" w:rsidRDefault="001163D2" w:rsidP="001163D2">
          <w:pPr>
            <w:spacing w:line="240" w:lineRule="auto"/>
            <w:jc w:val="center"/>
            <w:rPr>
              <w:rFonts w:ascii="Times New Roman" w:hAnsi="Times New Roman" w:cs="Times New Roman"/>
              <w:b/>
              <w:i/>
              <w:sz w:val="12"/>
              <w:szCs w:val="24"/>
            </w:rPr>
          </w:pPr>
        </w:p>
        <w:p w:rsidR="001163D2" w:rsidRDefault="001163D2" w:rsidP="001163D2">
          <w:pPr>
            <w:spacing w:line="240" w:lineRule="auto"/>
            <w:jc w:val="center"/>
            <w:rPr>
              <w:rFonts w:ascii="Times New Roman" w:hAnsi="Times New Roman" w:cs="Times New Roman"/>
              <w:b/>
              <w:i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i/>
              <w:sz w:val="24"/>
              <w:szCs w:val="24"/>
            </w:rPr>
            <w:t>Желаем успеха!</w:t>
          </w:r>
        </w:p>
        <w:p w:rsidR="001163D2" w:rsidRDefault="001163D2" w:rsidP="001163D2">
          <w:pPr>
            <w:rPr>
              <w:rFonts w:ascii="Times New Roman" w:hAnsi="Times New Roman" w:cs="Times New Roman"/>
              <w:b/>
              <w:i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i/>
              <w:sz w:val="24"/>
              <w:szCs w:val="24"/>
            </w:rPr>
            <w:br w:type="page"/>
          </w:r>
        </w:p>
        <w:p w:rsidR="001163D2" w:rsidRDefault="00635377" w:rsidP="001163D2">
          <w:pPr>
            <w:spacing w:line="240" w:lineRule="auto"/>
            <w:jc w:val="center"/>
          </w:pPr>
        </w:p>
      </w:sdtContent>
    </w:sdt>
    <w:p w:rsidR="006665DF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0A1">
        <w:rPr>
          <w:rFonts w:ascii="Times New Roman" w:hAnsi="Times New Roman" w:cs="Times New Roman"/>
          <w:b/>
          <w:sz w:val="24"/>
          <w:szCs w:val="24"/>
        </w:rPr>
        <w:t>1</w:t>
      </w:r>
      <w:r w:rsidR="00614792" w:rsidRPr="004570A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Да или нет. Ответы впишите в таблицу.</w:t>
      </w:r>
      <w:r w:rsidR="00CB44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1.</w:t>
      </w:r>
      <w:r w:rsidR="00614792" w:rsidRPr="00862329">
        <w:rPr>
          <w:rFonts w:ascii="Times New Roman" w:hAnsi="Times New Roman" w:cs="Times New Roman"/>
          <w:sz w:val="24"/>
          <w:szCs w:val="24"/>
        </w:rPr>
        <w:t>1. Понятие “мораль” связано с представлениями о добре и зле</w:t>
      </w:r>
      <w:r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1.</w:t>
      </w:r>
      <w:r w:rsidR="00614792" w:rsidRPr="00862329">
        <w:rPr>
          <w:rFonts w:ascii="Times New Roman" w:hAnsi="Times New Roman" w:cs="Times New Roman"/>
          <w:sz w:val="24"/>
          <w:szCs w:val="24"/>
        </w:rPr>
        <w:t>2. Монотеистические нормы регулируют общественные отношения в Российской Федерации наравне с правовыми нормами</w:t>
      </w:r>
      <w:r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1.</w:t>
      </w:r>
      <w:r w:rsidR="00614792" w:rsidRPr="00862329">
        <w:rPr>
          <w:rFonts w:ascii="Times New Roman" w:hAnsi="Times New Roman" w:cs="Times New Roman"/>
          <w:sz w:val="24"/>
          <w:szCs w:val="24"/>
        </w:rPr>
        <w:t>3. Участниками правоотношений в соответствии с Гражданским кодексом РФ могут быть виртуальные лица</w:t>
      </w:r>
      <w:r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1.</w:t>
      </w:r>
      <w:r w:rsidR="00614792" w:rsidRPr="00862329">
        <w:rPr>
          <w:rFonts w:ascii="Times New Roman" w:hAnsi="Times New Roman" w:cs="Times New Roman"/>
          <w:sz w:val="24"/>
          <w:szCs w:val="24"/>
        </w:rPr>
        <w:t>4. Конституция РФ имеет высшую юридическую силу и обязательна на территории Российской Федерации</w:t>
      </w:r>
      <w:r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1.</w:t>
      </w:r>
      <w:r w:rsidR="00614792" w:rsidRPr="00862329">
        <w:rPr>
          <w:rFonts w:ascii="Times New Roman" w:hAnsi="Times New Roman" w:cs="Times New Roman"/>
          <w:sz w:val="24"/>
          <w:szCs w:val="24"/>
        </w:rPr>
        <w:t>5. Права и свободы любого гражданина может огранить Президент РФ своим указом</w:t>
      </w:r>
      <w:r w:rsidRPr="0086232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92"/>
        <w:gridCol w:w="2091"/>
        <w:gridCol w:w="2091"/>
        <w:gridCol w:w="2091"/>
        <w:gridCol w:w="2091"/>
      </w:tblGrid>
      <w:tr w:rsidR="00862329" w:rsidRPr="00862329" w:rsidTr="004570A1">
        <w:tc>
          <w:tcPr>
            <w:tcW w:w="1000" w:type="pct"/>
          </w:tcPr>
          <w:p w:rsidR="00614792" w:rsidRPr="00862329" w:rsidRDefault="00FB0410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62329">
              <w:rPr>
                <w:rFonts w:ascii="Times New Roman" w:hAnsi="Times New Roman" w:cs="Times New Roman"/>
              </w:rPr>
              <w:t>1.</w:t>
            </w:r>
            <w:r w:rsidR="00614792" w:rsidRPr="008623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0" w:type="pct"/>
          </w:tcPr>
          <w:p w:rsidR="00614792" w:rsidRPr="00862329" w:rsidRDefault="00FB0410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1.</w:t>
            </w:r>
            <w:r w:rsidR="00614792" w:rsidRPr="008623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0" w:type="pct"/>
          </w:tcPr>
          <w:p w:rsidR="00614792" w:rsidRPr="00862329" w:rsidRDefault="00FB0410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1.</w:t>
            </w:r>
            <w:r w:rsidR="00614792" w:rsidRPr="008623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0" w:type="pct"/>
          </w:tcPr>
          <w:p w:rsidR="00614792" w:rsidRPr="00862329" w:rsidRDefault="00FB0410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1.</w:t>
            </w:r>
            <w:r w:rsidR="00614792" w:rsidRPr="008623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0" w:type="pct"/>
          </w:tcPr>
          <w:p w:rsidR="00614792" w:rsidRPr="00862329" w:rsidRDefault="00FB0410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</w:rPr>
              <w:t>1.</w:t>
            </w:r>
            <w:r w:rsidR="00614792" w:rsidRPr="00862329">
              <w:rPr>
                <w:rFonts w:ascii="Times New Roman" w:hAnsi="Times New Roman" w:cs="Times New Roman"/>
              </w:rPr>
              <w:t>5</w:t>
            </w:r>
          </w:p>
        </w:tc>
      </w:tr>
      <w:tr w:rsidR="00862329" w:rsidRPr="00862329" w:rsidTr="004570A1">
        <w:tc>
          <w:tcPr>
            <w:tcW w:w="1000" w:type="pct"/>
          </w:tcPr>
          <w:p w:rsidR="00614792" w:rsidRPr="00862329" w:rsidRDefault="00614792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</w:tcPr>
          <w:p w:rsidR="00614792" w:rsidRPr="00862329" w:rsidRDefault="00614792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</w:tcPr>
          <w:p w:rsidR="00614792" w:rsidRPr="00862329" w:rsidRDefault="00614792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</w:tcPr>
          <w:p w:rsidR="00614792" w:rsidRPr="00862329" w:rsidRDefault="00614792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</w:tcPr>
          <w:p w:rsidR="00614792" w:rsidRPr="00862329" w:rsidRDefault="00614792" w:rsidP="0086232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0A1">
        <w:rPr>
          <w:rFonts w:ascii="Times New Roman" w:hAnsi="Times New Roman" w:cs="Times New Roman"/>
          <w:b/>
          <w:sz w:val="24"/>
          <w:szCs w:val="24"/>
        </w:rPr>
        <w:t>2</w:t>
      </w:r>
      <w:r w:rsidR="00614792" w:rsidRPr="004570A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570A1">
        <w:rPr>
          <w:rFonts w:ascii="Times New Roman" w:hAnsi="Times New Roman" w:cs="Times New Roman"/>
          <w:b/>
          <w:sz w:val="24"/>
          <w:szCs w:val="24"/>
        </w:rPr>
        <w:t>Выбери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те один правильный вариант ответа:</w:t>
      </w:r>
    </w:p>
    <w:p w:rsid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>1. Основным законом Российской Федерации является: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Указы Президента</w:t>
      </w:r>
      <w:r w:rsidR="00FB0410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Постановление Правительства</w:t>
      </w:r>
      <w:r w:rsidR="00FB0410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Решения каждого гражданина, основанное на внутренних чувствах морали</w:t>
      </w:r>
      <w:r w:rsidR="00FB0410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</w:t>
      </w:r>
      <w:r w:rsidR="00FB0410" w:rsidRPr="00862329">
        <w:rPr>
          <w:rFonts w:ascii="Times New Roman" w:hAnsi="Times New Roman" w:cs="Times New Roman"/>
          <w:sz w:val="24"/>
          <w:szCs w:val="24"/>
        </w:rPr>
        <w:t xml:space="preserve"> Конституция.</w:t>
      </w:r>
    </w:p>
    <w:p w:rsid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>2. Мораль и право можно считать тождественными понятиями: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Да</w:t>
      </w:r>
      <w:r w:rsidR="00FB0410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Нет</w:t>
      </w:r>
      <w:r w:rsidR="00FB0410" w:rsidRPr="00862329">
        <w:rPr>
          <w:rFonts w:ascii="Times New Roman" w:hAnsi="Times New Roman" w:cs="Times New Roman"/>
          <w:sz w:val="24"/>
          <w:szCs w:val="24"/>
        </w:rPr>
        <w:t>;</w:t>
      </w:r>
      <w:r w:rsidRPr="008623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Мораль не может существовать без права</w:t>
      </w:r>
      <w:r w:rsidR="00FB0410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Нет верного ответа</w:t>
      </w:r>
      <w:r w:rsidR="00FB0410" w:rsidRPr="00862329">
        <w:rPr>
          <w:rFonts w:ascii="Times New Roman" w:hAnsi="Times New Roman" w:cs="Times New Roman"/>
          <w:sz w:val="24"/>
          <w:szCs w:val="24"/>
        </w:rPr>
        <w:t>.</w:t>
      </w:r>
    </w:p>
    <w:p w:rsidR="00862329" w:rsidRDefault="00862329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>2.</w:t>
      </w:r>
      <w:r w:rsidR="004570A1">
        <w:rPr>
          <w:rFonts w:ascii="Times New Roman" w:eastAsia="Aptos" w:hAnsi="Times New Roman" w:cs="Times New Roman"/>
          <w:sz w:val="24"/>
          <w:szCs w:val="24"/>
        </w:rPr>
        <w:t>3. Выбери</w:t>
      </w:r>
      <w:r w:rsidR="00614792" w:rsidRPr="00862329">
        <w:rPr>
          <w:rFonts w:ascii="Times New Roman" w:eastAsia="Aptos" w:hAnsi="Times New Roman" w:cs="Times New Roman"/>
          <w:sz w:val="24"/>
          <w:szCs w:val="24"/>
        </w:rPr>
        <w:t>те несуществующую отрасль права в России: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>А) Гражданское</w:t>
      </w:r>
      <w:r w:rsidR="00FB0410" w:rsidRPr="00862329">
        <w:rPr>
          <w:rFonts w:ascii="Times New Roman" w:eastAsia="Aptos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 xml:space="preserve">Б) </w:t>
      </w:r>
      <w:r w:rsidR="00FB0410" w:rsidRPr="00862329">
        <w:rPr>
          <w:rFonts w:ascii="Times New Roman" w:eastAsia="Aptos" w:hAnsi="Times New Roman" w:cs="Times New Roman"/>
          <w:sz w:val="24"/>
          <w:szCs w:val="24"/>
        </w:rPr>
        <w:t>Уголовное;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>В) Градостроительное</w:t>
      </w:r>
      <w:r w:rsidR="00FB0410" w:rsidRPr="00862329">
        <w:rPr>
          <w:rFonts w:ascii="Times New Roman" w:eastAsia="Aptos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>Г)</w:t>
      </w:r>
      <w:r w:rsidR="00FB0410" w:rsidRPr="00862329">
        <w:rPr>
          <w:rFonts w:ascii="Times New Roman" w:eastAsia="Aptos" w:hAnsi="Times New Roman" w:cs="Times New Roman"/>
          <w:sz w:val="24"/>
          <w:szCs w:val="24"/>
        </w:rPr>
        <w:t xml:space="preserve"> Производственное.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862329">
        <w:rPr>
          <w:rFonts w:ascii="Times New Roman" w:eastAsia="Aptos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eastAsia="Aptos" w:hAnsi="Times New Roman" w:cs="Times New Roman"/>
          <w:sz w:val="24"/>
          <w:szCs w:val="24"/>
        </w:rPr>
        <w:t xml:space="preserve">4. Какое из перечисленных явлений </w:t>
      </w:r>
      <w:r w:rsidR="00230EE7">
        <w:rPr>
          <w:rFonts w:ascii="Times New Roman" w:eastAsia="Aptos" w:hAnsi="Times New Roman" w:cs="Times New Roman"/>
          <w:sz w:val="24"/>
          <w:szCs w:val="24"/>
        </w:rPr>
        <w:t xml:space="preserve">относится к проявлениям </w:t>
      </w:r>
      <w:proofErr w:type="spellStart"/>
      <w:r w:rsidR="00230EE7">
        <w:rPr>
          <w:rFonts w:ascii="Times New Roman" w:eastAsia="Aptos" w:hAnsi="Times New Roman" w:cs="Times New Roman"/>
          <w:sz w:val="24"/>
          <w:szCs w:val="24"/>
        </w:rPr>
        <w:t>деликвентного</w:t>
      </w:r>
      <w:proofErr w:type="spellEnd"/>
      <w:r w:rsidR="00230EE7">
        <w:rPr>
          <w:rFonts w:ascii="Times New Roman" w:eastAsia="Aptos" w:hAnsi="Times New Roman" w:cs="Times New Roman"/>
          <w:sz w:val="24"/>
          <w:szCs w:val="24"/>
        </w:rPr>
        <w:t xml:space="preserve"> поведения</w:t>
      </w:r>
      <w:r w:rsidR="00614792" w:rsidRPr="00862329">
        <w:rPr>
          <w:rFonts w:ascii="Times New Roman" w:eastAsia="Aptos" w:hAnsi="Times New Roman" w:cs="Times New Roman"/>
          <w:sz w:val="24"/>
          <w:szCs w:val="24"/>
        </w:rPr>
        <w:t xml:space="preserve">? </w:t>
      </w:r>
    </w:p>
    <w:p w:rsidR="00614792" w:rsidRPr="00862329" w:rsidRDefault="00FB0410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Соблюдение законов;</w:t>
      </w:r>
    </w:p>
    <w:p w:rsidR="00614792" w:rsidRPr="00862329" w:rsidRDefault="00FB0410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Добровольная помощь соседям;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Нарушение правовы</w:t>
      </w:r>
      <w:r w:rsidR="00FB0410" w:rsidRPr="00862329">
        <w:rPr>
          <w:rFonts w:ascii="Times New Roman" w:hAnsi="Times New Roman" w:cs="Times New Roman"/>
          <w:sz w:val="24"/>
          <w:szCs w:val="24"/>
        </w:rPr>
        <w:t>х или моральных норм общества;</w:t>
      </w:r>
    </w:p>
    <w:p w:rsidR="00614792" w:rsidRPr="00CB4496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Посещение школы</w:t>
      </w:r>
      <w:r w:rsidR="00FB0410" w:rsidRPr="00862329">
        <w:rPr>
          <w:rFonts w:ascii="Times New Roman" w:hAnsi="Times New Roman" w:cs="Times New Roman"/>
          <w:sz w:val="24"/>
          <w:szCs w:val="24"/>
        </w:rPr>
        <w:t>.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 xml:space="preserve">5. Что такое «социальный статус»? 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Уров</w:t>
      </w:r>
      <w:r w:rsidR="00FB0410" w:rsidRPr="00862329">
        <w:rPr>
          <w:rFonts w:ascii="Times New Roman" w:hAnsi="Times New Roman" w:cs="Times New Roman"/>
          <w:sz w:val="24"/>
          <w:szCs w:val="24"/>
        </w:rPr>
        <w:t>ень дохода, выраженный в рублях;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Положение человека в обществе, свя</w:t>
      </w:r>
      <w:r w:rsidR="00FB0410" w:rsidRPr="00862329">
        <w:rPr>
          <w:rFonts w:ascii="Times New Roman" w:hAnsi="Times New Roman" w:cs="Times New Roman"/>
          <w:sz w:val="24"/>
          <w:szCs w:val="24"/>
        </w:rPr>
        <w:t>занное с его ролями и правами;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Колич</w:t>
      </w:r>
      <w:r w:rsidR="00FB0410" w:rsidRPr="00862329">
        <w:rPr>
          <w:rFonts w:ascii="Times New Roman" w:hAnsi="Times New Roman" w:cs="Times New Roman"/>
          <w:sz w:val="24"/>
          <w:szCs w:val="24"/>
        </w:rPr>
        <w:t>ество друзей в социальных сетях;</w:t>
      </w:r>
    </w:p>
    <w:p w:rsidR="00614792" w:rsidRPr="00862329" w:rsidRDefault="00614792" w:rsidP="00862329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Только должность на работе</w:t>
      </w:r>
      <w:r w:rsidR="00FB0410" w:rsidRPr="00862329">
        <w:rPr>
          <w:rFonts w:ascii="Times New Roman" w:hAnsi="Times New Roman" w:cs="Times New Roman"/>
          <w:sz w:val="24"/>
          <w:szCs w:val="24"/>
        </w:rPr>
        <w:t>.</w:t>
      </w:r>
    </w:p>
    <w:p w:rsidR="00862329" w:rsidRPr="00862329" w:rsidRDefault="00862329" w:rsidP="00862329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 xml:space="preserve">6. Кто является главными агентами первичной социализации ребёнка? 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СМИ и интернет;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Семья и близкие взрослые;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Государственные органы;</w:t>
      </w:r>
    </w:p>
    <w:p w:rsidR="00614792" w:rsidRPr="00862329" w:rsidRDefault="00614792" w:rsidP="00862329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Работодатели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862329" w:rsidRPr="00862329" w:rsidRDefault="00862329" w:rsidP="00862329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 xml:space="preserve">7. Что такое федерация? 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Унитарное госуд</w:t>
      </w:r>
      <w:r w:rsidR="00862329" w:rsidRPr="00862329">
        <w:rPr>
          <w:rFonts w:ascii="Times New Roman" w:hAnsi="Times New Roman" w:cs="Times New Roman"/>
          <w:sz w:val="24"/>
          <w:szCs w:val="24"/>
        </w:rPr>
        <w:t>арство с единой системой власти;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lastRenderedPageBreak/>
        <w:t>Б) Государство, состоящее из территориальных субъектов, у которых есть собственные органы власт</w:t>
      </w:r>
      <w:r w:rsidR="00862329" w:rsidRPr="00862329">
        <w:rPr>
          <w:rFonts w:ascii="Times New Roman" w:hAnsi="Times New Roman" w:cs="Times New Roman"/>
          <w:sz w:val="24"/>
          <w:szCs w:val="24"/>
        </w:rPr>
        <w:t>и;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Союз независимых государств;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Международная организация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>8. Какой орган в РФ осуществляет законодательную власть?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Правительство;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Федеральное Собрание (Государств</w:t>
      </w:r>
      <w:r w:rsidR="00862329" w:rsidRPr="00862329">
        <w:rPr>
          <w:rFonts w:ascii="Times New Roman" w:hAnsi="Times New Roman" w:cs="Times New Roman"/>
          <w:sz w:val="24"/>
          <w:szCs w:val="24"/>
        </w:rPr>
        <w:t>енная Дума и Совет Федерации);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Президент;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Конституционный Суд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 xml:space="preserve">9. Что такое «социализация»? 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Процесс, в котором человек становится членом общ</w:t>
      </w:r>
      <w:r w:rsidR="00862329" w:rsidRPr="00862329">
        <w:rPr>
          <w:rFonts w:ascii="Times New Roman" w:hAnsi="Times New Roman" w:cs="Times New Roman"/>
          <w:sz w:val="24"/>
          <w:szCs w:val="24"/>
        </w:rPr>
        <w:t>ества, усваивает нормы и роли;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 xml:space="preserve">Б) </w:t>
      </w:r>
      <w:r w:rsidR="00862329" w:rsidRPr="00862329">
        <w:rPr>
          <w:rFonts w:ascii="Times New Roman" w:hAnsi="Times New Roman" w:cs="Times New Roman"/>
          <w:sz w:val="24"/>
          <w:szCs w:val="24"/>
        </w:rPr>
        <w:t>Процесс обучения только в школе;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Процесс получения денег;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Процесс эмиграции в другую страну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2.</w:t>
      </w:r>
      <w:r w:rsidR="00614792" w:rsidRPr="00862329">
        <w:rPr>
          <w:rFonts w:ascii="Times New Roman" w:hAnsi="Times New Roman" w:cs="Times New Roman"/>
          <w:sz w:val="24"/>
          <w:szCs w:val="24"/>
        </w:rPr>
        <w:t xml:space="preserve">10. Что такое «социальная норма»? 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А) Личное мнение человека;</w:t>
      </w:r>
    </w:p>
    <w:p w:rsidR="00614792" w:rsidRPr="00862329" w:rsidRDefault="00614792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Б) Правило по</w:t>
      </w:r>
      <w:r w:rsidR="00862329" w:rsidRPr="00862329">
        <w:rPr>
          <w:rFonts w:ascii="Times New Roman" w:hAnsi="Times New Roman" w:cs="Times New Roman"/>
          <w:sz w:val="24"/>
          <w:szCs w:val="24"/>
        </w:rPr>
        <w:t>ведения, принятого в обществе;</w:t>
      </w:r>
    </w:p>
    <w:p w:rsidR="00614792" w:rsidRPr="00862329" w:rsidRDefault="00862329" w:rsidP="00862329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В) Государственный акт;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Г) Экономическая ситуация в обществе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614792" w:rsidRPr="00862329" w:rsidRDefault="00FB0410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>3</w:t>
      </w:r>
      <w:r w:rsidR="00CB4496">
        <w:rPr>
          <w:rStyle w:val="a6"/>
          <w:rFonts w:cs="Times New Roman"/>
          <w:color w:val="auto"/>
          <w:shd w:val="clear" w:color="auto" w:fill="FFFFFF"/>
        </w:rPr>
        <w:t>. Решите логические задачи.</w:t>
      </w:r>
    </w:p>
    <w:p w:rsidR="00614792" w:rsidRPr="00862329" w:rsidRDefault="00FB0410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>3</w:t>
      </w:r>
      <w:r w:rsidR="00614792" w:rsidRPr="00862329">
        <w:rPr>
          <w:rStyle w:val="a6"/>
          <w:rFonts w:cs="Times New Roman"/>
          <w:color w:val="auto"/>
          <w:shd w:val="clear" w:color="auto" w:fill="FFFFFF"/>
        </w:rPr>
        <w:t xml:space="preserve">.1. Кто-то перемешал посылки и заключение правильного силлогизма. Помогите восстановить его: </w:t>
      </w:r>
      <w:proofErr w:type="spellStart"/>
      <w:r w:rsidR="00614792" w:rsidRPr="00862329">
        <w:rPr>
          <w:rStyle w:val="a6"/>
          <w:rFonts w:cs="Times New Roman"/>
          <w:color w:val="auto"/>
          <w:shd w:val="clear" w:color="auto" w:fill="FFFFFF"/>
        </w:rPr>
        <w:t>найдите</w:t>
      </w:r>
      <w:proofErr w:type="spellEnd"/>
      <w:r w:rsidR="00614792" w:rsidRPr="00862329">
        <w:rPr>
          <w:rStyle w:val="a6"/>
          <w:rFonts w:cs="Times New Roman"/>
          <w:color w:val="auto"/>
          <w:shd w:val="clear" w:color="auto" w:fill="FFFFFF"/>
        </w:rPr>
        <w:t xml:space="preserve"> высказывание, которое логически следует из двух остальных.</w:t>
      </w:r>
    </w:p>
    <w:p w:rsidR="00614792" w:rsidRPr="00862329" w:rsidRDefault="00614792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 xml:space="preserve">A. 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Ни один депутат не преподаватель</w:t>
      </w:r>
    </w:p>
    <w:p w:rsidR="00614792" w:rsidRPr="00862329" w:rsidRDefault="00614792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>B.</w:t>
      </w:r>
      <w:r w:rsidRPr="00862329">
        <w:rPr>
          <w:rFonts w:cs="Times New Roman"/>
          <w:color w:val="auto"/>
          <w:shd w:val="clear" w:color="auto" w:fill="FFFFFF"/>
        </w:rPr>
        <w:t xml:space="preserve"> 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Некоторые депутаты являются бизнесменами</w:t>
      </w:r>
    </w:p>
    <w:p w:rsidR="00614792" w:rsidRPr="00862329" w:rsidRDefault="00614792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 xml:space="preserve">C. 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Некоторые бизнесмены не преподаватели</w:t>
      </w:r>
    </w:p>
    <w:p w:rsidR="00614792" w:rsidRPr="00862329" w:rsidRDefault="00614792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Helvetica" w:cs="Times New Roman"/>
          <w:color w:val="auto"/>
          <w:shd w:val="clear" w:color="auto" w:fill="FFFFFF"/>
        </w:rPr>
      </w:pPr>
    </w:p>
    <w:p w:rsidR="00614792" w:rsidRPr="00862329" w:rsidRDefault="00FB0410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>3</w:t>
      </w:r>
      <w:r w:rsidR="00614792" w:rsidRPr="00862329">
        <w:rPr>
          <w:rStyle w:val="a6"/>
          <w:rFonts w:cs="Times New Roman"/>
          <w:color w:val="auto"/>
          <w:shd w:val="clear" w:color="auto" w:fill="FFFFFF"/>
        </w:rPr>
        <w:t xml:space="preserve">.2. 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Министр</w:t>
      </w:r>
      <w:r w:rsidR="00614792"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перестал возражать против предложения по прекращению уклонения от отказа включить в образовательн</w:t>
      </w:r>
      <w:r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ую программу изучение китайского</w:t>
      </w:r>
      <w:r w:rsidR="00614792" w:rsidRPr="00862329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языка.</w:t>
      </w:r>
    </w:p>
    <w:p w:rsidR="00614792" w:rsidRPr="00862329" w:rsidRDefault="00614792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62329">
        <w:rPr>
          <w:rStyle w:val="a6"/>
          <w:rFonts w:cs="Times New Roman"/>
          <w:color w:val="auto"/>
          <w:shd w:val="clear" w:color="auto" w:fill="FFFFFF"/>
        </w:rPr>
        <w:t>Означает ли это</w:t>
      </w:r>
      <w:r w:rsidR="00FB0410" w:rsidRPr="00862329">
        <w:rPr>
          <w:rStyle w:val="a6"/>
          <w:rFonts w:cs="Times New Roman"/>
          <w:color w:val="auto"/>
          <w:shd w:val="clear" w:color="auto" w:fill="FFFFFF"/>
        </w:rPr>
        <w:t>, что он за включение китайского</w:t>
      </w:r>
      <w:r w:rsidRPr="00862329">
        <w:rPr>
          <w:rStyle w:val="a6"/>
          <w:rFonts w:cs="Times New Roman"/>
          <w:color w:val="auto"/>
          <w:shd w:val="clear" w:color="auto" w:fill="FFFFFF"/>
        </w:rPr>
        <w:t xml:space="preserve"> языка в образовательную программу? Ответ обоснуйте.</w:t>
      </w:r>
    </w:p>
    <w:p w:rsidR="00614792" w:rsidRDefault="00CB4496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cs="Times New Roman"/>
          <w:color w:val="auto"/>
          <w:shd w:val="clear" w:color="auto" w:fill="FFFFFF"/>
        </w:rPr>
      </w:pPr>
      <w:r>
        <w:rPr>
          <w:rStyle w:val="a6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B4496" w:rsidRPr="00862329" w:rsidRDefault="00CB4496" w:rsidP="00CB449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>
        <w:rPr>
          <w:rStyle w:val="a6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B4496" w:rsidRPr="00862329" w:rsidRDefault="00CB4496" w:rsidP="00CB449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>
        <w:rPr>
          <w:rStyle w:val="a6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B4496" w:rsidRPr="00862329" w:rsidRDefault="00CB4496" w:rsidP="00CB449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>
        <w:rPr>
          <w:rStyle w:val="a6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B4496" w:rsidRPr="00862329" w:rsidRDefault="00CB4496" w:rsidP="00CB449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>
        <w:rPr>
          <w:rStyle w:val="a6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B4496" w:rsidRPr="00862329" w:rsidRDefault="00CB4496" w:rsidP="00CB449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>
        <w:rPr>
          <w:rStyle w:val="a6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FB0410" w:rsidRPr="00862329" w:rsidRDefault="00FB0410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cs="Times New Roman"/>
          <w:color w:val="auto"/>
        </w:rPr>
      </w:pPr>
    </w:p>
    <w:p w:rsidR="00614792" w:rsidRPr="00862329" w:rsidRDefault="00FB0410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Times New Roman" w:cs="Times New Roman"/>
          <w:b w:val="0"/>
          <w:bCs w:val="0"/>
          <w:color w:val="auto"/>
        </w:rPr>
      </w:pPr>
      <w:r w:rsidRPr="00862329">
        <w:rPr>
          <w:rFonts w:cs="Times New Roman"/>
          <w:color w:val="auto"/>
        </w:rPr>
        <w:t>4</w:t>
      </w:r>
      <w:r w:rsidR="00614792" w:rsidRPr="00862329">
        <w:rPr>
          <w:rFonts w:cs="Times New Roman"/>
          <w:color w:val="auto"/>
        </w:rPr>
        <w:t xml:space="preserve">. Ниже приведены высказывания известных писателей и мыслителей прошлого, касающиеся одного и того же понятия (в тексте оно обозначено как […]; возможны вариации изменяемых частей данного слова). </w:t>
      </w:r>
    </w:p>
    <w:p w:rsidR="004570A1" w:rsidRDefault="004570A1" w:rsidP="00862329">
      <w:pPr>
        <w:pStyle w:val="a5"/>
        <w:contextualSpacing/>
        <w:rPr>
          <w:rFonts w:cs="Times New Roman"/>
          <w:color w:val="auto"/>
          <w:shd w:val="clear" w:color="auto" w:fill="FFFFFF"/>
        </w:rPr>
      </w:pPr>
    </w:p>
    <w:p w:rsidR="00614792" w:rsidRPr="00862329" w:rsidRDefault="00614792" w:rsidP="00862329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4570A1">
        <w:rPr>
          <w:rFonts w:cs="Times New Roman"/>
          <w:color w:val="auto"/>
          <w:shd w:val="clear" w:color="auto" w:fill="FFFFFF"/>
        </w:rPr>
        <w:t>[…]</w:t>
      </w:r>
      <w:r w:rsidRPr="00862329">
        <w:rPr>
          <w:rFonts w:cs="Times New Roman"/>
          <w:color w:val="auto"/>
          <w:shd w:val="clear" w:color="auto" w:fill="FFFFFF"/>
        </w:rPr>
        <w:t xml:space="preserve"> — высшая форма исследования. </w:t>
      </w:r>
      <w:r w:rsidRPr="00862329">
        <w:rPr>
          <w:rFonts w:cs="Times New Roman"/>
          <w:i/>
          <w:iCs/>
          <w:color w:val="auto"/>
          <w:shd w:val="clear" w:color="auto" w:fill="FFFFFF"/>
        </w:rPr>
        <w:t>(Альберт Эйнштейн)</w:t>
      </w:r>
    </w:p>
    <w:p w:rsidR="00614792" w:rsidRPr="00862329" w:rsidRDefault="00614792" w:rsidP="00862329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62329">
        <w:rPr>
          <w:rFonts w:cs="Times New Roman"/>
          <w:color w:val="auto"/>
          <w:shd w:val="clear" w:color="auto" w:fill="FFFFFF"/>
        </w:rPr>
        <w:t xml:space="preserve">Человек бывает вполне человеком лишь тогда, когда </w:t>
      </w:r>
      <w:r w:rsidRPr="004570A1">
        <w:rPr>
          <w:rFonts w:cs="Times New Roman"/>
          <w:color w:val="auto"/>
          <w:shd w:val="clear" w:color="auto" w:fill="FFFFFF"/>
        </w:rPr>
        <w:t>[…]</w:t>
      </w:r>
      <w:r w:rsidRPr="00862329">
        <w:rPr>
          <w:rFonts w:cs="Times New Roman"/>
          <w:color w:val="auto"/>
          <w:shd w:val="clear" w:color="auto" w:fill="FFFFFF"/>
        </w:rPr>
        <w:t xml:space="preserve">. </w:t>
      </w:r>
      <w:r w:rsidRPr="004570A1">
        <w:rPr>
          <w:rFonts w:cs="Times New Roman"/>
          <w:i/>
          <w:iCs/>
          <w:color w:val="auto"/>
          <w:shd w:val="clear" w:color="auto" w:fill="FFFFFF"/>
        </w:rPr>
        <w:t>(</w:t>
      </w:r>
      <w:r w:rsidRPr="00862329">
        <w:rPr>
          <w:rFonts w:cs="Times New Roman"/>
          <w:i/>
          <w:iCs/>
          <w:color w:val="auto"/>
          <w:shd w:val="clear" w:color="auto" w:fill="FFFFFF"/>
        </w:rPr>
        <w:t>Фридрих Шиллер)</w:t>
      </w:r>
    </w:p>
    <w:p w:rsidR="00614792" w:rsidRPr="00862329" w:rsidRDefault="00614792" w:rsidP="00862329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62329">
        <w:rPr>
          <w:rFonts w:cs="Times New Roman"/>
          <w:color w:val="auto"/>
          <w:shd w:val="clear" w:color="auto" w:fill="FFFFFF"/>
        </w:rPr>
        <w:t xml:space="preserve">Мы не потому перестаем </w:t>
      </w:r>
      <w:r w:rsidRPr="004570A1">
        <w:rPr>
          <w:rFonts w:cs="Times New Roman"/>
          <w:color w:val="auto"/>
          <w:shd w:val="clear" w:color="auto" w:fill="FFFFFF"/>
        </w:rPr>
        <w:t>[…]</w:t>
      </w:r>
      <w:r w:rsidRPr="00862329">
        <w:rPr>
          <w:rFonts w:cs="Times New Roman"/>
          <w:color w:val="auto"/>
          <w:shd w:val="clear" w:color="auto" w:fill="FFFFFF"/>
        </w:rPr>
        <w:t xml:space="preserve">, что постарели, — мы стареем, потому что перестаем </w:t>
      </w:r>
      <w:r w:rsidRPr="004570A1">
        <w:rPr>
          <w:rFonts w:cs="Times New Roman"/>
          <w:color w:val="auto"/>
          <w:shd w:val="clear" w:color="auto" w:fill="FFFFFF"/>
        </w:rPr>
        <w:t>[…]</w:t>
      </w:r>
      <w:r w:rsidRPr="00862329">
        <w:rPr>
          <w:rFonts w:cs="Times New Roman"/>
          <w:color w:val="auto"/>
          <w:shd w:val="clear" w:color="auto" w:fill="FFFFFF"/>
        </w:rPr>
        <w:t xml:space="preserve">. </w:t>
      </w:r>
      <w:r w:rsidRPr="00862329">
        <w:rPr>
          <w:rFonts w:cs="Times New Roman"/>
          <w:i/>
          <w:iCs/>
          <w:color w:val="auto"/>
          <w:shd w:val="clear" w:color="auto" w:fill="FFFFFF"/>
        </w:rPr>
        <w:t>(Джордж Бернард Шоу)</w:t>
      </w:r>
    </w:p>
    <w:p w:rsidR="00614792" w:rsidRPr="00862329" w:rsidRDefault="00614792" w:rsidP="00862329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62329">
        <w:rPr>
          <w:rFonts w:cs="Times New Roman"/>
          <w:color w:val="auto"/>
          <w:shd w:val="clear" w:color="auto" w:fill="FFFFFF"/>
        </w:rPr>
        <w:t xml:space="preserve">Карточная </w:t>
      </w:r>
      <w:r w:rsidRPr="004570A1">
        <w:rPr>
          <w:rFonts w:cs="Times New Roman"/>
          <w:color w:val="auto"/>
          <w:shd w:val="clear" w:color="auto" w:fill="FFFFFF"/>
        </w:rPr>
        <w:t>[…] — явное обнаружение умственного банкротства</w:t>
      </w:r>
      <w:r w:rsidRPr="00862329">
        <w:rPr>
          <w:rFonts w:cs="Times New Roman"/>
          <w:color w:val="auto"/>
          <w:shd w:val="clear" w:color="auto" w:fill="FFFFFF"/>
        </w:rPr>
        <w:t>. Не будучи в состоянии обмениваться мыслями, люди перебрасываются картами.</w:t>
      </w:r>
      <w:r w:rsidRPr="004570A1">
        <w:rPr>
          <w:rFonts w:cs="Times New Roman"/>
          <w:color w:val="auto"/>
          <w:shd w:val="clear" w:color="auto" w:fill="FFFFFF"/>
        </w:rPr>
        <w:t xml:space="preserve"> </w:t>
      </w:r>
      <w:r w:rsidRPr="004570A1">
        <w:rPr>
          <w:rFonts w:cs="Times New Roman"/>
          <w:i/>
          <w:iCs/>
          <w:color w:val="auto"/>
          <w:shd w:val="clear" w:color="auto" w:fill="FFFFFF"/>
        </w:rPr>
        <w:t>(</w:t>
      </w:r>
      <w:r w:rsidRPr="00862329">
        <w:rPr>
          <w:rFonts w:cs="Times New Roman"/>
          <w:i/>
          <w:iCs/>
          <w:color w:val="auto"/>
          <w:shd w:val="clear" w:color="auto" w:fill="FFFFFF"/>
        </w:rPr>
        <w:t>Артур Шопенгауэр)</w:t>
      </w:r>
    </w:p>
    <w:p w:rsidR="00614792" w:rsidRPr="00862329" w:rsidRDefault="00FB0410" w:rsidP="00862329">
      <w:pPr>
        <w:pStyle w:val="a5"/>
        <w:contextualSpacing/>
        <w:rPr>
          <w:rFonts w:eastAsia="Times New Roman" w:cs="Times New Roman"/>
          <w:b w:val="0"/>
          <w:bCs w:val="0"/>
          <w:i/>
          <w:iCs/>
          <w:color w:val="auto"/>
          <w:shd w:val="clear" w:color="auto" w:fill="FFFFFF"/>
        </w:rPr>
      </w:pPr>
      <w:r w:rsidRPr="00862329">
        <w:rPr>
          <w:rFonts w:cs="Times New Roman"/>
          <w:color w:val="auto"/>
          <w:shd w:val="clear" w:color="auto" w:fill="FFFFFF"/>
        </w:rPr>
        <w:t>4</w:t>
      </w:r>
      <w:r w:rsidR="00614792" w:rsidRPr="00862329">
        <w:rPr>
          <w:rFonts w:cs="Times New Roman"/>
          <w:color w:val="auto"/>
          <w:shd w:val="clear" w:color="auto" w:fill="FFFFFF"/>
        </w:rPr>
        <w:t>.1. Что это за понятие?</w:t>
      </w:r>
    </w:p>
    <w:p w:rsidR="00614792" w:rsidRPr="00862329" w:rsidRDefault="00CB4496" w:rsidP="00CB449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Times New Roman" w:cs="Times New Roman"/>
          <w:b w:val="0"/>
          <w:bCs w:val="0"/>
          <w:color w:val="auto"/>
          <w:shd w:val="clear" w:color="auto" w:fill="FFFFFF"/>
        </w:rPr>
      </w:pPr>
      <w:r>
        <w:rPr>
          <w:rStyle w:val="a6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614792" w:rsidRDefault="00FB0410" w:rsidP="0086232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75"/>
        <w:contextualSpacing/>
        <w:rPr>
          <w:rFonts w:cs="Times New Roman"/>
          <w:color w:val="auto"/>
        </w:rPr>
      </w:pPr>
      <w:r w:rsidRPr="00862329">
        <w:rPr>
          <w:rFonts w:cs="Times New Roman"/>
          <w:color w:val="auto"/>
        </w:rPr>
        <w:t>4</w:t>
      </w:r>
      <w:r w:rsidR="00614792" w:rsidRPr="00862329">
        <w:rPr>
          <w:rFonts w:cs="Times New Roman"/>
          <w:color w:val="auto"/>
        </w:rPr>
        <w:t xml:space="preserve">.2. Высказывание какого из указанных мыслителей вам кажется наиболее важным и интересным? Раскройте его смысл (1 предложение). </w:t>
      </w:r>
    </w:p>
    <w:p w:rsidR="00CB4496" w:rsidRPr="00862329" w:rsidRDefault="00CB4496" w:rsidP="00CB449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>
        <w:rPr>
          <w:rStyle w:val="a6"/>
          <w:rFonts w:cs="Times New Roman"/>
          <w:color w:val="auto"/>
          <w:shd w:val="clear" w:color="auto" w:fill="FFFFFF"/>
        </w:rPr>
        <w:lastRenderedPageBreak/>
        <w:t>_______________________________________________________________________________________</w:t>
      </w:r>
    </w:p>
    <w:p w:rsidR="00CB4496" w:rsidRPr="00CB4496" w:rsidRDefault="00CB4496" w:rsidP="00CB449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Times New Roman" w:cs="Times New Roman"/>
          <w:b w:val="0"/>
          <w:bCs w:val="0"/>
          <w:color w:val="auto"/>
          <w:shd w:val="clear" w:color="auto" w:fill="FFFFFF"/>
        </w:rPr>
      </w:pPr>
      <w:r>
        <w:rPr>
          <w:rStyle w:val="a6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614792" w:rsidRPr="00862329" w:rsidRDefault="00FB0410" w:rsidP="0086232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Прочитайте текст и выполните задания:</w:t>
      </w:r>
      <w:r w:rsidR="003D1E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62329">
        <w:rPr>
          <w:rFonts w:ascii="Times New Roman" w:hAnsi="Times New Roman" w:cs="Times New Roman"/>
          <w:sz w:val="24"/>
          <w:szCs w:val="24"/>
        </w:rPr>
        <w:t>)Любопытно, что профиль человека в социальной сети для банка может быть интересен с точки зрения выявления его надежности и платежеспособности. При принятии решения о выдаче кредита клиенту, банки исследуют значительное количество источников информации о нем. к таким источникам, в первую очередь от носится, бюро кредитных историй (БКИ), база данных Федеральной службы судебных приставов, внутреннюю статистику, если клиент уже является пользователем данного банка, а также информацию, которую человек оставляет в заявке на кредит. Помимо всего вышеперечисленного, теперь ценным источником является и про филь в социальных сетях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62329">
        <w:rPr>
          <w:rFonts w:ascii="Times New Roman" w:hAnsi="Times New Roman" w:cs="Times New Roman"/>
          <w:sz w:val="24"/>
          <w:szCs w:val="24"/>
        </w:rPr>
        <w:t xml:space="preserve">)В настоящее время в российском банковском секторе уже есть банки, уделяющие внимание социальным сетям своих пользователей. К числу таких организаций относятся 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Альфа-банк</w:t>
      </w:r>
      <w:proofErr w:type="spellEnd"/>
      <w:r w:rsidRPr="00862329">
        <w:rPr>
          <w:rFonts w:ascii="Times New Roman" w:hAnsi="Times New Roman" w:cs="Times New Roman"/>
          <w:sz w:val="24"/>
          <w:szCs w:val="24"/>
        </w:rPr>
        <w:t xml:space="preserve">, Сбербанк, Тинькофф банк, 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Хоум</w:t>
      </w:r>
      <w:proofErr w:type="spellEnd"/>
      <w:r w:rsidRPr="00862329">
        <w:rPr>
          <w:rFonts w:ascii="Times New Roman" w:hAnsi="Times New Roman" w:cs="Times New Roman"/>
          <w:sz w:val="24"/>
          <w:szCs w:val="24"/>
        </w:rPr>
        <w:t xml:space="preserve"> Кредит Банк. Рассмотрим возможные проблемы, которые могут возникнуть в связи с использованием персональных данных пользователей со стороны банков.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62329">
        <w:rPr>
          <w:rFonts w:ascii="Times New Roman" w:hAnsi="Times New Roman" w:cs="Times New Roman"/>
          <w:sz w:val="24"/>
          <w:szCs w:val="24"/>
        </w:rPr>
        <w:t>)</w:t>
      </w:r>
      <w:r w:rsidR="004570A1">
        <w:rPr>
          <w:rFonts w:ascii="Times New Roman" w:hAnsi="Times New Roman" w:cs="Times New Roman"/>
          <w:sz w:val="24"/>
          <w:szCs w:val="24"/>
        </w:rPr>
        <w:t xml:space="preserve"> </w:t>
      </w:r>
      <w:r w:rsidRPr="00862329">
        <w:rPr>
          <w:rFonts w:ascii="Times New Roman" w:hAnsi="Times New Roman" w:cs="Times New Roman"/>
          <w:sz w:val="24"/>
          <w:szCs w:val="24"/>
        </w:rPr>
        <w:t>Во-первых</w:t>
      </w:r>
      <w:proofErr w:type="gramEnd"/>
      <w:r w:rsidRPr="00862329">
        <w:rPr>
          <w:rFonts w:ascii="Times New Roman" w:hAnsi="Times New Roman" w:cs="Times New Roman"/>
          <w:sz w:val="24"/>
          <w:szCs w:val="24"/>
        </w:rPr>
        <w:t>, это несанкционированный сбор данных. Настоящие или потенциальные клиенты банка не дают своего согласия на сбор данных с их личных страниц. Во-вторых, необоснованные отказы в кредитах или других банковских операциях, которые могут быть сделаны на основе анализа поведения человека в сети. Страница человека в той или иной социальной сети не может характеризовать его в той степени, что по этой странице можно было бы делать какие-либо заключения о платежеспособности клиента. В-третьих, это непрозрачность способов сбора данных такого рода со стороны банков, а также отсутствие контроля этой деятельности.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62329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Цифровизация</w:t>
      </w:r>
      <w:proofErr w:type="spellEnd"/>
      <w:r w:rsidRPr="00862329">
        <w:rPr>
          <w:rFonts w:ascii="Times New Roman" w:hAnsi="Times New Roman" w:cs="Times New Roman"/>
          <w:sz w:val="24"/>
          <w:szCs w:val="24"/>
        </w:rPr>
        <w:t xml:space="preserve"> экономики стала причиной стремительного роста сбора, обработки и хранения персональных данных. Это послужило причиной появления целого ряда этических проблем, которые необходимо учитывать для обеспечения данных правильным и безопасным путем.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62329">
        <w:rPr>
          <w:rFonts w:ascii="Times New Roman" w:hAnsi="Times New Roman" w:cs="Times New Roman"/>
          <w:sz w:val="24"/>
          <w:szCs w:val="24"/>
        </w:rPr>
        <w:t xml:space="preserve">)Первая этическая причина – конфиденциальность собранной информации. Различные компании собирают все больше разнообразных данных о людях, поэтому возникает вполне логичное беспокойство о том, как эти данные будут применены и, особенно, защищены от утечек. Утечки данных могут стать причиной для причинения ущерба репутации человека, его финансовой безопасности и благополучия. С развитием технологий повышается также и риск 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кибератак</w:t>
      </w:r>
      <w:proofErr w:type="spellEnd"/>
      <w:r w:rsidRPr="00862329">
        <w:rPr>
          <w:rFonts w:ascii="Times New Roman" w:hAnsi="Times New Roman" w:cs="Times New Roman"/>
          <w:sz w:val="24"/>
          <w:szCs w:val="24"/>
        </w:rPr>
        <w:t>, посредством которых могут быть украдены различные данные о пользователях той или иной системы. Поэтому при сборе конфиденциальной информации необходимо также обеспечивать ее надежную защиту.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862329">
        <w:rPr>
          <w:rFonts w:ascii="Times New Roman" w:hAnsi="Times New Roman" w:cs="Times New Roman"/>
          <w:sz w:val="24"/>
          <w:szCs w:val="24"/>
        </w:rPr>
        <w:t>)Вторая этическая проблема, которая может возникнуть, – это дискриминация и несправедливость. Ведь способы принятия решений, на основе полученных данных теми же банками, могут быть необоснованными и предвзятыми. Люди могут быть отнесены к той или иной социальной группе, которая может не удовлетворять определенные требования, что может привести, на пример, к отказу в оказании банковских услуг.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862329">
        <w:rPr>
          <w:rFonts w:ascii="Times New Roman" w:hAnsi="Times New Roman" w:cs="Times New Roman"/>
          <w:sz w:val="24"/>
          <w:szCs w:val="24"/>
        </w:rPr>
        <w:t>)Следующим негативным аспектом является прозрачность и подотчетность сбора и хранения данных. Как уже было упомянуто, алгоритм сбора данных неизвестен обычным пользователям, это связано со сложностью систем сбора данных. Как следствие, люди не могут контролировать, какие данные и каким образом могут быть использованы организациями в дальнейшем, и кто будет нести ответственность за это.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862329">
        <w:rPr>
          <w:rFonts w:ascii="Times New Roman" w:hAnsi="Times New Roman" w:cs="Times New Roman"/>
          <w:sz w:val="24"/>
          <w:szCs w:val="24"/>
        </w:rPr>
        <w:t>)Заключительным фактором является возможность воздействия на общество. Персональные данные могут быть использованы в качестве рычага влияния и манипулирования общественным мнением. В связи с этим, у людей может появиться беспокойство из-за утраты их автономии и потере контроля над своей жизнью.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r w:rsidRPr="00862329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862329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86232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62329">
        <w:rPr>
          <w:rFonts w:ascii="Times New Roman" w:hAnsi="Times New Roman" w:cs="Times New Roman"/>
          <w:sz w:val="24"/>
          <w:szCs w:val="24"/>
        </w:rPr>
        <w:t xml:space="preserve"> наше время информация играет огромную роль, а персональные данные становятся одним из самых ценных ресурсов. Цифровая экономика, которая зависит от сбора, обработки и анализа данных, открывает новые возможности для бизнеса, но в то же время представляет угрозу для конфиденциальности и безопасности людей. Поэтому важно уделить особое внимание правовым аспектам обработки персональных данных. Государство, стремясь к развитию цифровой экономики, должно находить баланс между интересами бизнеса и правами граждан на защиту личной жизни. Персональные данные – это чувствительная информация, которая может быть использована во вред </w:t>
      </w:r>
      <w:r w:rsidRPr="00862329">
        <w:rPr>
          <w:rFonts w:ascii="Times New Roman" w:hAnsi="Times New Roman" w:cs="Times New Roman"/>
          <w:sz w:val="24"/>
          <w:szCs w:val="24"/>
        </w:rPr>
        <w:lastRenderedPageBreak/>
        <w:t>чело веку. Государство, как гарант прав и свобод граждан, обязано защищать их от несанкционированного сбора, обработки и распространения своих персональных данных.</w:t>
      </w:r>
    </w:p>
    <w:p w:rsidR="00614792" w:rsidRPr="00862329" w:rsidRDefault="00614792" w:rsidP="0086232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Цхададзе</w:t>
      </w:r>
      <w:proofErr w:type="spellEnd"/>
      <w:r w:rsidRPr="00862329">
        <w:rPr>
          <w:rFonts w:ascii="Times New Roman" w:hAnsi="Times New Roman" w:cs="Times New Roman"/>
          <w:sz w:val="24"/>
          <w:szCs w:val="24"/>
        </w:rPr>
        <w:t xml:space="preserve"> Н. В. Вызовы цифровой экономики и обеспечение информационной и экономической безопасности в России // Вестник экономической безопасности. 2025. № 1. С. 220–225.)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862329" w:rsidP="00862329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>5.</w:t>
      </w:r>
      <w:r w:rsidR="00FB0410" w:rsidRPr="00862329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О какой проблеме в сфере цифровой безопасности говорится в тексте?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Кибермошенничество</w:t>
      </w:r>
      <w:proofErr w:type="spellEnd"/>
      <w:r w:rsidR="00CB4496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Б. Безопасность персональных данных</w:t>
      </w:r>
      <w:r w:rsidR="00CB4496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Фишинг</w:t>
      </w:r>
      <w:proofErr w:type="spellEnd"/>
      <w:r w:rsidR="00CB4496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Г. Координация преступности через Интернет</w:t>
      </w:r>
      <w:r w:rsidR="00CB4496">
        <w:rPr>
          <w:rFonts w:ascii="Times New Roman" w:hAnsi="Times New Roman" w:cs="Times New Roman"/>
          <w:sz w:val="24"/>
          <w:szCs w:val="24"/>
        </w:rPr>
        <w:t>.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4792" w:rsidRPr="00862329" w:rsidRDefault="00862329" w:rsidP="00862329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>5.</w:t>
      </w:r>
      <w:r w:rsidR="00FB0410" w:rsidRPr="00862329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 xml:space="preserve">В каком из абзацев текста поднимается проблема утечки персональных данных при </w:t>
      </w:r>
      <w:proofErr w:type="spellStart"/>
      <w:r w:rsidR="00614792" w:rsidRPr="00862329">
        <w:rPr>
          <w:rFonts w:ascii="Times New Roman" w:hAnsi="Times New Roman" w:cs="Times New Roman"/>
          <w:b/>
          <w:sz w:val="24"/>
          <w:szCs w:val="24"/>
        </w:rPr>
        <w:t>кибератаках</w:t>
      </w:r>
      <w:proofErr w:type="spellEnd"/>
      <w:r w:rsidR="00614792" w:rsidRPr="00862329">
        <w:rPr>
          <w:rFonts w:ascii="Times New Roman" w:hAnsi="Times New Roman" w:cs="Times New Roman"/>
          <w:b/>
          <w:sz w:val="24"/>
          <w:szCs w:val="24"/>
        </w:rPr>
        <w:t>?</w:t>
      </w:r>
    </w:p>
    <w:p w:rsidR="00862329" w:rsidRPr="00CB4496" w:rsidRDefault="00CB4496" w:rsidP="00CB449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Times New Roman" w:cs="Times New Roman"/>
          <w:b w:val="0"/>
          <w:bCs w:val="0"/>
          <w:color w:val="auto"/>
          <w:shd w:val="clear" w:color="auto" w:fill="FFFFFF"/>
        </w:rPr>
      </w:pPr>
      <w:r>
        <w:rPr>
          <w:rStyle w:val="a6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614792" w:rsidRPr="00862329" w:rsidRDefault="00862329" w:rsidP="00862329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>5.</w:t>
      </w:r>
      <w:r w:rsidR="00FB0410" w:rsidRPr="00862329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Назовите основной нормативно-правовой акт, регулирующий персональные данные в РФ: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А. Цифровой кодекс</w:t>
      </w:r>
      <w:r w:rsidR="00862329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Б. Гражданский Кодекс</w:t>
      </w:r>
      <w:r w:rsidR="00862329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В. ФЗ «О Персональных данных»</w:t>
      </w:r>
      <w:r w:rsidR="00862329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Г. ФЗ «О Защите Персональных данных»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862329" w:rsidP="00862329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>5.</w:t>
      </w:r>
      <w:r w:rsidR="00FB0410" w:rsidRPr="00862329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Выберите суждения, соответствующие тексту: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А. Банки собирают персональные данные о пользователях без их ведома</w:t>
      </w:r>
      <w:r w:rsidR="00862329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 xml:space="preserve">Б. За прошедшие 2 года масштабы </w:t>
      </w:r>
      <w:proofErr w:type="spellStart"/>
      <w:r w:rsidRPr="00862329">
        <w:rPr>
          <w:rFonts w:ascii="Times New Roman" w:hAnsi="Times New Roman" w:cs="Times New Roman"/>
          <w:sz w:val="24"/>
          <w:szCs w:val="24"/>
        </w:rPr>
        <w:t>кибермошенничества</w:t>
      </w:r>
      <w:proofErr w:type="spellEnd"/>
      <w:r w:rsidRPr="00862329">
        <w:rPr>
          <w:rFonts w:ascii="Times New Roman" w:hAnsi="Times New Roman" w:cs="Times New Roman"/>
          <w:sz w:val="24"/>
          <w:szCs w:val="24"/>
        </w:rPr>
        <w:t xml:space="preserve"> серьёзно увеличились</w:t>
      </w:r>
      <w:r w:rsidR="00862329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В. За последнее время в законодательство о персональных данных были внесены серьёзные изменения</w:t>
      </w:r>
      <w:r w:rsidR="00862329" w:rsidRPr="00862329">
        <w:rPr>
          <w:rFonts w:ascii="Times New Roman" w:hAnsi="Times New Roman" w:cs="Times New Roman"/>
          <w:sz w:val="24"/>
          <w:szCs w:val="24"/>
        </w:rPr>
        <w:t>;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Г. Неконтролируемый сбор персональных данных может привести к дискриминации некоторых пользователей</w:t>
      </w:r>
      <w:r w:rsidR="00862329" w:rsidRPr="00862329">
        <w:rPr>
          <w:rFonts w:ascii="Times New Roman" w:hAnsi="Times New Roman" w:cs="Times New Roman"/>
          <w:sz w:val="24"/>
          <w:szCs w:val="24"/>
        </w:rPr>
        <w:t>.</w:t>
      </w: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4792" w:rsidRPr="00862329" w:rsidRDefault="00FB0410" w:rsidP="00862329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>5.</w:t>
      </w:r>
      <w:r w:rsidR="00862329" w:rsidRPr="00862329">
        <w:rPr>
          <w:rFonts w:ascii="Times New Roman" w:hAnsi="Times New Roman" w:cs="Times New Roman"/>
          <w:b/>
          <w:sz w:val="24"/>
          <w:szCs w:val="24"/>
        </w:rPr>
        <w:t>5.</w:t>
      </w:r>
      <w:r w:rsidRPr="00862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4792" w:rsidRPr="00862329">
        <w:rPr>
          <w:rFonts w:ascii="Times New Roman" w:hAnsi="Times New Roman" w:cs="Times New Roman"/>
          <w:b/>
          <w:sz w:val="24"/>
          <w:szCs w:val="24"/>
        </w:rPr>
        <w:t>Назовите термин:</w:t>
      </w:r>
    </w:p>
    <w:p w:rsidR="00614792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sz w:val="24"/>
          <w:szCs w:val="24"/>
        </w:rPr>
        <w:t>«</w:t>
      </w:r>
      <w:r w:rsidR="00CB4496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614792" w:rsidRPr="00862329">
        <w:rPr>
          <w:rFonts w:ascii="Times New Roman" w:hAnsi="Times New Roman" w:cs="Times New Roman"/>
          <w:sz w:val="24"/>
          <w:szCs w:val="24"/>
        </w:rPr>
        <w:t xml:space="preserve"> - качество клиента, с целью оценки которого банки собирают данные о нём» (18 букв)</w:t>
      </w:r>
    </w:p>
    <w:p w:rsidR="00614792" w:rsidRPr="00862329" w:rsidRDefault="00614792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2329" w:rsidRPr="00862329" w:rsidRDefault="00862329" w:rsidP="008623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29">
        <w:rPr>
          <w:rFonts w:ascii="Times New Roman" w:hAnsi="Times New Roman" w:cs="Times New Roman"/>
          <w:b/>
          <w:sz w:val="24"/>
          <w:szCs w:val="24"/>
        </w:rPr>
        <w:t>6. Решите кроссворд</w:t>
      </w:r>
      <w:r w:rsidR="003D1ED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9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6</w:t>
            </w: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62329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329" w:rsidRPr="00862329" w:rsidTr="007501D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62329" w:rsidRPr="00862329" w:rsidRDefault="00862329" w:rsidP="0086232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570A1" w:rsidRDefault="004570A1" w:rsidP="00862329">
      <w:pPr>
        <w:spacing w:line="278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62329" w:rsidRPr="00862329" w:rsidRDefault="00862329" w:rsidP="00862329">
      <w:p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2329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По</w:t>
      </w:r>
      <w:proofErr w:type="spellEnd"/>
      <w:r w:rsidRPr="0086232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62329">
        <w:rPr>
          <w:rFonts w:ascii="Times New Roman" w:eastAsia="Times New Roman" w:hAnsi="Times New Roman" w:cs="Times New Roman"/>
          <w:sz w:val="24"/>
          <w:szCs w:val="24"/>
          <w:lang w:val="en-US"/>
        </w:rPr>
        <w:t>горизонтали</w:t>
      </w:r>
      <w:proofErr w:type="spellEnd"/>
      <w:r w:rsidRPr="00862329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862329" w:rsidRPr="004570A1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0A1">
        <w:rPr>
          <w:rFonts w:ascii="Times New Roman" w:eastAsia="Times New Roman" w:hAnsi="Times New Roman" w:cs="Times New Roman"/>
          <w:sz w:val="24"/>
          <w:szCs w:val="24"/>
        </w:rPr>
        <w:t>1. человек как социальное существо с присущими ему чертами и отношениями, проявляющимися во взаимодействии с другими людьми, обществом, государством.</w:t>
      </w:r>
    </w:p>
    <w:p w:rsidR="00862329" w:rsidRPr="004570A1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0A1">
        <w:rPr>
          <w:rFonts w:ascii="Times New Roman" w:eastAsia="Times New Roman" w:hAnsi="Times New Roman" w:cs="Times New Roman"/>
          <w:sz w:val="24"/>
          <w:szCs w:val="24"/>
        </w:rPr>
        <w:t>3.  решение наиболее важных вопросов общественной и государственной жизни прямым голосованием избирателей.</w:t>
      </w:r>
    </w:p>
    <w:p w:rsidR="00862329" w:rsidRPr="004570A1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0A1">
        <w:rPr>
          <w:rFonts w:ascii="Times New Roman" w:eastAsia="Times New Roman" w:hAnsi="Times New Roman" w:cs="Times New Roman"/>
          <w:sz w:val="24"/>
          <w:szCs w:val="24"/>
        </w:rPr>
        <w:t>5. процесс усвоения человеком социальных норм, культурных ценностей.</w:t>
      </w:r>
    </w:p>
    <w:p w:rsidR="00862329" w:rsidRPr="004570A1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0A1">
        <w:rPr>
          <w:rFonts w:ascii="Times New Roman" w:eastAsia="Times New Roman" w:hAnsi="Times New Roman" w:cs="Times New Roman"/>
          <w:sz w:val="24"/>
          <w:szCs w:val="24"/>
        </w:rPr>
        <w:t>6. ценная бумага, свидетельствующая о доле в капитале акционерного общества, подтверждающая право на участие в управлении обществом и получение дивидендов.</w:t>
      </w:r>
    </w:p>
    <w:p w:rsidR="00862329" w:rsidRPr="004570A1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0A1">
        <w:rPr>
          <w:rFonts w:ascii="Times New Roman" w:eastAsia="Times New Roman" w:hAnsi="Times New Roman" w:cs="Times New Roman"/>
          <w:sz w:val="24"/>
          <w:szCs w:val="24"/>
        </w:rPr>
        <w:t>8. сфера духовной деятельности человека, направленная на получение достоверных знаний о мире и человеке.</w:t>
      </w:r>
    </w:p>
    <w:p w:rsidR="00862329" w:rsidRPr="00862329" w:rsidRDefault="00862329" w:rsidP="00862329">
      <w:pPr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0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62329" w:rsidRPr="00862329" w:rsidRDefault="00862329" w:rsidP="00862329">
      <w:pPr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0A1">
        <w:rPr>
          <w:rFonts w:ascii="Times New Roman" w:eastAsia="Times New Roman" w:hAnsi="Times New Roman" w:cs="Times New Roman"/>
          <w:sz w:val="24"/>
          <w:szCs w:val="24"/>
        </w:rPr>
        <w:t>По вертикали:</w:t>
      </w:r>
    </w:p>
    <w:p w:rsidR="00862329" w:rsidRPr="004570A1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0A1">
        <w:rPr>
          <w:rFonts w:ascii="Times New Roman" w:eastAsia="Times New Roman" w:hAnsi="Times New Roman" w:cs="Times New Roman"/>
          <w:sz w:val="24"/>
          <w:szCs w:val="24"/>
        </w:rPr>
        <w:t>2. преступление, главной целью которого является нарушение общественной безопасности, выражающееся в посягательстве на жизнь и здоровье граждан, информационную среду, органы государственного управления, государственных и общественных деятелей.</w:t>
      </w:r>
    </w:p>
    <w:p w:rsidR="00862329" w:rsidRPr="004570A1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0A1">
        <w:rPr>
          <w:rFonts w:ascii="Times New Roman" w:eastAsia="Times New Roman" w:hAnsi="Times New Roman" w:cs="Times New Roman"/>
          <w:sz w:val="24"/>
          <w:szCs w:val="24"/>
        </w:rPr>
        <w:t>4. обязательный платёж, взимаемый государством с каждого производителя товаров и услуг, владельца того или иного имущества и иных получателей дохода.</w:t>
      </w:r>
    </w:p>
    <w:p w:rsidR="00862329" w:rsidRPr="004570A1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0A1">
        <w:rPr>
          <w:rFonts w:ascii="Times New Roman" w:eastAsia="Times New Roman" w:hAnsi="Times New Roman" w:cs="Times New Roman"/>
          <w:sz w:val="24"/>
          <w:szCs w:val="24"/>
        </w:rPr>
        <w:t>5. союз мужчины и женщины, соединённых правами и обязанностями, вытекающими прежде всего из официально оформленного брака.</w:t>
      </w:r>
    </w:p>
    <w:p w:rsidR="00862329" w:rsidRPr="004570A1" w:rsidRDefault="00862329" w:rsidP="00862329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0A1">
        <w:rPr>
          <w:rFonts w:ascii="Times New Roman" w:eastAsia="Times New Roman" w:hAnsi="Times New Roman" w:cs="Times New Roman"/>
          <w:sz w:val="24"/>
          <w:szCs w:val="24"/>
        </w:rPr>
        <w:t>7. денежная единица какой-либо страны, находящаяся в обращении внутри страны.</w:t>
      </w:r>
    </w:p>
    <w:p w:rsidR="00862329" w:rsidRPr="004570A1" w:rsidRDefault="00862329" w:rsidP="00CB4496">
      <w:pPr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0A1">
        <w:rPr>
          <w:rFonts w:ascii="Times New Roman" w:eastAsia="Times New Roman" w:hAnsi="Times New Roman" w:cs="Times New Roman"/>
          <w:sz w:val="24"/>
          <w:szCs w:val="24"/>
        </w:rPr>
        <w:t>9. всё, что является полезным для человека, ценится им как средство удовлетворения его потребностей.</w:t>
      </w:r>
    </w:p>
    <w:sectPr w:rsidR="00862329" w:rsidRPr="004570A1" w:rsidSect="00862329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377" w:rsidRDefault="00635377" w:rsidP="00862329">
      <w:pPr>
        <w:spacing w:after="0" w:line="240" w:lineRule="auto"/>
      </w:pPr>
      <w:r>
        <w:separator/>
      </w:r>
    </w:p>
  </w:endnote>
  <w:endnote w:type="continuationSeparator" w:id="0">
    <w:p w:rsidR="00635377" w:rsidRDefault="00635377" w:rsidP="00862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7257553"/>
      <w:docPartObj>
        <w:docPartGallery w:val="Page Numbers (Bottom of Page)"/>
        <w:docPartUnique/>
      </w:docPartObj>
    </w:sdtPr>
    <w:sdtEndPr/>
    <w:sdtContent>
      <w:p w:rsidR="00862329" w:rsidRDefault="0086232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6A4">
          <w:rPr>
            <w:noProof/>
          </w:rPr>
          <w:t>4</w:t>
        </w:r>
        <w:r>
          <w:fldChar w:fldCharType="end"/>
        </w:r>
      </w:p>
    </w:sdtContent>
  </w:sdt>
  <w:p w:rsidR="00862329" w:rsidRDefault="0086232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377" w:rsidRDefault="00635377" w:rsidP="00862329">
      <w:pPr>
        <w:spacing w:after="0" w:line="240" w:lineRule="auto"/>
      </w:pPr>
      <w:r>
        <w:separator/>
      </w:r>
    </w:p>
  </w:footnote>
  <w:footnote w:type="continuationSeparator" w:id="0">
    <w:p w:rsidR="00635377" w:rsidRDefault="00635377" w:rsidP="00862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17082"/>
    <w:multiLevelType w:val="hybridMultilevel"/>
    <w:tmpl w:val="B33C7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14CDD"/>
    <w:multiLevelType w:val="hybridMultilevel"/>
    <w:tmpl w:val="1FD6B44C"/>
    <w:lvl w:ilvl="0" w:tplc="520E75F4">
      <w:start w:val="1"/>
      <w:numFmt w:val="decimal"/>
      <w:lvlText w:val="%1."/>
      <w:lvlJc w:val="left"/>
      <w:pPr>
        <w:ind w:left="720" w:hanging="360"/>
      </w:pPr>
    </w:lvl>
    <w:lvl w:ilvl="1" w:tplc="B57CDCC0">
      <w:start w:val="1"/>
      <w:numFmt w:val="lowerLetter"/>
      <w:lvlText w:val="%2."/>
      <w:lvlJc w:val="left"/>
      <w:pPr>
        <w:ind w:left="1440" w:hanging="360"/>
      </w:pPr>
    </w:lvl>
    <w:lvl w:ilvl="2" w:tplc="473E71DA">
      <w:start w:val="1"/>
      <w:numFmt w:val="lowerRoman"/>
      <w:lvlText w:val="%3."/>
      <w:lvlJc w:val="right"/>
      <w:pPr>
        <w:ind w:left="2160" w:hanging="180"/>
      </w:pPr>
    </w:lvl>
    <w:lvl w:ilvl="3" w:tplc="1C5A2DF2">
      <w:start w:val="1"/>
      <w:numFmt w:val="decimal"/>
      <w:lvlText w:val="%4."/>
      <w:lvlJc w:val="left"/>
      <w:pPr>
        <w:ind w:left="2880" w:hanging="360"/>
      </w:pPr>
    </w:lvl>
    <w:lvl w:ilvl="4" w:tplc="F6AE075C">
      <w:start w:val="1"/>
      <w:numFmt w:val="lowerLetter"/>
      <w:lvlText w:val="%5."/>
      <w:lvlJc w:val="left"/>
      <w:pPr>
        <w:ind w:left="3600" w:hanging="360"/>
      </w:pPr>
    </w:lvl>
    <w:lvl w:ilvl="5" w:tplc="A9DE1AF2">
      <w:start w:val="1"/>
      <w:numFmt w:val="lowerRoman"/>
      <w:lvlText w:val="%6."/>
      <w:lvlJc w:val="right"/>
      <w:pPr>
        <w:ind w:left="4320" w:hanging="180"/>
      </w:pPr>
    </w:lvl>
    <w:lvl w:ilvl="6" w:tplc="05F2744A">
      <w:start w:val="1"/>
      <w:numFmt w:val="decimal"/>
      <w:lvlText w:val="%7."/>
      <w:lvlJc w:val="left"/>
      <w:pPr>
        <w:ind w:left="5040" w:hanging="360"/>
      </w:pPr>
    </w:lvl>
    <w:lvl w:ilvl="7" w:tplc="9F76088E">
      <w:start w:val="1"/>
      <w:numFmt w:val="lowerLetter"/>
      <w:lvlText w:val="%8."/>
      <w:lvlJc w:val="left"/>
      <w:pPr>
        <w:ind w:left="5760" w:hanging="360"/>
      </w:pPr>
    </w:lvl>
    <w:lvl w:ilvl="8" w:tplc="A5A662F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792"/>
    <w:rsid w:val="000466A4"/>
    <w:rsid w:val="001163D2"/>
    <w:rsid w:val="001321B8"/>
    <w:rsid w:val="001E54AB"/>
    <w:rsid w:val="00230EE7"/>
    <w:rsid w:val="003D1ED1"/>
    <w:rsid w:val="004570A1"/>
    <w:rsid w:val="00457740"/>
    <w:rsid w:val="005C32B7"/>
    <w:rsid w:val="00614792"/>
    <w:rsid w:val="00635377"/>
    <w:rsid w:val="006665DF"/>
    <w:rsid w:val="006B6216"/>
    <w:rsid w:val="00862329"/>
    <w:rsid w:val="00CB4496"/>
    <w:rsid w:val="00D93D9B"/>
    <w:rsid w:val="00F41B64"/>
    <w:rsid w:val="00FB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52BB11-2776-4BAA-9C29-4F798B12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4792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14792"/>
    <w:pPr>
      <w:spacing w:line="279" w:lineRule="auto"/>
      <w:ind w:left="720"/>
      <w:contextualSpacing/>
    </w:pPr>
    <w:rPr>
      <w:sz w:val="24"/>
      <w:szCs w:val="24"/>
    </w:rPr>
  </w:style>
  <w:style w:type="paragraph" w:customStyle="1" w:styleId="a5">
    <w:name w:val="По умолчанию"/>
    <w:rsid w:val="00614792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jc w:val="both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614792"/>
  </w:style>
  <w:style w:type="paragraph" w:styleId="a7">
    <w:name w:val="Body Text"/>
    <w:basedOn w:val="a"/>
    <w:link w:val="a8"/>
    <w:rsid w:val="00862329"/>
    <w:pPr>
      <w:spacing w:after="120" w:line="240" w:lineRule="auto"/>
    </w:pPr>
    <w:rPr>
      <w:sz w:val="24"/>
      <w:szCs w:val="24"/>
      <w:lang w:val="en-US"/>
    </w:rPr>
  </w:style>
  <w:style w:type="character" w:customStyle="1" w:styleId="a8">
    <w:name w:val="Основной текст Знак"/>
    <w:basedOn w:val="a0"/>
    <w:link w:val="a7"/>
    <w:rsid w:val="00862329"/>
    <w:rPr>
      <w:sz w:val="24"/>
      <w:szCs w:val="24"/>
      <w:lang w:val="en-US"/>
    </w:rPr>
  </w:style>
  <w:style w:type="paragraph" w:styleId="a9">
    <w:name w:val="header"/>
    <w:basedOn w:val="a"/>
    <w:link w:val="aa"/>
    <w:uiPriority w:val="99"/>
    <w:unhideWhenUsed/>
    <w:rsid w:val="00862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62329"/>
  </w:style>
  <w:style w:type="paragraph" w:styleId="ab">
    <w:name w:val="footer"/>
    <w:basedOn w:val="a"/>
    <w:link w:val="ac"/>
    <w:uiPriority w:val="99"/>
    <w:unhideWhenUsed/>
    <w:rsid w:val="00862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62329"/>
  </w:style>
  <w:style w:type="table" w:customStyle="1" w:styleId="6">
    <w:name w:val="Сетка таблицы6"/>
    <w:basedOn w:val="a1"/>
    <w:uiPriority w:val="59"/>
    <w:rsid w:val="001163D2"/>
    <w:pPr>
      <w:spacing w:after="0" w:line="240" w:lineRule="auto"/>
    </w:pPr>
    <w:rPr>
      <w:rFonts w:ascii="Calibri" w:eastAsia="Calibri" w:hAnsi="Calibri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1835</Words>
  <Characters>10465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5</cp:revision>
  <dcterms:created xsi:type="dcterms:W3CDTF">2025-11-27T17:16:00Z</dcterms:created>
  <dcterms:modified xsi:type="dcterms:W3CDTF">2025-11-28T08:47:00Z</dcterms:modified>
</cp:coreProperties>
</file>