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DD" w:rsidRPr="007A5865" w:rsidRDefault="009628AE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>ПО ЛИТЕРАТУРЕ 20</w:t>
      </w:r>
      <w:r w:rsidR="00C01E6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Участник олимпиады должен обратить внимание на самые важные особенности произведения: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</w:t>
      </w:r>
      <w:r w:rsidR="009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меняющегося времени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его суетой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приемы его со</w:t>
      </w:r>
      <w:r w:rsidR="009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</w:t>
      </w:r>
      <w:r w:rsidR="009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(быстрая смена коротких абзацев передает ощущение жизни как «танца с саблями») и отсюда смысл названия,</w:t>
      </w:r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повествователя и внутренний сюжет текста – </w:t>
      </w:r>
      <w:r w:rsidR="009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 остановиться и начать жить не жизнью взрослых</w:t>
      </w:r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0" w:name="_GoBack"/>
      <w:bookmarkEnd w:id="0"/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речи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повествовании от пе</w:t>
      </w:r>
      <w:r w:rsidR="009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рвого лица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3F73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Создание целостного текста – 15 баллов</w:t>
      </w:r>
    </w:p>
    <w:p w:rsidR="009628AE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Анализ заглавия (желательно вспомнить произведение А. Хачатуряна) – 10 баллов</w:t>
      </w:r>
    </w:p>
    <w:p w:rsidR="009628AE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Анализ прием повествования от первого лица – 15 баллов</w:t>
      </w:r>
    </w:p>
    <w:p w:rsidR="009628AE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Анализ главной проблемы рассказа – суете жизни и отсутствие настоящей жизни, что навязано взрослыми -20 баллов.</w:t>
      </w:r>
    </w:p>
    <w:p w:rsidR="009628AE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Анализ приемов повествования (ритм рассказа, роль диалогов и пр.) – 10 баллов.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Максимальное количество баллов – </w:t>
      </w:r>
      <w:r w:rsidR="009628AE">
        <w:t>7</w:t>
      </w:r>
      <w:r w:rsidRPr="00023F73">
        <w:t>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</w:p>
    <w:p w:rsidR="009628AE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Задание проверяет эрудицию участников олимпиады.</w:t>
      </w:r>
    </w:p>
    <w:p w:rsidR="00345C81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>За каждый пример: автор, название – 1</w:t>
      </w:r>
      <w:r w:rsidR="009628AE">
        <w:t xml:space="preserve"> балл, но не более 30 в целом</w:t>
      </w:r>
      <w:r>
        <w:t>.</w:t>
      </w:r>
    </w:p>
    <w:p w:rsidR="00345C81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Если правильно указано только названы или фамилия автора – 0,5 баллов.</w:t>
      </w:r>
    </w:p>
    <w:p w:rsidR="009628AE" w:rsidRPr="00023F73" w:rsidRDefault="009628AE" w:rsidP="00023F73">
      <w:pPr>
        <w:pStyle w:val="a3"/>
        <w:spacing w:before="0" w:beforeAutospacing="0" w:after="0" w:afterAutospacing="0"/>
        <w:ind w:firstLine="709"/>
        <w:jc w:val="both"/>
      </w:pPr>
      <w:r>
        <w:t>Если правильный пример помещен не в ту графу (например, стихотворение о весне в раздел «Лето» - 0 баллов.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left="709" w:firstLine="709"/>
        <w:jc w:val="both"/>
      </w:pPr>
      <w:r w:rsidRPr="00023F73">
        <w:t xml:space="preserve">Максимальное количество баллов – </w:t>
      </w:r>
      <w:r w:rsidR="009628AE">
        <w:t>3</w:t>
      </w:r>
      <w:r w:rsidRPr="00023F73">
        <w:t>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9628AE">
        <w:rPr>
          <w:b/>
          <w:color w:val="444444"/>
        </w:rPr>
        <w:t>100</w:t>
      </w:r>
      <w:r w:rsidRPr="00500231">
        <w:rPr>
          <w:b/>
          <w:color w:val="444444"/>
        </w:rPr>
        <w:t xml:space="preserve">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</w:p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590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3AC6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5C81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049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628AE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98EE"/>
  <w15:docId w15:val="{87035C72-580A-4B87-8C63-D7220665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Gulnara</cp:lastModifiedBy>
  <cp:revision>12</cp:revision>
  <dcterms:created xsi:type="dcterms:W3CDTF">2019-09-18T16:50:00Z</dcterms:created>
  <dcterms:modified xsi:type="dcterms:W3CDTF">2023-11-15T07:42:00Z</dcterms:modified>
</cp:coreProperties>
</file>