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FA6" w:rsidRPr="00F57FA6" w:rsidRDefault="00F57FA6" w:rsidP="00F57FA6">
      <w:pPr>
        <w:tabs>
          <w:tab w:val="left" w:pos="6804"/>
        </w:tabs>
        <w:jc w:val="right"/>
        <w:rPr>
          <w:sz w:val="24"/>
          <w:szCs w:val="28"/>
        </w:rPr>
      </w:pPr>
      <w:r w:rsidRPr="00F57FA6">
        <w:rPr>
          <w:sz w:val="24"/>
          <w:szCs w:val="28"/>
        </w:rPr>
        <w:t>Приложение</w:t>
      </w:r>
    </w:p>
    <w:p w:rsidR="00F57FA6" w:rsidRDefault="00F57FA6" w:rsidP="00F57FA6">
      <w:pPr>
        <w:tabs>
          <w:tab w:val="left" w:pos="6804"/>
        </w:tabs>
        <w:rPr>
          <w:sz w:val="20"/>
          <w:szCs w:val="28"/>
        </w:rPr>
      </w:pPr>
      <w:r>
        <w:rPr>
          <w:sz w:val="20"/>
          <w:szCs w:val="28"/>
        </w:rPr>
        <w:tab/>
      </w:r>
    </w:p>
    <w:p w:rsidR="00F57FA6" w:rsidRPr="00F57FA6" w:rsidRDefault="00F57FA6" w:rsidP="00F57FA6">
      <w:pPr>
        <w:ind w:firstLine="5954"/>
        <w:rPr>
          <w:sz w:val="24"/>
          <w:szCs w:val="28"/>
        </w:rPr>
      </w:pPr>
      <w:r w:rsidRPr="00F57FA6">
        <w:rPr>
          <w:sz w:val="24"/>
          <w:szCs w:val="28"/>
        </w:rPr>
        <w:t xml:space="preserve">Утверждено </w:t>
      </w:r>
    </w:p>
    <w:p w:rsidR="00F57FA6" w:rsidRPr="00F57FA6" w:rsidRDefault="00F57FA6" w:rsidP="00F57FA6">
      <w:pPr>
        <w:ind w:firstLine="5954"/>
        <w:rPr>
          <w:sz w:val="24"/>
          <w:szCs w:val="28"/>
        </w:rPr>
      </w:pPr>
      <w:r w:rsidRPr="00F57FA6">
        <w:rPr>
          <w:sz w:val="24"/>
          <w:szCs w:val="28"/>
        </w:rPr>
        <w:t xml:space="preserve">Постановлением </w:t>
      </w:r>
    </w:p>
    <w:p w:rsidR="00F57FA6" w:rsidRPr="00F57FA6" w:rsidRDefault="00F57FA6" w:rsidP="00F57FA6">
      <w:pPr>
        <w:ind w:firstLine="5954"/>
        <w:rPr>
          <w:sz w:val="24"/>
          <w:szCs w:val="28"/>
        </w:rPr>
      </w:pPr>
      <w:r w:rsidRPr="00F57FA6">
        <w:rPr>
          <w:sz w:val="24"/>
          <w:szCs w:val="28"/>
        </w:rPr>
        <w:t>исполнительного комитета</w:t>
      </w:r>
    </w:p>
    <w:p w:rsidR="00F57FA6" w:rsidRPr="00F57FA6" w:rsidRDefault="00F57FA6" w:rsidP="00F57FA6">
      <w:pPr>
        <w:ind w:firstLine="5954"/>
        <w:rPr>
          <w:sz w:val="24"/>
        </w:rPr>
      </w:pPr>
      <w:r w:rsidRPr="00F57FA6">
        <w:rPr>
          <w:sz w:val="24"/>
          <w:szCs w:val="28"/>
        </w:rPr>
        <w:t xml:space="preserve">Актанышского </w:t>
      </w:r>
      <w:r w:rsidRPr="00F57FA6">
        <w:rPr>
          <w:sz w:val="24"/>
        </w:rPr>
        <w:t>муниципального</w:t>
      </w:r>
    </w:p>
    <w:p w:rsidR="00F57FA6" w:rsidRPr="00F57FA6" w:rsidRDefault="00F57FA6" w:rsidP="00F57FA6">
      <w:pPr>
        <w:ind w:firstLine="5954"/>
        <w:rPr>
          <w:sz w:val="24"/>
        </w:rPr>
      </w:pPr>
      <w:r w:rsidRPr="00F57FA6">
        <w:rPr>
          <w:sz w:val="24"/>
        </w:rPr>
        <w:t>района РТ</w:t>
      </w:r>
    </w:p>
    <w:p w:rsidR="00F57FA6" w:rsidRPr="00F57FA6" w:rsidRDefault="00F57FA6" w:rsidP="00F57FA6">
      <w:pPr>
        <w:ind w:firstLine="5954"/>
        <w:rPr>
          <w:sz w:val="24"/>
        </w:rPr>
      </w:pPr>
      <w:r w:rsidRPr="00F57FA6">
        <w:rPr>
          <w:sz w:val="24"/>
          <w:szCs w:val="28"/>
          <w:u w:val="single"/>
        </w:rPr>
        <w:t>от _________г._ № ____</w:t>
      </w:r>
    </w:p>
    <w:p w:rsidR="00F57FA6" w:rsidRDefault="00F57FA6" w:rsidP="00F57FA6">
      <w:pPr>
        <w:tabs>
          <w:tab w:val="left" w:pos="7513"/>
        </w:tabs>
        <w:jc w:val="center"/>
        <w:rPr>
          <w:szCs w:val="28"/>
        </w:rPr>
      </w:pPr>
    </w:p>
    <w:p w:rsidR="00F57FA6" w:rsidRDefault="00F57FA6" w:rsidP="00F57FA6">
      <w:pPr>
        <w:tabs>
          <w:tab w:val="left" w:pos="7513"/>
        </w:tabs>
        <w:jc w:val="center"/>
        <w:rPr>
          <w:szCs w:val="28"/>
        </w:rPr>
      </w:pPr>
    </w:p>
    <w:p w:rsidR="00F57FA6" w:rsidRDefault="00F57FA6" w:rsidP="00F57FA6">
      <w:pPr>
        <w:tabs>
          <w:tab w:val="left" w:pos="7513"/>
        </w:tabs>
        <w:jc w:val="center"/>
        <w:rPr>
          <w:szCs w:val="28"/>
        </w:rPr>
      </w:pPr>
      <w:r>
        <w:rPr>
          <w:szCs w:val="28"/>
        </w:rPr>
        <w:t>С</w:t>
      </w:r>
      <w:r w:rsidRPr="00626D16">
        <w:rPr>
          <w:szCs w:val="28"/>
        </w:rPr>
        <w:t>остав мобильных групп для профилактических рейдов</w:t>
      </w:r>
    </w:p>
    <w:p w:rsidR="00F57FA6" w:rsidRDefault="00F57FA6" w:rsidP="00F57FA6">
      <w:pPr>
        <w:tabs>
          <w:tab w:val="left" w:pos="7513"/>
        </w:tabs>
        <w:jc w:val="center"/>
        <w:rPr>
          <w:szCs w:val="28"/>
        </w:rPr>
      </w:pPr>
      <w:r>
        <w:rPr>
          <w:szCs w:val="28"/>
        </w:rPr>
        <w:t xml:space="preserve">на местах </w:t>
      </w:r>
      <w:r w:rsidRPr="00626D16">
        <w:rPr>
          <w:szCs w:val="28"/>
        </w:rPr>
        <w:t>массового отдыха населения около водных объектов</w:t>
      </w:r>
    </w:p>
    <w:p w:rsidR="00F57FA6" w:rsidRDefault="00F57FA6" w:rsidP="00F57FA6">
      <w:pPr>
        <w:tabs>
          <w:tab w:val="left" w:pos="7513"/>
        </w:tabs>
        <w:jc w:val="center"/>
        <w:rPr>
          <w:szCs w:val="28"/>
        </w:rPr>
      </w:pPr>
      <w:r w:rsidRPr="00363D8D">
        <w:rPr>
          <w:bCs/>
          <w:szCs w:val="28"/>
        </w:rPr>
        <w:t>Актанышского муниципального района</w:t>
      </w:r>
      <w:r>
        <w:rPr>
          <w:bCs/>
          <w:szCs w:val="28"/>
        </w:rPr>
        <w:t xml:space="preserve"> </w:t>
      </w:r>
      <w:r w:rsidRPr="00F256EF">
        <w:rPr>
          <w:bCs/>
          <w:szCs w:val="28"/>
        </w:rPr>
        <w:t>в период</w:t>
      </w:r>
      <w:r>
        <w:rPr>
          <w:bCs/>
          <w:szCs w:val="28"/>
        </w:rPr>
        <w:t xml:space="preserve"> купального сезона 202</w:t>
      </w:r>
      <w:r w:rsidR="0027609B">
        <w:rPr>
          <w:bCs/>
          <w:szCs w:val="28"/>
        </w:rPr>
        <w:t>4</w:t>
      </w:r>
      <w:r>
        <w:rPr>
          <w:bCs/>
          <w:szCs w:val="28"/>
        </w:rPr>
        <w:t xml:space="preserve"> г.</w:t>
      </w:r>
    </w:p>
    <w:p w:rsidR="00F57FA6" w:rsidRDefault="00F57FA6" w:rsidP="00F57FA6">
      <w:pPr>
        <w:tabs>
          <w:tab w:val="left" w:pos="7513"/>
        </w:tabs>
        <w:ind w:firstLine="709"/>
        <w:rPr>
          <w:szCs w:val="28"/>
        </w:rPr>
      </w:pPr>
    </w:p>
    <w:p w:rsidR="00F57FA6" w:rsidRPr="00FA7173" w:rsidRDefault="00F57FA6" w:rsidP="00F57FA6">
      <w:pPr>
        <w:pStyle w:val="a3"/>
        <w:ind w:firstLine="709"/>
        <w:jc w:val="both"/>
        <w:rPr>
          <w:b w:val="0"/>
        </w:rPr>
      </w:pPr>
      <w:r>
        <w:rPr>
          <w:b w:val="0"/>
        </w:rPr>
        <w:t xml:space="preserve">Зарипова А.И. </w:t>
      </w:r>
      <w:r w:rsidRPr="00626D16">
        <w:t>–</w:t>
      </w:r>
      <w:r>
        <w:t xml:space="preserve"> </w:t>
      </w:r>
      <w:r>
        <w:rPr>
          <w:b w:val="0"/>
        </w:rPr>
        <w:t>секретарь административной комиссии исполнительного комитета</w:t>
      </w:r>
      <w:r w:rsidRPr="00850841">
        <w:rPr>
          <w:b w:val="0"/>
        </w:rPr>
        <w:t xml:space="preserve"> Актанышского муниципального района</w:t>
      </w:r>
      <w:r w:rsidRPr="0027609B">
        <w:rPr>
          <w:b w:val="0"/>
        </w:rPr>
        <w:t>,</w:t>
      </w:r>
      <w:r>
        <w:t xml:space="preserve"> </w:t>
      </w:r>
      <w:r w:rsidRPr="00FA7173">
        <w:rPr>
          <w:b w:val="0"/>
        </w:rPr>
        <w:t>ответственное должностное лицо Исполнительного комитета для осуществления контроля за работой созданных мобильных патрульных групп;</w:t>
      </w:r>
    </w:p>
    <w:p w:rsidR="00F57FA6" w:rsidRDefault="00F57FA6" w:rsidP="00F57FA6">
      <w:pPr>
        <w:tabs>
          <w:tab w:val="left" w:pos="7513"/>
        </w:tabs>
        <w:ind w:firstLine="709"/>
        <w:jc w:val="both"/>
        <w:rPr>
          <w:szCs w:val="28"/>
        </w:rPr>
      </w:pPr>
      <w:proofErr w:type="spellStart"/>
      <w:r>
        <w:rPr>
          <w:szCs w:val="28"/>
        </w:rPr>
        <w:t>Муртазин</w:t>
      </w:r>
      <w:proofErr w:type="spellEnd"/>
      <w:r>
        <w:rPr>
          <w:szCs w:val="28"/>
        </w:rPr>
        <w:t xml:space="preserve"> И.М.</w:t>
      </w:r>
      <w:r w:rsidRPr="00626D16">
        <w:rPr>
          <w:szCs w:val="28"/>
        </w:rPr>
        <w:t xml:space="preserve"> – начальник Актанышского п</w:t>
      </w:r>
      <w:r>
        <w:rPr>
          <w:szCs w:val="28"/>
        </w:rPr>
        <w:t xml:space="preserve">ожарно-спасательного гарнизона </w:t>
      </w:r>
      <w:r>
        <w:t>(по согласованию)</w:t>
      </w:r>
      <w:r>
        <w:rPr>
          <w:szCs w:val="28"/>
        </w:rPr>
        <w:t>;</w:t>
      </w:r>
    </w:p>
    <w:p w:rsidR="00F57FA6" w:rsidRDefault="004479B1" w:rsidP="00F57FA6">
      <w:pPr>
        <w:tabs>
          <w:tab w:val="left" w:pos="7513"/>
        </w:tabs>
        <w:ind w:firstLine="709"/>
        <w:jc w:val="both"/>
        <w:rPr>
          <w:bCs/>
          <w:szCs w:val="28"/>
        </w:rPr>
      </w:pPr>
      <w:proofErr w:type="spellStart"/>
      <w:r>
        <w:rPr>
          <w:szCs w:val="28"/>
        </w:rPr>
        <w:t>Мингазов</w:t>
      </w:r>
      <w:proofErr w:type="spellEnd"/>
      <w:r w:rsidR="00F57FA6">
        <w:rPr>
          <w:szCs w:val="28"/>
        </w:rPr>
        <w:t xml:space="preserve"> </w:t>
      </w:r>
      <w:r>
        <w:rPr>
          <w:szCs w:val="28"/>
        </w:rPr>
        <w:t>М.</w:t>
      </w:r>
      <w:r w:rsidR="00F57FA6">
        <w:rPr>
          <w:szCs w:val="28"/>
        </w:rPr>
        <w:t>Р.</w:t>
      </w:r>
      <w:r w:rsidR="00F57FA6" w:rsidRPr="00626D16">
        <w:rPr>
          <w:szCs w:val="28"/>
        </w:rPr>
        <w:t xml:space="preserve"> – </w:t>
      </w:r>
      <w:proofErr w:type="spellStart"/>
      <w:r>
        <w:rPr>
          <w:szCs w:val="28"/>
        </w:rPr>
        <w:t>врио</w:t>
      </w:r>
      <w:proofErr w:type="spellEnd"/>
      <w:r>
        <w:rPr>
          <w:szCs w:val="28"/>
        </w:rPr>
        <w:t xml:space="preserve"> </w:t>
      </w:r>
      <w:r w:rsidR="00F57FA6" w:rsidRPr="00626D16">
        <w:rPr>
          <w:bCs/>
          <w:szCs w:val="28"/>
        </w:rPr>
        <w:t>начальник</w:t>
      </w:r>
      <w:r>
        <w:rPr>
          <w:bCs/>
          <w:szCs w:val="28"/>
        </w:rPr>
        <w:t>а</w:t>
      </w:r>
      <w:bookmarkStart w:id="0" w:name="_GoBack"/>
      <w:bookmarkEnd w:id="0"/>
      <w:r w:rsidR="00F57FA6" w:rsidRPr="00626D16">
        <w:rPr>
          <w:bCs/>
          <w:szCs w:val="28"/>
        </w:rPr>
        <w:t xml:space="preserve"> отдела МВД России по </w:t>
      </w:r>
      <w:r w:rsidR="00F57FA6" w:rsidRPr="00626D16">
        <w:rPr>
          <w:szCs w:val="28"/>
        </w:rPr>
        <w:t xml:space="preserve">Актанышскому </w:t>
      </w:r>
      <w:r w:rsidR="00F57FA6" w:rsidRPr="00626D16">
        <w:rPr>
          <w:bCs/>
          <w:szCs w:val="28"/>
        </w:rPr>
        <w:t>району</w:t>
      </w:r>
      <w:r w:rsidR="00F57FA6">
        <w:rPr>
          <w:bCs/>
          <w:szCs w:val="28"/>
        </w:rPr>
        <w:t xml:space="preserve"> </w:t>
      </w:r>
      <w:r w:rsidR="00F57FA6">
        <w:t>(по согласованию)</w:t>
      </w:r>
      <w:r w:rsidR="00F57FA6">
        <w:rPr>
          <w:bCs/>
          <w:szCs w:val="28"/>
        </w:rPr>
        <w:t>;</w:t>
      </w:r>
    </w:p>
    <w:p w:rsidR="00F57FA6" w:rsidRDefault="00F57FA6" w:rsidP="00F57FA6">
      <w:pPr>
        <w:tabs>
          <w:tab w:val="left" w:pos="7513"/>
        </w:tabs>
        <w:ind w:firstLine="709"/>
        <w:jc w:val="both"/>
        <w:rPr>
          <w:bCs/>
          <w:szCs w:val="28"/>
        </w:rPr>
      </w:pPr>
      <w:r>
        <w:rPr>
          <w:szCs w:val="28"/>
        </w:rPr>
        <w:t>Шакирова Р.М</w:t>
      </w:r>
      <w:r w:rsidRPr="00626D16">
        <w:rPr>
          <w:szCs w:val="28"/>
        </w:rPr>
        <w:t xml:space="preserve">. </w:t>
      </w:r>
      <w:r w:rsidRPr="00363D8D">
        <w:rPr>
          <w:bCs/>
          <w:szCs w:val="28"/>
        </w:rPr>
        <w:t xml:space="preserve">– </w:t>
      </w:r>
      <w:r>
        <w:rPr>
          <w:bCs/>
          <w:szCs w:val="28"/>
        </w:rPr>
        <w:t>начальник</w:t>
      </w:r>
      <w:r w:rsidRPr="00363D8D">
        <w:rPr>
          <w:bCs/>
          <w:szCs w:val="28"/>
        </w:rPr>
        <w:t xml:space="preserve"> МКУ «Управление образования» Исполнительного комитета Актанышского муниципального района РТ</w:t>
      </w:r>
      <w:r>
        <w:rPr>
          <w:bCs/>
          <w:szCs w:val="28"/>
        </w:rPr>
        <w:t xml:space="preserve"> </w:t>
      </w:r>
      <w:r>
        <w:t>(по согласованию)</w:t>
      </w:r>
      <w:r w:rsidRPr="00363D8D">
        <w:rPr>
          <w:bCs/>
          <w:szCs w:val="28"/>
        </w:rPr>
        <w:t>;</w:t>
      </w:r>
    </w:p>
    <w:p w:rsidR="00F57FA6" w:rsidRDefault="00F57FA6" w:rsidP="00F57FA6">
      <w:pPr>
        <w:tabs>
          <w:tab w:val="left" w:pos="7513"/>
        </w:tabs>
        <w:ind w:firstLine="709"/>
        <w:jc w:val="both"/>
        <w:rPr>
          <w:bCs/>
          <w:szCs w:val="28"/>
        </w:rPr>
      </w:pPr>
      <w:proofErr w:type="spellStart"/>
      <w:r w:rsidRPr="00363D8D">
        <w:rPr>
          <w:bCs/>
          <w:szCs w:val="28"/>
        </w:rPr>
        <w:t>Нургалеев</w:t>
      </w:r>
      <w:proofErr w:type="spellEnd"/>
      <w:r>
        <w:rPr>
          <w:bCs/>
          <w:szCs w:val="28"/>
        </w:rPr>
        <w:t xml:space="preserve"> И.И. – руководитель РОО «ОСВОД</w:t>
      </w:r>
      <w:r w:rsidRPr="00363D8D">
        <w:rPr>
          <w:bCs/>
          <w:szCs w:val="28"/>
        </w:rPr>
        <w:t>» Актанышского муниципального района</w:t>
      </w:r>
      <w:r>
        <w:rPr>
          <w:bCs/>
          <w:szCs w:val="28"/>
        </w:rPr>
        <w:t xml:space="preserve"> </w:t>
      </w:r>
      <w:r>
        <w:t>(по согласованию)</w:t>
      </w:r>
      <w:r w:rsidRPr="00363D8D">
        <w:rPr>
          <w:bCs/>
          <w:szCs w:val="28"/>
        </w:rPr>
        <w:t>;</w:t>
      </w:r>
    </w:p>
    <w:p w:rsidR="00F57FA6" w:rsidRPr="00363D8D" w:rsidRDefault="00F57FA6" w:rsidP="00F57FA6">
      <w:pPr>
        <w:tabs>
          <w:tab w:val="left" w:pos="7513"/>
        </w:tabs>
        <w:ind w:firstLine="709"/>
        <w:jc w:val="both"/>
        <w:rPr>
          <w:bCs/>
          <w:szCs w:val="28"/>
        </w:rPr>
      </w:pPr>
      <w:r w:rsidRPr="00363D8D">
        <w:rPr>
          <w:bCs/>
          <w:szCs w:val="28"/>
        </w:rPr>
        <w:t>главы сельских поселений Актанышского муниципального района</w:t>
      </w:r>
      <w:r>
        <w:rPr>
          <w:bCs/>
          <w:szCs w:val="28"/>
        </w:rPr>
        <w:t xml:space="preserve"> </w:t>
      </w:r>
      <w:r>
        <w:t>(по согласованию)</w:t>
      </w:r>
      <w:r>
        <w:rPr>
          <w:bCs/>
          <w:szCs w:val="28"/>
        </w:rPr>
        <w:t>.</w:t>
      </w:r>
    </w:p>
    <w:p w:rsidR="00146D8B" w:rsidRDefault="004479B1"/>
    <w:sectPr w:rsidR="00146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27A"/>
    <w:rsid w:val="0008392C"/>
    <w:rsid w:val="0027609B"/>
    <w:rsid w:val="004479B1"/>
    <w:rsid w:val="00991CE8"/>
    <w:rsid w:val="00EA727A"/>
    <w:rsid w:val="00F5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2FCF"/>
  <w15:docId w15:val="{521200FA-3B86-4395-A26D-F8304DD85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F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 Знак,Основной текст Знак Знак Знак Знак Знак,Основной текст Знак Знак Знак Знак Знак Знак,Основной текст Знак Знак Знак"/>
    <w:basedOn w:val="a"/>
    <w:link w:val="a4"/>
    <w:rsid w:val="00F57FA6"/>
    <w:rPr>
      <w:b/>
      <w:bCs/>
      <w:szCs w:val="28"/>
    </w:rPr>
  </w:style>
  <w:style w:type="character" w:customStyle="1" w:styleId="a4">
    <w:name w:val="Основной текст Знак"/>
    <w:aliases w:val="Основной текст Знак Знак Знак1,Основной текст Знак Знак Знак Знак Знак Знак1,Основной текст Знак Знак Знак Знак Знак Знак Знак,Основной текст Знак Знак Знак Знак"/>
    <w:basedOn w:val="a0"/>
    <w:link w:val="a3"/>
    <w:rsid w:val="00F57FA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ЕДДС1</dc:creator>
  <cp:keywords/>
  <dc:description/>
  <cp:lastModifiedBy>Пользователь Windows</cp:lastModifiedBy>
  <cp:revision>5</cp:revision>
  <dcterms:created xsi:type="dcterms:W3CDTF">2023-05-25T10:24:00Z</dcterms:created>
  <dcterms:modified xsi:type="dcterms:W3CDTF">2024-05-30T12:07:00Z</dcterms:modified>
</cp:coreProperties>
</file>