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186" w:rsidRPr="00350189" w:rsidRDefault="002B3186" w:rsidP="002B3186">
      <w:pPr>
        <w:overflowPunct w:val="0"/>
        <w:ind w:firstLine="567"/>
        <w:jc w:val="center"/>
        <w:textAlignment w:val="baseline"/>
        <w:rPr>
          <w:b/>
          <w:bCs/>
          <w:spacing w:val="40"/>
          <w:sz w:val="28"/>
          <w:szCs w:val="28"/>
        </w:rPr>
      </w:pPr>
      <w:bookmarkStart w:id="0" w:name="_GoBack"/>
      <w:bookmarkEnd w:id="0"/>
      <w:r w:rsidRPr="00350189">
        <w:rPr>
          <w:b/>
          <w:bCs/>
          <w:spacing w:val="40"/>
          <w:sz w:val="28"/>
          <w:szCs w:val="28"/>
        </w:rPr>
        <w:t>ПОЛОЖЕНИЕ</w:t>
      </w:r>
    </w:p>
    <w:p w:rsidR="002B3186" w:rsidRPr="00350189" w:rsidRDefault="002B3186" w:rsidP="002B3186">
      <w:pPr>
        <w:overflowPunct w:val="0"/>
        <w:ind w:right="-666" w:firstLine="567"/>
        <w:jc w:val="center"/>
        <w:textAlignment w:val="baseline"/>
        <w:rPr>
          <w:b/>
          <w:bCs/>
          <w:sz w:val="28"/>
          <w:szCs w:val="28"/>
        </w:rPr>
      </w:pPr>
      <w:r w:rsidRPr="00350189">
        <w:rPr>
          <w:b/>
          <w:bCs/>
          <w:sz w:val="28"/>
          <w:szCs w:val="28"/>
        </w:rPr>
        <w:t>о региональном этапе Всероссийского конкурса «Юннат -2019»</w:t>
      </w:r>
    </w:p>
    <w:p w:rsidR="002B3186" w:rsidRPr="00350189" w:rsidRDefault="002B3186" w:rsidP="00350189">
      <w:pPr>
        <w:keepNext/>
        <w:ind w:firstLine="709"/>
        <w:jc w:val="center"/>
        <w:outlineLvl w:val="0"/>
        <w:rPr>
          <w:b/>
          <w:bCs/>
          <w:kern w:val="32"/>
          <w:sz w:val="28"/>
          <w:szCs w:val="28"/>
        </w:rPr>
      </w:pPr>
      <w:r w:rsidRPr="00350189">
        <w:rPr>
          <w:b/>
          <w:bCs/>
          <w:sz w:val="28"/>
          <w:szCs w:val="28"/>
          <w:lang w:eastAsia="ar-SA"/>
        </w:rPr>
        <w:tab/>
      </w:r>
    </w:p>
    <w:p w:rsidR="002B3186" w:rsidRPr="00350189" w:rsidRDefault="002B3186" w:rsidP="00350189">
      <w:pPr>
        <w:keepNext/>
        <w:tabs>
          <w:tab w:val="num" w:pos="720"/>
        </w:tabs>
        <w:suppressAutoHyphens/>
        <w:ind w:right="-57" w:firstLine="709"/>
        <w:jc w:val="center"/>
        <w:outlineLvl w:val="1"/>
        <w:rPr>
          <w:b/>
          <w:bCs/>
          <w:sz w:val="28"/>
          <w:szCs w:val="28"/>
          <w:lang w:eastAsia="ar-SA"/>
        </w:rPr>
      </w:pPr>
      <w:r w:rsidRPr="00350189">
        <w:rPr>
          <w:b/>
          <w:bCs/>
          <w:sz w:val="28"/>
          <w:szCs w:val="28"/>
          <w:lang w:val="en-US" w:eastAsia="ar-SA"/>
        </w:rPr>
        <w:t>I</w:t>
      </w:r>
      <w:r w:rsidRPr="00350189">
        <w:rPr>
          <w:b/>
          <w:bCs/>
          <w:sz w:val="28"/>
          <w:szCs w:val="28"/>
          <w:lang w:eastAsia="ar-SA"/>
        </w:rPr>
        <w:t>. Общие положения</w:t>
      </w:r>
    </w:p>
    <w:p w:rsidR="002B3186" w:rsidRPr="00350189" w:rsidRDefault="00E27A6A" w:rsidP="00350189">
      <w:pPr>
        <w:shd w:val="clear" w:color="auto" w:fill="FFFFFF"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1.1. </w:t>
      </w:r>
      <w:r w:rsidR="002B3186" w:rsidRPr="00350189">
        <w:rPr>
          <w:rFonts w:eastAsia="Times New Roman"/>
          <w:sz w:val="28"/>
          <w:szCs w:val="28"/>
        </w:rPr>
        <w:t>Настоящее Положение определяет условия, порядок организации и проведения регионального этапа Всероссийского конкурса «Юннат» в Республике Татарстан (далее - Конкурс).</w:t>
      </w:r>
    </w:p>
    <w:p w:rsidR="002B3186" w:rsidRPr="00350189" w:rsidRDefault="002B3186" w:rsidP="00350189">
      <w:pPr>
        <w:shd w:val="clear" w:color="auto" w:fill="FFFFFF"/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 xml:space="preserve">1.2. Конкурс проводится   ГБУ </w:t>
      </w:r>
      <w:proofErr w:type="gramStart"/>
      <w:r w:rsidRPr="00350189">
        <w:rPr>
          <w:rFonts w:eastAsia="Times New Roman"/>
          <w:sz w:val="28"/>
          <w:szCs w:val="28"/>
        </w:rPr>
        <w:t>ДО</w:t>
      </w:r>
      <w:proofErr w:type="gramEnd"/>
      <w:r w:rsidRPr="00350189">
        <w:rPr>
          <w:rFonts w:eastAsia="Times New Roman"/>
          <w:sz w:val="28"/>
          <w:szCs w:val="28"/>
        </w:rPr>
        <w:t xml:space="preserve"> «</w:t>
      </w:r>
      <w:proofErr w:type="gramStart"/>
      <w:r w:rsidRPr="00350189">
        <w:rPr>
          <w:rFonts w:eastAsia="Times New Roman"/>
          <w:sz w:val="28"/>
          <w:szCs w:val="28"/>
        </w:rPr>
        <w:t>Республиканский</w:t>
      </w:r>
      <w:proofErr w:type="gramEnd"/>
      <w:r w:rsidRPr="00350189">
        <w:rPr>
          <w:rFonts w:eastAsia="Times New Roman"/>
          <w:sz w:val="28"/>
          <w:szCs w:val="28"/>
        </w:rPr>
        <w:t xml:space="preserve"> центр внешкольной работы» и МБУ ДО «Городской детский эколого-биологический центр» г. Казани.</w:t>
      </w:r>
    </w:p>
    <w:p w:rsidR="002B3186" w:rsidRPr="00350189" w:rsidRDefault="002B3186" w:rsidP="00350189">
      <w:pPr>
        <w:shd w:val="clear" w:color="auto" w:fill="FFFFFF"/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1.3. </w:t>
      </w:r>
      <w:r w:rsidRPr="00350189">
        <w:rPr>
          <w:rFonts w:eastAsia="Times New Roman"/>
          <w:b/>
          <w:bCs/>
          <w:sz w:val="28"/>
          <w:szCs w:val="28"/>
        </w:rPr>
        <w:t>Целью Конкурса</w:t>
      </w:r>
      <w:r w:rsidRPr="00350189">
        <w:rPr>
          <w:rFonts w:eastAsia="Times New Roman"/>
          <w:sz w:val="28"/>
          <w:szCs w:val="28"/>
        </w:rPr>
        <w:t xml:space="preserve"> является развитие интереса детей и молодежи к сельскохозяйственному производству через непосредственное их участие в практической деятельности на учебно-опытных участках образовательных организаций России, полях ученических производственных бригад, личных подсобных     хозяйствах, а также совершенствование традиционной натуралистической работы школьников, способствующей подготовке грамотного        землепользователя и сохранение </w:t>
      </w:r>
      <w:proofErr w:type="spellStart"/>
      <w:r w:rsidRPr="00350189">
        <w:rPr>
          <w:rFonts w:eastAsia="Times New Roman"/>
          <w:sz w:val="28"/>
          <w:szCs w:val="28"/>
        </w:rPr>
        <w:t>агробиоразнообразия</w:t>
      </w:r>
      <w:proofErr w:type="spellEnd"/>
      <w:r w:rsidRPr="00350189">
        <w:rPr>
          <w:rFonts w:eastAsia="Times New Roman"/>
          <w:sz w:val="28"/>
          <w:szCs w:val="28"/>
        </w:rPr>
        <w:t xml:space="preserve"> </w:t>
      </w:r>
      <w:proofErr w:type="spellStart"/>
      <w:r w:rsidRPr="00350189">
        <w:rPr>
          <w:rFonts w:eastAsia="Times New Roman"/>
          <w:sz w:val="28"/>
          <w:szCs w:val="28"/>
        </w:rPr>
        <w:t>агроэкосистем</w:t>
      </w:r>
      <w:proofErr w:type="spellEnd"/>
      <w:r w:rsidRPr="00350189">
        <w:rPr>
          <w:rFonts w:eastAsia="Times New Roman"/>
          <w:sz w:val="28"/>
          <w:szCs w:val="28"/>
        </w:rPr>
        <w:t>.</w:t>
      </w:r>
    </w:p>
    <w:p w:rsidR="002B3186" w:rsidRPr="00350189" w:rsidRDefault="002B3186" w:rsidP="00350189">
      <w:pPr>
        <w:shd w:val="clear" w:color="auto" w:fill="FFFFFF"/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1.4. </w:t>
      </w:r>
      <w:r w:rsidRPr="00350189">
        <w:rPr>
          <w:rFonts w:eastAsia="Times New Roman"/>
          <w:b/>
          <w:bCs/>
          <w:sz w:val="28"/>
          <w:szCs w:val="28"/>
        </w:rPr>
        <w:t>Задачи Конкурса:</w:t>
      </w:r>
    </w:p>
    <w:p w:rsidR="002B3186" w:rsidRPr="00350189" w:rsidRDefault="002B3186" w:rsidP="00350189">
      <w:pPr>
        <w:widowControl/>
        <w:numPr>
          <w:ilvl w:val="0"/>
          <w:numId w:val="14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подведение итогов исследовательской и практической деятельности обучающихся на полях ученических производственных бригад, учебн</w:t>
      </w:r>
      <w:proofErr w:type="gramStart"/>
      <w:r w:rsidRPr="00350189">
        <w:rPr>
          <w:rFonts w:eastAsia="Times New Roman"/>
          <w:sz w:val="28"/>
          <w:szCs w:val="28"/>
        </w:rPr>
        <w:t>о-</w:t>
      </w:r>
      <w:proofErr w:type="gramEnd"/>
      <w:r w:rsidRPr="00350189">
        <w:rPr>
          <w:rFonts w:eastAsia="Times New Roman"/>
          <w:sz w:val="28"/>
          <w:szCs w:val="28"/>
        </w:rPr>
        <w:t xml:space="preserve"> опытных участках образовательных организаций и личных подсобных хозяйствах;</w:t>
      </w:r>
    </w:p>
    <w:p w:rsidR="002B3186" w:rsidRPr="00350189" w:rsidRDefault="002B3186" w:rsidP="00350189">
      <w:pPr>
        <w:widowControl/>
        <w:numPr>
          <w:ilvl w:val="0"/>
          <w:numId w:val="14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 xml:space="preserve">выявление и поддержка </w:t>
      </w:r>
      <w:proofErr w:type="gramStart"/>
      <w:r w:rsidRPr="00350189">
        <w:rPr>
          <w:rFonts w:eastAsia="Times New Roman"/>
          <w:sz w:val="28"/>
          <w:szCs w:val="28"/>
        </w:rPr>
        <w:t>обучающихся</w:t>
      </w:r>
      <w:proofErr w:type="gramEnd"/>
      <w:r w:rsidRPr="00350189">
        <w:rPr>
          <w:rFonts w:eastAsia="Times New Roman"/>
          <w:sz w:val="28"/>
          <w:szCs w:val="28"/>
        </w:rPr>
        <w:t>, проявляющих интерес к учебно-опытнической и практической работе в области сельскохозяйственного производства;</w:t>
      </w:r>
    </w:p>
    <w:p w:rsidR="002B3186" w:rsidRPr="00350189" w:rsidRDefault="002B3186" w:rsidP="00350189">
      <w:pPr>
        <w:widowControl/>
        <w:numPr>
          <w:ilvl w:val="0"/>
          <w:numId w:val="14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развитие устойчивого интереса к овладению технологиями выращивания экологически чистой сельскохозяйственной продукции;</w:t>
      </w:r>
    </w:p>
    <w:p w:rsidR="002B3186" w:rsidRPr="00350189" w:rsidRDefault="002B3186" w:rsidP="00350189">
      <w:pPr>
        <w:widowControl/>
        <w:numPr>
          <w:ilvl w:val="0"/>
          <w:numId w:val="14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формирование общей экологической культуры;</w:t>
      </w:r>
    </w:p>
    <w:p w:rsidR="002B3186" w:rsidRPr="00350189" w:rsidRDefault="002B3186" w:rsidP="00350189">
      <w:pPr>
        <w:widowControl/>
        <w:numPr>
          <w:ilvl w:val="0"/>
          <w:numId w:val="14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содействие нравственному, эстетическому и патриотическому воспитанию;</w:t>
      </w:r>
    </w:p>
    <w:p w:rsidR="002B3186" w:rsidRPr="00350189" w:rsidRDefault="002B3186" w:rsidP="00350189">
      <w:pPr>
        <w:widowControl/>
        <w:numPr>
          <w:ilvl w:val="0"/>
          <w:numId w:val="14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развитие коммуникативных навыков в общении со сверстниками;</w:t>
      </w:r>
    </w:p>
    <w:p w:rsidR="002B3186" w:rsidRPr="00350189" w:rsidRDefault="002B3186" w:rsidP="00350189">
      <w:pPr>
        <w:widowControl/>
        <w:numPr>
          <w:ilvl w:val="0"/>
          <w:numId w:val="14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содействие профессиональному самоопределению детей и молодежи и в дальнейшем поступления их по целевому набору в высшие аграрные учебные заведения;</w:t>
      </w:r>
    </w:p>
    <w:p w:rsidR="002B3186" w:rsidRPr="00350189" w:rsidRDefault="002B3186" w:rsidP="00350189">
      <w:pPr>
        <w:widowControl/>
        <w:numPr>
          <w:ilvl w:val="0"/>
          <w:numId w:val="14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 xml:space="preserve">оказание методической помощи педагогическим работникам, занимающимся агроэкологическим и сельскохозяйственным образованием </w:t>
      </w:r>
      <w:proofErr w:type="gramStart"/>
      <w:r w:rsidRPr="00350189">
        <w:rPr>
          <w:rFonts w:eastAsia="Times New Roman"/>
          <w:sz w:val="28"/>
          <w:szCs w:val="28"/>
        </w:rPr>
        <w:t>обучающихся</w:t>
      </w:r>
      <w:proofErr w:type="gramEnd"/>
      <w:r w:rsidRPr="00350189">
        <w:rPr>
          <w:rFonts w:eastAsia="Times New Roman"/>
          <w:sz w:val="28"/>
          <w:szCs w:val="28"/>
        </w:rPr>
        <w:t>.</w:t>
      </w:r>
    </w:p>
    <w:p w:rsidR="002B3186" w:rsidRPr="00350189" w:rsidRDefault="002B3186" w:rsidP="00350189">
      <w:pPr>
        <w:shd w:val="clear" w:color="auto" w:fill="FFFFFF"/>
        <w:ind w:firstLine="709"/>
        <w:jc w:val="both"/>
        <w:rPr>
          <w:rFonts w:eastAsia="Times New Roman"/>
          <w:b/>
          <w:sz w:val="28"/>
          <w:szCs w:val="28"/>
        </w:rPr>
      </w:pPr>
    </w:p>
    <w:p w:rsidR="002B3186" w:rsidRPr="00350189" w:rsidRDefault="002B3186" w:rsidP="00350189">
      <w:pPr>
        <w:shd w:val="clear" w:color="auto" w:fill="FFFFFF"/>
        <w:ind w:firstLine="709"/>
        <w:jc w:val="both"/>
        <w:rPr>
          <w:rFonts w:eastAsia="Times New Roman"/>
          <w:b/>
          <w:sz w:val="28"/>
          <w:szCs w:val="28"/>
        </w:rPr>
      </w:pPr>
      <w:r w:rsidRPr="00350189">
        <w:rPr>
          <w:rFonts w:eastAsia="Times New Roman"/>
          <w:b/>
          <w:sz w:val="28"/>
          <w:szCs w:val="28"/>
        </w:rPr>
        <w:t>2. Участники Конкурса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2.1. В Конкурсе могут принимать участие обучающиеся образовательных организаций  РТ в возрасте 12-18 лет, а также педагогические коллективы образовательных организаций, руководители УПБ, педагогические работники и специалисты сельскохозяйственного производства.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 xml:space="preserve">2.2. В номинациях </w:t>
      </w:r>
      <w:proofErr w:type="gramStart"/>
      <w:r w:rsidRPr="00350189">
        <w:rPr>
          <w:rFonts w:eastAsia="Times New Roman"/>
          <w:sz w:val="28"/>
          <w:szCs w:val="28"/>
        </w:rPr>
        <w:t>для</w:t>
      </w:r>
      <w:proofErr w:type="gramEnd"/>
      <w:r w:rsidRPr="00350189">
        <w:rPr>
          <w:rFonts w:eastAsia="Times New Roman"/>
          <w:sz w:val="28"/>
          <w:szCs w:val="28"/>
        </w:rPr>
        <w:t xml:space="preserve"> обучающихся допускается только индивидуальное участие в Конкурсе.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2.3. Замена участников в ходе Конкурса не допускается.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b/>
          <w:sz w:val="28"/>
          <w:szCs w:val="28"/>
        </w:rPr>
        <w:lastRenderedPageBreak/>
        <w:t>3. Номинации Конкурса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3.1. Конкурс проводится по следующим номинациям: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 </w:t>
      </w:r>
      <w:r w:rsidRPr="00350189">
        <w:rPr>
          <w:rFonts w:eastAsia="Times New Roman"/>
          <w:b/>
          <w:bCs/>
          <w:sz w:val="28"/>
          <w:szCs w:val="28"/>
        </w:rPr>
        <w:t>для обучающихся в возрасте 14-18 лет (на период проведения финала):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i/>
          <w:iCs/>
          <w:color w:val="000000"/>
          <w:sz w:val="28"/>
          <w:szCs w:val="28"/>
        </w:rPr>
        <w:t>«Полеводство»</w:t>
      </w:r>
      <w:r w:rsidRPr="00350189">
        <w:rPr>
          <w:rFonts w:eastAsia="Times New Roman"/>
          <w:color w:val="000000"/>
          <w:sz w:val="28"/>
          <w:szCs w:val="28"/>
        </w:rPr>
        <w:t xml:space="preserve"> (применение интенсивных технологий, обеспечивающих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получение гарантированных высоких урожаев, улучшение качества продукции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зерновых, крупяных, масличных, кормовых, технических культур и картофеля);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color w:val="000000"/>
          <w:sz w:val="28"/>
          <w:szCs w:val="28"/>
        </w:rPr>
      </w:pPr>
      <w:proofErr w:type="gramStart"/>
      <w:r w:rsidRPr="00350189">
        <w:rPr>
          <w:rFonts w:eastAsia="Times New Roman"/>
          <w:i/>
          <w:iCs/>
          <w:color w:val="000000"/>
          <w:sz w:val="28"/>
          <w:szCs w:val="28"/>
        </w:rPr>
        <w:t>«Овощеводство»</w:t>
      </w:r>
      <w:r w:rsidRPr="00350189">
        <w:rPr>
          <w:rFonts w:eastAsia="Times New Roman"/>
          <w:color w:val="000000"/>
          <w:sz w:val="28"/>
          <w:szCs w:val="28"/>
        </w:rPr>
        <w:t xml:space="preserve"> (повышение урожайности путем применения новых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350189">
        <w:rPr>
          <w:rFonts w:eastAsia="Times New Roman"/>
          <w:color w:val="000000"/>
          <w:sz w:val="28"/>
          <w:szCs w:val="28"/>
        </w:rPr>
        <w:t>агротехнологий</w:t>
      </w:r>
      <w:proofErr w:type="spellEnd"/>
      <w:r w:rsidRPr="00350189">
        <w:rPr>
          <w:rFonts w:eastAsia="Times New Roman"/>
          <w:color w:val="000000"/>
          <w:sz w:val="28"/>
          <w:szCs w:val="28"/>
        </w:rPr>
        <w:t xml:space="preserve"> возделывания экологически чистых овощных культур в закрытом и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открытом грунтах; внедрение в производство высокоурожайных сортов и гибридов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овощных культур, устойчивых к болезням и вредителям; перспективные способы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хранения и переработки овощной продукции);</w:t>
      </w:r>
      <w:proofErr w:type="gramEnd"/>
    </w:p>
    <w:p w:rsidR="002B3186" w:rsidRPr="00350189" w:rsidRDefault="002B3186" w:rsidP="00350189">
      <w:pPr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i/>
          <w:iCs/>
          <w:color w:val="000000"/>
          <w:sz w:val="28"/>
          <w:szCs w:val="28"/>
        </w:rPr>
        <w:t>«Плодоводство»</w:t>
      </w:r>
      <w:r w:rsidRPr="00350189">
        <w:rPr>
          <w:rFonts w:eastAsia="Times New Roman"/>
          <w:color w:val="000000"/>
          <w:sz w:val="28"/>
          <w:szCs w:val="28"/>
        </w:rPr>
        <w:t xml:space="preserve"> (получение плодовой продукции с высокими товарными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и вкусовыми качествами; выращивание посадочного материала высшей категории;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заготовка и хранение плодовой продукции по традиционным и новым технологиям);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i/>
          <w:iCs/>
          <w:color w:val="000000"/>
          <w:sz w:val="28"/>
          <w:szCs w:val="28"/>
        </w:rPr>
        <w:t>«Цветоводство»</w:t>
      </w:r>
      <w:r w:rsidRPr="00350189">
        <w:rPr>
          <w:rFonts w:eastAsia="Times New Roman"/>
          <w:color w:val="000000"/>
          <w:sz w:val="28"/>
          <w:szCs w:val="28"/>
        </w:rPr>
        <w:t xml:space="preserve"> (выращивание цветочно-декоративных растений в открытом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и защищенном грунте с применением интенсивных технологий; получение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здорового посадочного материала);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i/>
          <w:iCs/>
          <w:color w:val="000000"/>
          <w:sz w:val="28"/>
          <w:szCs w:val="28"/>
        </w:rPr>
        <w:t>«Ландшафтный дизайн»</w:t>
      </w:r>
      <w:r w:rsidRPr="00350189">
        <w:rPr>
          <w:rFonts w:eastAsia="Times New Roman"/>
          <w:color w:val="000000"/>
          <w:sz w:val="28"/>
          <w:szCs w:val="28"/>
        </w:rPr>
        <w:t xml:space="preserve"> (использование цветочно-декоративных растений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в эстетическом оформлении учебно-опытных участков образовательных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организаций и прилегающих к ним территорий; проектирование обустройства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и озеленения мест проживания, парков и других объектов);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i/>
          <w:iCs/>
          <w:color w:val="000000"/>
          <w:sz w:val="28"/>
          <w:szCs w:val="28"/>
        </w:rPr>
        <w:t>«Лекарственные растения»</w:t>
      </w:r>
      <w:r w:rsidRPr="00350189">
        <w:rPr>
          <w:rFonts w:eastAsia="Times New Roman"/>
          <w:color w:val="000000"/>
          <w:sz w:val="28"/>
          <w:szCs w:val="28"/>
        </w:rPr>
        <w:t xml:space="preserve"> (введение в культуру дикорастущих растений;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выращивание различных форм и сортов лекарственных культур с повышенным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содержанием биологически активных веществ; сбор, использование и хранение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сырья);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i/>
          <w:iCs/>
          <w:color w:val="000000"/>
          <w:sz w:val="28"/>
          <w:szCs w:val="28"/>
        </w:rPr>
        <w:t>«Личное подсобное и пасечное хозяйство»</w:t>
      </w:r>
      <w:r w:rsidRPr="00350189">
        <w:rPr>
          <w:rFonts w:eastAsia="Times New Roman"/>
          <w:color w:val="000000"/>
          <w:sz w:val="28"/>
          <w:szCs w:val="28"/>
        </w:rPr>
        <w:t xml:space="preserve"> (практическая деятельность в личном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подсобном хозяйстве, направленная на решение вопросов рационального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землепользования, повышение плодородия почв; защиты сельскохозяйственных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культур от вредителей и болезней; использование новых технологий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в животноводстве и получении экологически чистой продукции; разведение пчел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и получение продукции пчеловодства; использование пчел в опылении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сельскохозяйственных растений; повышение качества, расширение ассортимента</w:t>
      </w:r>
      <w:r w:rsidR="00350189" w:rsidRPr="00350189">
        <w:rPr>
          <w:rFonts w:eastAsia="Times New Roman"/>
          <w:color w:val="000000"/>
          <w:sz w:val="28"/>
          <w:szCs w:val="28"/>
        </w:rPr>
        <w:t xml:space="preserve"> </w:t>
      </w:r>
      <w:r w:rsidRPr="00350189">
        <w:rPr>
          <w:rFonts w:eastAsia="Times New Roman"/>
          <w:color w:val="000000"/>
          <w:sz w:val="28"/>
          <w:szCs w:val="28"/>
        </w:rPr>
        <w:t>медоносных растений, обработка и хранение продукции пчеловодства);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 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b/>
          <w:bCs/>
          <w:sz w:val="28"/>
          <w:szCs w:val="28"/>
        </w:rPr>
        <w:t>для обучающихся в возрасте 12-13 лет: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 xml:space="preserve">«Малая </w:t>
      </w:r>
      <w:proofErr w:type="spellStart"/>
      <w:r w:rsidRPr="00350189">
        <w:rPr>
          <w:rFonts w:eastAsia="Times New Roman"/>
          <w:sz w:val="28"/>
          <w:szCs w:val="28"/>
        </w:rPr>
        <w:t>Тимирязевка</w:t>
      </w:r>
      <w:proofErr w:type="spellEnd"/>
      <w:r w:rsidRPr="00350189">
        <w:rPr>
          <w:rFonts w:eastAsia="Times New Roman"/>
          <w:sz w:val="28"/>
          <w:szCs w:val="28"/>
        </w:rPr>
        <w:t>» (допускаются учебно-опытные работы по сельскохозяйственному и агроэкологическому направлениям);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 </w:t>
      </w:r>
      <w:r w:rsidRPr="00350189">
        <w:rPr>
          <w:rFonts w:eastAsia="Times New Roman"/>
          <w:b/>
          <w:bCs/>
          <w:sz w:val="28"/>
          <w:szCs w:val="28"/>
        </w:rPr>
        <w:t>для педагогических коллективов образовательных организаций и руководителей трудовых объединений учащихся: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 xml:space="preserve">«Трудовые объединения обучающихся в условиях модернизации образования» (представление опыта (в т.ч. инновационного) работы региона, организации, руководителя объединения по организации и содержанию деятельности ученических производственных бригад и объединений сельскохозяйственного профиля, направленного на развитие интереса обучающихся к сельскохозяйственному труду и </w:t>
      </w:r>
      <w:proofErr w:type="spellStart"/>
      <w:r w:rsidRPr="00350189">
        <w:rPr>
          <w:rFonts w:eastAsia="Times New Roman"/>
          <w:sz w:val="28"/>
          <w:szCs w:val="28"/>
        </w:rPr>
        <w:t>профориентационную</w:t>
      </w:r>
      <w:proofErr w:type="spellEnd"/>
      <w:r w:rsidRPr="00350189">
        <w:rPr>
          <w:rFonts w:eastAsia="Times New Roman"/>
          <w:sz w:val="28"/>
          <w:szCs w:val="28"/>
        </w:rPr>
        <w:t xml:space="preserve"> работу в сфере дополнительного образования детей).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b/>
          <w:sz w:val="28"/>
          <w:szCs w:val="28"/>
        </w:rPr>
      </w:pP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b/>
          <w:sz w:val="28"/>
          <w:szCs w:val="28"/>
        </w:rPr>
        <w:t>4. Сроки и этапы Регионального этапа Конкурса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4.1. Региональный этап Конкурса проводится в период с 1 апреля по 30  августа 2019 г.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b/>
          <w:sz w:val="28"/>
          <w:szCs w:val="28"/>
        </w:rPr>
      </w:pP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b/>
          <w:sz w:val="28"/>
          <w:szCs w:val="28"/>
        </w:rPr>
        <w:t>5. Руководство Конкурсом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5.1. Общее руководство подготовкой и проведением Конкурса осуществляется организационным комитетом преподавателей МБУ ДО «ГДЭБЦ» и специалистов ГБУ ДО «РЦВР»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5.2. Оргкомитет:</w:t>
      </w:r>
    </w:p>
    <w:p w:rsidR="002B3186" w:rsidRPr="00350189" w:rsidRDefault="002B3186" w:rsidP="00350189">
      <w:pPr>
        <w:widowControl/>
        <w:numPr>
          <w:ilvl w:val="0"/>
          <w:numId w:val="15"/>
        </w:numPr>
        <w:tabs>
          <w:tab w:val="clear" w:pos="720"/>
          <w:tab w:val="num" w:pos="426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утверждает место, сроки, порядок и программу проведения регионального этапа Конкурса;</w:t>
      </w:r>
    </w:p>
    <w:p w:rsidR="002B3186" w:rsidRPr="00350189" w:rsidRDefault="002B3186" w:rsidP="00350189">
      <w:pPr>
        <w:widowControl/>
        <w:numPr>
          <w:ilvl w:val="0"/>
          <w:numId w:val="15"/>
        </w:numPr>
        <w:tabs>
          <w:tab w:val="clear" w:pos="720"/>
          <w:tab w:val="num" w:pos="426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утверждает состав жюри по номинациям, список участников  Всероссийского заочного этапа  Конкурса по номинациям.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Решения Оргкомитета оформляются протоколами и утверждаются председателем (заместителем председателя) Оргкомитета.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5.3. Организационно-техническое сопровождение Конкурса осуществляет ГБУ ДО «РЦВР».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5.4. Жюри Конкурса:</w:t>
      </w:r>
    </w:p>
    <w:p w:rsidR="002B3186" w:rsidRPr="00350189" w:rsidRDefault="002B3186" w:rsidP="00350189">
      <w:pPr>
        <w:widowControl/>
        <w:numPr>
          <w:ilvl w:val="0"/>
          <w:numId w:val="16"/>
        </w:numPr>
        <w:tabs>
          <w:tab w:val="clear" w:pos="720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осуществляет экспертную оценку конкурсных работ, поступивших на  региональный этап Конкурса в соответствии с критериями;</w:t>
      </w:r>
    </w:p>
    <w:p w:rsidR="002B3186" w:rsidRPr="00350189" w:rsidRDefault="002B3186" w:rsidP="00350189">
      <w:pPr>
        <w:widowControl/>
        <w:numPr>
          <w:ilvl w:val="0"/>
          <w:numId w:val="16"/>
        </w:numPr>
        <w:tabs>
          <w:tab w:val="clear" w:pos="720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определяет победителей и призеров в каждой из номинаций финала Конкурса.</w:t>
      </w:r>
    </w:p>
    <w:p w:rsidR="002B3186" w:rsidRPr="00350189" w:rsidRDefault="002B3186" w:rsidP="00350189">
      <w:pPr>
        <w:ind w:left="6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 xml:space="preserve">5.5. </w:t>
      </w:r>
      <w:r w:rsidRPr="00350189">
        <w:rPr>
          <w:b/>
          <w:sz w:val="28"/>
          <w:szCs w:val="28"/>
        </w:rPr>
        <w:t>Куратор Конкурса</w:t>
      </w:r>
      <w:r w:rsidRPr="00350189">
        <w:rPr>
          <w:sz w:val="28"/>
          <w:szCs w:val="28"/>
        </w:rPr>
        <w:t xml:space="preserve">: </w:t>
      </w:r>
      <w:proofErr w:type="spellStart"/>
      <w:r w:rsidRPr="00350189">
        <w:rPr>
          <w:sz w:val="28"/>
          <w:szCs w:val="28"/>
        </w:rPr>
        <w:t>Тимербаева</w:t>
      </w:r>
      <w:proofErr w:type="spellEnd"/>
      <w:r w:rsidRPr="00350189">
        <w:rPr>
          <w:sz w:val="28"/>
          <w:szCs w:val="28"/>
        </w:rPr>
        <w:t xml:space="preserve"> Фарида </w:t>
      </w:r>
      <w:proofErr w:type="spellStart"/>
      <w:r w:rsidRPr="00350189">
        <w:rPr>
          <w:sz w:val="28"/>
          <w:szCs w:val="28"/>
        </w:rPr>
        <w:t>Юлдусовна</w:t>
      </w:r>
      <w:proofErr w:type="spellEnd"/>
      <w:r w:rsidRPr="00350189">
        <w:rPr>
          <w:sz w:val="28"/>
          <w:szCs w:val="28"/>
        </w:rPr>
        <w:t xml:space="preserve"> - заведующая ботаническим отделом МБУ ДО «ГДЭБЦ», 8(843)2734855</w:t>
      </w:r>
    </w:p>
    <w:p w:rsidR="002B3186" w:rsidRPr="00350189" w:rsidRDefault="002B3186" w:rsidP="00350189">
      <w:pPr>
        <w:ind w:left="825" w:firstLine="709"/>
        <w:jc w:val="both"/>
        <w:rPr>
          <w:rFonts w:eastAsia="Times New Roman"/>
          <w:b/>
          <w:sz w:val="28"/>
          <w:szCs w:val="28"/>
        </w:rPr>
      </w:pPr>
    </w:p>
    <w:p w:rsidR="002B3186" w:rsidRPr="00350189" w:rsidRDefault="002B3186" w:rsidP="00350189">
      <w:pPr>
        <w:ind w:left="825" w:firstLine="709"/>
        <w:jc w:val="both"/>
        <w:rPr>
          <w:rFonts w:eastAsia="Times New Roman"/>
          <w:b/>
          <w:sz w:val="28"/>
          <w:szCs w:val="28"/>
        </w:rPr>
      </w:pPr>
      <w:r w:rsidRPr="00350189">
        <w:rPr>
          <w:rFonts w:eastAsia="Times New Roman"/>
          <w:b/>
          <w:sz w:val="28"/>
          <w:szCs w:val="28"/>
        </w:rPr>
        <w:t>6. Требования к работам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 xml:space="preserve">6.3. Конкурсная работа участника должна быть выполнена в соответствии с тематикой Конкурса и его номинациями и оформлена согласно требованиям к оформлению конкурсных материалов (Приложение 2). К работе участника прилагается заявка (Приложение 1). Конкурсные работы с заявками отправляются на эл. почту: </w:t>
      </w:r>
      <w:hyperlink r:id="rId7" w:history="1">
        <w:r w:rsidRPr="00350189">
          <w:rPr>
            <w:rStyle w:val="ab"/>
            <w:rFonts w:eastAsiaTheme="minorEastAsia"/>
            <w:sz w:val="28"/>
            <w:szCs w:val="28"/>
            <w:lang w:val="en-US"/>
          </w:rPr>
          <w:t>gdebcbotanica</w:t>
        </w:r>
        <w:r w:rsidRPr="00350189">
          <w:rPr>
            <w:rStyle w:val="ab"/>
            <w:rFonts w:eastAsiaTheme="minorEastAsia"/>
            <w:sz w:val="28"/>
            <w:szCs w:val="28"/>
          </w:rPr>
          <w:t>@</w:t>
        </w:r>
        <w:r w:rsidRPr="00350189">
          <w:rPr>
            <w:rStyle w:val="ab"/>
            <w:rFonts w:eastAsiaTheme="minorEastAsia"/>
            <w:sz w:val="28"/>
            <w:szCs w:val="28"/>
            <w:lang w:val="en-US"/>
          </w:rPr>
          <w:t>yandex</w:t>
        </w:r>
        <w:r w:rsidRPr="00350189">
          <w:rPr>
            <w:rStyle w:val="ab"/>
            <w:rFonts w:eastAsiaTheme="minorEastAsia"/>
            <w:sz w:val="28"/>
            <w:szCs w:val="28"/>
          </w:rPr>
          <w:t>.</w:t>
        </w:r>
        <w:r w:rsidRPr="00350189">
          <w:rPr>
            <w:rStyle w:val="ab"/>
            <w:rFonts w:eastAsiaTheme="minorEastAsia"/>
            <w:sz w:val="28"/>
            <w:szCs w:val="28"/>
            <w:lang w:val="en-US"/>
          </w:rPr>
          <w:t>ru</w:t>
        </w:r>
      </w:hyperlink>
      <w:r w:rsidRPr="00350189">
        <w:rPr>
          <w:rFonts w:eastAsia="Times New Roman"/>
          <w:sz w:val="28"/>
          <w:szCs w:val="28"/>
        </w:rPr>
        <w:t xml:space="preserve"> </w:t>
      </w:r>
      <w:r w:rsidRPr="00350189">
        <w:rPr>
          <w:rFonts w:eastAsia="Times New Roman"/>
          <w:sz w:val="28"/>
          <w:szCs w:val="28"/>
          <w:lang w:val="en-US"/>
        </w:rPr>
        <w:t>c</w:t>
      </w:r>
      <w:r w:rsidRPr="00350189">
        <w:rPr>
          <w:rFonts w:eastAsia="Times New Roman"/>
          <w:sz w:val="28"/>
          <w:szCs w:val="28"/>
        </w:rPr>
        <w:t xml:space="preserve"> пометкой на конкурс Юннат. 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 xml:space="preserve">    Конкурсный материал по каждой из номинаций может быть представлен в следующих формах: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b/>
          <w:bCs/>
          <w:i/>
          <w:iCs/>
          <w:sz w:val="28"/>
          <w:szCs w:val="28"/>
        </w:rPr>
        <w:t>для обучающихся:</w:t>
      </w:r>
    </w:p>
    <w:p w:rsidR="002B3186" w:rsidRPr="00350189" w:rsidRDefault="002B3186" w:rsidP="00350189">
      <w:pPr>
        <w:widowControl/>
        <w:numPr>
          <w:ilvl w:val="0"/>
          <w:numId w:val="18"/>
        </w:numPr>
        <w:autoSpaceDE/>
        <w:autoSpaceDN/>
        <w:adjustRightInd/>
        <w:ind w:left="0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учебно-опытническая работа и выставочный материал, демонстрирующий результаты проведенной работы;</w:t>
      </w:r>
    </w:p>
    <w:p w:rsidR="002B3186" w:rsidRPr="00350189" w:rsidRDefault="002B3186" w:rsidP="00350189">
      <w:pPr>
        <w:widowControl/>
        <w:numPr>
          <w:ilvl w:val="0"/>
          <w:numId w:val="18"/>
        </w:numPr>
        <w:autoSpaceDE/>
        <w:autoSpaceDN/>
        <w:adjustRightInd/>
        <w:ind w:left="0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практический проект и выставочный материал, демонстрирующий результаты проведенной работы;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b/>
          <w:bCs/>
          <w:i/>
          <w:iCs/>
          <w:sz w:val="28"/>
          <w:szCs w:val="28"/>
        </w:rPr>
        <w:t>для организаций и руководителей объединений учащихся:</w:t>
      </w:r>
    </w:p>
    <w:p w:rsidR="002B3186" w:rsidRPr="00350189" w:rsidRDefault="002B3186" w:rsidP="00350189">
      <w:pPr>
        <w:widowControl/>
        <w:numPr>
          <w:ilvl w:val="0"/>
          <w:numId w:val="18"/>
        </w:numPr>
        <w:autoSpaceDE/>
        <w:autoSpaceDN/>
        <w:adjustRightInd/>
        <w:ind w:left="0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описание опыта работы и выставочный материал, отражающий результаты деятельности (региона, организации, руководителя объединения учащихся).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6.4. От одного автора может принято не более одной работы.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6.5. К участию в Конкурсе не допускаются работы:</w:t>
      </w:r>
    </w:p>
    <w:p w:rsidR="002B3186" w:rsidRPr="00350189" w:rsidRDefault="002B3186" w:rsidP="00350189">
      <w:pPr>
        <w:widowControl/>
        <w:numPr>
          <w:ilvl w:val="0"/>
          <w:numId w:val="18"/>
        </w:numPr>
        <w:autoSpaceDE/>
        <w:autoSpaceDN/>
        <w:adjustRightInd/>
        <w:ind w:left="0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lastRenderedPageBreak/>
        <w:t>реферативные, содержание которых основано только на анализе литературных источников или на сведениях, предоставленных различными организациями и ведомствами;</w:t>
      </w:r>
    </w:p>
    <w:p w:rsidR="002B3186" w:rsidRPr="00350189" w:rsidRDefault="002B3186" w:rsidP="00350189">
      <w:pPr>
        <w:widowControl/>
        <w:numPr>
          <w:ilvl w:val="0"/>
          <w:numId w:val="18"/>
        </w:numPr>
        <w:autoSpaceDE/>
        <w:autoSpaceDN/>
        <w:adjustRightInd/>
        <w:ind w:left="0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занявшие призовые места на других конкурсных мероприятиях всероссийского уровня, проводимых в предыдущем и текущем годах;</w:t>
      </w:r>
    </w:p>
    <w:p w:rsidR="002B3186" w:rsidRPr="00350189" w:rsidRDefault="002B3186" w:rsidP="00350189">
      <w:pPr>
        <w:widowControl/>
        <w:numPr>
          <w:ilvl w:val="0"/>
          <w:numId w:val="18"/>
        </w:numPr>
        <w:autoSpaceDE/>
        <w:autoSpaceDN/>
        <w:adjustRightInd/>
        <w:ind w:left="0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авторов, возраст которых не соответствует категории, к которой отнесена номинация (пункт 3);</w:t>
      </w:r>
    </w:p>
    <w:p w:rsidR="002B3186" w:rsidRDefault="00350189" w:rsidP="00350189">
      <w:pPr>
        <w:widowControl/>
        <w:autoSpaceDE/>
        <w:autoSpaceDN/>
        <w:adjustRightInd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    </w:t>
      </w:r>
      <w:r w:rsidR="002B3186" w:rsidRPr="00350189">
        <w:rPr>
          <w:rFonts w:eastAsia="Times New Roman"/>
          <w:sz w:val="28"/>
          <w:szCs w:val="28"/>
        </w:rPr>
        <w:t>имеющие признаки плагиата.</w:t>
      </w:r>
    </w:p>
    <w:p w:rsidR="000F3AB5" w:rsidRPr="00350189" w:rsidRDefault="000F3AB5" w:rsidP="000F3AB5">
      <w:pPr>
        <w:widowControl/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9B1356">
        <w:rPr>
          <w:bCs/>
          <w:sz w:val="28"/>
          <w:szCs w:val="28"/>
        </w:rPr>
        <w:t>Заявки заполняются по ссылке:</w:t>
      </w:r>
      <w:r w:rsidRPr="000F3AB5">
        <w:t xml:space="preserve"> </w:t>
      </w:r>
      <w:hyperlink r:id="rId8" w:history="1">
        <w:r w:rsidRPr="002F6B0A">
          <w:rPr>
            <w:rStyle w:val="ab"/>
            <w:rFonts w:eastAsiaTheme="minorEastAsia"/>
            <w:sz w:val="28"/>
            <w:szCs w:val="28"/>
          </w:rPr>
          <w:t>https://docs.google.com/forms/d/e/1FAIpQLSdk_D8R3MjIRDG9iq1V_It7bykxyp5JuS2TomKvz0nuIxd6CA/viewform?usp=sf_link</w:t>
        </w:r>
      </w:hyperlink>
    </w:p>
    <w:p w:rsidR="000F3AB5" w:rsidRPr="009B1356" w:rsidRDefault="000F3AB5" w:rsidP="000F3AB5">
      <w:pPr>
        <w:pStyle w:val="41"/>
        <w:shd w:val="clear" w:color="auto" w:fill="auto"/>
        <w:spacing w:line="240" w:lineRule="auto"/>
        <w:ind w:left="20" w:firstLine="720"/>
        <w:rPr>
          <w:sz w:val="28"/>
          <w:szCs w:val="28"/>
        </w:rPr>
      </w:pPr>
    </w:p>
    <w:p w:rsidR="000F3AB5" w:rsidRPr="00550BD3" w:rsidRDefault="000F3AB5" w:rsidP="000F3AB5">
      <w:pPr>
        <w:pStyle w:val="41"/>
        <w:shd w:val="clear" w:color="auto" w:fill="auto"/>
        <w:spacing w:line="240" w:lineRule="auto"/>
        <w:ind w:left="20" w:firstLine="720"/>
        <w:jc w:val="center"/>
        <w:rPr>
          <w:b/>
          <w:sz w:val="28"/>
          <w:szCs w:val="28"/>
        </w:rPr>
      </w:pPr>
      <w:r w:rsidRPr="007F08AB">
        <w:rPr>
          <w:bCs/>
          <w:sz w:val="28"/>
          <w:szCs w:val="28"/>
        </w:rPr>
        <w:t>Обращаем ваше внимание, что для прикрепления ссылки на файлы конкурсных работ их необходимо предварительно разместить в любом облачном хранилище (</w:t>
      </w:r>
      <w:r w:rsidRPr="007F08AB">
        <w:rPr>
          <w:bCs/>
          <w:sz w:val="28"/>
          <w:szCs w:val="28"/>
          <w:lang w:val="en-US"/>
        </w:rPr>
        <w:t>Google</w:t>
      </w:r>
      <w:r w:rsidRPr="007F08AB">
        <w:rPr>
          <w:bCs/>
          <w:sz w:val="28"/>
          <w:szCs w:val="28"/>
        </w:rPr>
        <w:t xml:space="preserve"> </w:t>
      </w:r>
      <w:r w:rsidRPr="007F08AB">
        <w:rPr>
          <w:bCs/>
          <w:sz w:val="28"/>
          <w:szCs w:val="28"/>
          <w:lang w:val="en-US"/>
        </w:rPr>
        <w:t>Drive</w:t>
      </w:r>
      <w:r w:rsidRPr="007F08AB">
        <w:rPr>
          <w:bCs/>
          <w:sz w:val="28"/>
          <w:szCs w:val="28"/>
        </w:rPr>
        <w:t xml:space="preserve">, Яндекс Диск, </w:t>
      </w:r>
      <w:r w:rsidRPr="007F08AB">
        <w:rPr>
          <w:bCs/>
          <w:sz w:val="28"/>
          <w:szCs w:val="28"/>
          <w:lang w:val="en-US"/>
        </w:rPr>
        <w:t>Mail</w:t>
      </w:r>
      <w:r w:rsidRPr="007F08AB">
        <w:rPr>
          <w:bCs/>
          <w:sz w:val="28"/>
          <w:szCs w:val="28"/>
        </w:rPr>
        <w:t xml:space="preserve"> Облако и др.). Справки по вопросам заполнения формы: (843) 20405 86, доб. 206, Захарова Азалия </w:t>
      </w:r>
      <w:proofErr w:type="spellStart"/>
      <w:r w:rsidRPr="007F08AB">
        <w:rPr>
          <w:bCs/>
          <w:sz w:val="28"/>
          <w:szCs w:val="28"/>
        </w:rPr>
        <w:t>Ильгизаровна</w:t>
      </w:r>
      <w:proofErr w:type="spellEnd"/>
      <w:r w:rsidRPr="007F08AB">
        <w:rPr>
          <w:bCs/>
          <w:sz w:val="28"/>
          <w:szCs w:val="28"/>
        </w:rPr>
        <w:t>.</w:t>
      </w:r>
    </w:p>
    <w:p w:rsidR="000F3AB5" w:rsidRDefault="000F3AB5" w:rsidP="00350189">
      <w:pPr>
        <w:widowControl/>
        <w:autoSpaceDE/>
        <w:autoSpaceDN/>
        <w:adjustRightInd/>
        <w:jc w:val="both"/>
        <w:rPr>
          <w:rFonts w:eastAsia="Times New Roman"/>
          <w:sz w:val="28"/>
          <w:szCs w:val="28"/>
        </w:rPr>
      </w:pPr>
    </w:p>
    <w:p w:rsidR="002B3186" w:rsidRPr="00350189" w:rsidRDefault="002B3186" w:rsidP="00350189">
      <w:pPr>
        <w:ind w:firstLine="709"/>
        <w:jc w:val="both"/>
        <w:rPr>
          <w:rFonts w:eastAsia="Times New Roman"/>
          <w:b/>
          <w:sz w:val="28"/>
          <w:szCs w:val="28"/>
        </w:rPr>
      </w:pP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b/>
          <w:sz w:val="28"/>
          <w:szCs w:val="28"/>
        </w:rPr>
        <w:t>7. Порядок проведения Конкурса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7.1. Жюри по каждой номинации до 30 августа осуществляет экспертную оценку опытнической работы.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7.2. Победители и призеры определяются в каждой из номинаций финала Конкурса по среднему баллу всех членов жюри соответствующих номинаций.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b/>
          <w:sz w:val="28"/>
          <w:szCs w:val="28"/>
        </w:rPr>
      </w:pPr>
    </w:p>
    <w:p w:rsidR="002B3186" w:rsidRPr="00350189" w:rsidRDefault="002B3186" w:rsidP="00350189">
      <w:pPr>
        <w:ind w:firstLine="709"/>
        <w:jc w:val="both"/>
        <w:rPr>
          <w:rFonts w:eastAsia="Times New Roman"/>
          <w:b/>
          <w:sz w:val="28"/>
          <w:szCs w:val="28"/>
        </w:rPr>
      </w:pPr>
      <w:r w:rsidRPr="00350189">
        <w:rPr>
          <w:rFonts w:eastAsia="Times New Roman"/>
          <w:b/>
          <w:sz w:val="28"/>
          <w:szCs w:val="28"/>
        </w:rPr>
        <w:t>8. Критерии оценки конкурсных работ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8.1. Критерии оценки конкурсных работ на региональном  этапе (Приложение 3):</w:t>
      </w:r>
    </w:p>
    <w:p w:rsidR="002B3186" w:rsidRPr="00350189" w:rsidRDefault="002B3186" w:rsidP="00350189">
      <w:pPr>
        <w:widowControl/>
        <w:numPr>
          <w:ilvl w:val="0"/>
          <w:numId w:val="17"/>
        </w:numPr>
        <w:tabs>
          <w:tab w:val="clear" w:pos="720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соответствие конкурсной работы требованиям к ее оформлению; актуальность выбранной темы и ее обоснование;</w:t>
      </w:r>
    </w:p>
    <w:p w:rsidR="002B3186" w:rsidRPr="00350189" w:rsidRDefault="002B3186" w:rsidP="00350189">
      <w:pPr>
        <w:widowControl/>
        <w:numPr>
          <w:ilvl w:val="0"/>
          <w:numId w:val="17"/>
        </w:numPr>
        <w:tabs>
          <w:tab w:val="clear" w:pos="720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постановка цели и задач, их соответствие содержанию конкурсной работы;</w:t>
      </w:r>
    </w:p>
    <w:p w:rsidR="002B3186" w:rsidRPr="00350189" w:rsidRDefault="002B3186" w:rsidP="00350189">
      <w:pPr>
        <w:widowControl/>
        <w:numPr>
          <w:ilvl w:val="0"/>
          <w:numId w:val="17"/>
        </w:numPr>
        <w:tabs>
          <w:tab w:val="clear" w:pos="720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теоретическая проработка темы исследования (глубина проработанности и осмысления материала, использование литературы);</w:t>
      </w:r>
    </w:p>
    <w:p w:rsidR="002B3186" w:rsidRPr="00350189" w:rsidRDefault="002B3186" w:rsidP="00350189">
      <w:pPr>
        <w:widowControl/>
        <w:numPr>
          <w:ilvl w:val="0"/>
          <w:numId w:val="17"/>
        </w:numPr>
        <w:tabs>
          <w:tab w:val="clear" w:pos="720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обоснованность применения методики исследования, полнота ее изложения;</w:t>
      </w:r>
    </w:p>
    <w:p w:rsidR="002B3186" w:rsidRPr="00350189" w:rsidRDefault="002B3186" w:rsidP="00350189">
      <w:pPr>
        <w:widowControl/>
        <w:numPr>
          <w:ilvl w:val="0"/>
          <w:numId w:val="17"/>
        </w:numPr>
        <w:tabs>
          <w:tab w:val="clear" w:pos="720"/>
        </w:tabs>
        <w:autoSpaceDE/>
        <w:autoSpaceDN/>
        <w:adjustRightInd/>
        <w:ind w:left="426"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полнота и достоверность собранного и представленного материала; качество представления, наглядность результатов исследования; анализ и обсуждение результатов. Обоснованность и значимость выводов; научное, практическое, образовательное значение проведенной исследовательской работы.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b/>
          <w:sz w:val="28"/>
          <w:szCs w:val="28"/>
        </w:rPr>
        <w:t>9. Подведение итогов Конкурса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9.1. Участник, набравший наибольшее количество баллов в каждой номинации, объявляется победителем Регионального этапа Конкурса с вручением диплома.  Работа отправляется на Всероссийский этап (заочный) Конкурса.</w:t>
      </w:r>
    </w:p>
    <w:p w:rsidR="002B3186" w:rsidRPr="00350189" w:rsidRDefault="002B3186" w:rsidP="00350189">
      <w:pPr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9.2. Руководители учебно-опытных работ победителей и призеров награждаются грамотами.</w:t>
      </w:r>
    </w:p>
    <w:p w:rsidR="002B3186" w:rsidRDefault="002B3186" w:rsidP="00BB0A11">
      <w:pPr>
        <w:ind w:firstLine="709"/>
        <w:jc w:val="right"/>
        <w:rPr>
          <w:rFonts w:eastAsia="Times New Roman"/>
          <w:b/>
          <w:sz w:val="24"/>
          <w:szCs w:val="24"/>
        </w:rPr>
      </w:pPr>
      <w:r w:rsidRPr="00350189">
        <w:rPr>
          <w:rFonts w:eastAsia="Times New Roman"/>
          <w:sz w:val="28"/>
          <w:szCs w:val="28"/>
        </w:rPr>
        <w:lastRenderedPageBreak/>
        <w:t> </w:t>
      </w:r>
      <w:r w:rsidRPr="00BB0A11">
        <w:rPr>
          <w:rFonts w:eastAsia="Times New Roman"/>
          <w:b/>
          <w:sz w:val="24"/>
          <w:szCs w:val="24"/>
        </w:rPr>
        <w:t>Приложение 1</w:t>
      </w:r>
    </w:p>
    <w:p w:rsidR="00BB0A11" w:rsidRPr="00BB0A11" w:rsidRDefault="00BB0A11" w:rsidP="00BB0A11">
      <w:pPr>
        <w:ind w:firstLine="709"/>
        <w:jc w:val="right"/>
        <w:rPr>
          <w:rFonts w:eastAsia="Times New Roman"/>
          <w:b/>
          <w:sz w:val="24"/>
          <w:szCs w:val="24"/>
        </w:rPr>
      </w:pPr>
    </w:p>
    <w:p w:rsidR="002B3186" w:rsidRPr="004C3D9B" w:rsidRDefault="002B3186" w:rsidP="002B3186">
      <w:pPr>
        <w:overflowPunct w:val="0"/>
        <w:ind w:right="-666" w:firstLine="709"/>
        <w:jc w:val="center"/>
        <w:textAlignment w:val="baseline"/>
        <w:rPr>
          <w:b/>
          <w:bCs/>
          <w:sz w:val="24"/>
          <w:szCs w:val="24"/>
        </w:rPr>
      </w:pPr>
      <w:r w:rsidRPr="004C3D9B">
        <w:rPr>
          <w:rFonts w:eastAsia="Times New Roman"/>
          <w:b/>
          <w:sz w:val="24"/>
          <w:szCs w:val="24"/>
        </w:rPr>
        <w:t xml:space="preserve">Заявка на участие в конкурсе </w:t>
      </w:r>
      <w:r w:rsidRPr="004C3D9B">
        <w:rPr>
          <w:b/>
          <w:bCs/>
          <w:sz w:val="24"/>
          <w:szCs w:val="24"/>
        </w:rPr>
        <w:t>«Юннат 2019»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5635"/>
      </w:tblGrid>
      <w:tr w:rsidR="002B3186" w:rsidRPr="004C3D9B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4C3D9B" w:rsidRDefault="002B3186" w:rsidP="00BA2887">
            <w:pPr>
              <w:ind w:firstLine="34"/>
              <w:rPr>
                <w:rFonts w:eastAsia="Times New Roman"/>
                <w:sz w:val="24"/>
                <w:szCs w:val="24"/>
              </w:rPr>
            </w:pPr>
            <w:r w:rsidRPr="004C3D9B">
              <w:rPr>
                <w:rFonts w:eastAsia="Times New Roman"/>
                <w:sz w:val="24"/>
                <w:szCs w:val="24"/>
              </w:rPr>
              <w:t>Фамилия, имя участника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4C3D9B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4C3D9B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4C3D9B" w:rsidRDefault="002B3186" w:rsidP="00BA2887">
            <w:pPr>
              <w:ind w:firstLine="34"/>
              <w:rPr>
                <w:rFonts w:eastAsia="Times New Roman"/>
                <w:sz w:val="24"/>
                <w:szCs w:val="24"/>
              </w:rPr>
            </w:pPr>
            <w:r w:rsidRPr="004C3D9B">
              <w:rPr>
                <w:rFonts w:eastAsia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4C3D9B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4C3D9B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4C3D9B" w:rsidRDefault="002B3186" w:rsidP="00BA2887">
            <w:pPr>
              <w:ind w:firstLine="34"/>
              <w:rPr>
                <w:rFonts w:eastAsia="Times New Roman"/>
                <w:sz w:val="24"/>
                <w:szCs w:val="24"/>
              </w:rPr>
            </w:pPr>
            <w:r w:rsidRPr="004C3D9B">
              <w:rPr>
                <w:rFonts w:eastAsia="Times New Roman"/>
                <w:sz w:val="24"/>
                <w:szCs w:val="24"/>
              </w:rPr>
              <w:t>Номинация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4C3D9B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4C3D9B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4C3D9B" w:rsidRDefault="002B3186" w:rsidP="00BA2887">
            <w:pPr>
              <w:ind w:firstLine="34"/>
              <w:rPr>
                <w:rFonts w:eastAsia="Times New Roman"/>
                <w:sz w:val="24"/>
                <w:szCs w:val="24"/>
              </w:rPr>
            </w:pPr>
            <w:r w:rsidRPr="004C3D9B">
              <w:rPr>
                <w:rFonts w:eastAsia="Times New Roman"/>
                <w:sz w:val="24"/>
                <w:szCs w:val="24"/>
              </w:rPr>
              <w:t>Школа, класс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4C3D9B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4C3D9B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4C3D9B" w:rsidRDefault="002B3186" w:rsidP="00BA2887">
            <w:pPr>
              <w:ind w:firstLine="34"/>
              <w:jc w:val="both"/>
              <w:rPr>
                <w:rFonts w:eastAsia="Times New Roman"/>
                <w:sz w:val="24"/>
                <w:szCs w:val="24"/>
              </w:rPr>
            </w:pPr>
            <w:r w:rsidRPr="004C3D9B">
              <w:rPr>
                <w:rFonts w:eastAsia="Times New Roman"/>
                <w:sz w:val="24"/>
                <w:szCs w:val="24"/>
              </w:rPr>
              <w:t>Название УДО, объединения (при участии учреждений доп</w:t>
            </w:r>
            <w:proofErr w:type="gramStart"/>
            <w:r w:rsidRPr="004C3D9B">
              <w:rPr>
                <w:rFonts w:eastAsia="Times New Roman"/>
                <w:sz w:val="24"/>
                <w:szCs w:val="24"/>
              </w:rPr>
              <w:t>.о</w:t>
            </w:r>
            <w:proofErr w:type="gramEnd"/>
            <w:r w:rsidRPr="004C3D9B">
              <w:rPr>
                <w:rFonts w:eastAsia="Times New Roman"/>
                <w:sz w:val="24"/>
                <w:szCs w:val="24"/>
              </w:rPr>
              <w:t>бразования)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4C3D9B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4C3D9B" w:rsidTr="00BA2887">
        <w:trPr>
          <w:trHeight w:val="318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4C3D9B" w:rsidRDefault="002B3186" w:rsidP="00BA2887">
            <w:pPr>
              <w:ind w:firstLine="34"/>
              <w:rPr>
                <w:rFonts w:eastAsia="Times New Roman"/>
                <w:sz w:val="24"/>
                <w:szCs w:val="24"/>
              </w:rPr>
            </w:pPr>
            <w:r w:rsidRPr="004C3D9B">
              <w:rPr>
                <w:rFonts w:eastAsia="Times New Roman"/>
                <w:sz w:val="24"/>
                <w:szCs w:val="24"/>
              </w:rPr>
              <w:t>Район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4C3D9B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4C3D9B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4C3D9B" w:rsidRDefault="002B3186" w:rsidP="00BA2887">
            <w:pPr>
              <w:ind w:firstLine="34"/>
              <w:rPr>
                <w:rFonts w:eastAsia="Times New Roman"/>
                <w:sz w:val="24"/>
                <w:szCs w:val="24"/>
              </w:rPr>
            </w:pPr>
            <w:r w:rsidRPr="004C3D9B">
              <w:rPr>
                <w:rFonts w:eastAsia="Times New Roman"/>
                <w:sz w:val="24"/>
                <w:szCs w:val="24"/>
              </w:rPr>
              <w:t>ФИО педагога (полностью)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4C3D9B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4C3D9B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4C3D9B" w:rsidRDefault="002B3186" w:rsidP="00BA2887">
            <w:pPr>
              <w:ind w:firstLine="34"/>
              <w:rPr>
                <w:rFonts w:eastAsia="Times New Roman"/>
                <w:sz w:val="24"/>
                <w:szCs w:val="24"/>
              </w:rPr>
            </w:pPr>
            <w:r w:rsidRPr="004C3D9B">
              <w:rPr>
                <w:rFonts w:eastAsia="Times New Roman"/>
                <w:sz w:val="24"/>
                <w:szCs w:val="24"/>
              </w:rPr>
              <w:t>Контактный телефон педагога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4C3D9B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4C3D9B" w:rsidTr="00BA2887">
        <w:trPr>
          <w:trHeight w:val="24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4C3D9B" w:rsidRDefault="002B3186" w:rsidP="00BA2887">
            <w:pPr>
              <w:ind w:firstLine="34"/>
              <w:rPr>
                <w:rFonts w:eastAsia="Times New Roman"/>
                <w:sz w:val="24"/>
                <w:szCs w:val="24"/>
              </w:rPr>
            </w:pPr>
            <w:proofErr w:type="gramStart"/>
            <w:r w:rsidRPr="004C3D9B">
              <w:rPr>
                <w:rFonts w:eastAsia="Times New Roman"/>
                <w:sz w:val="24"/>
                <w:szCs w:val="24"/>
              </w:rPr>
              <w:t>Е</w:t>
            </w:r>
            <w:proofErr w:type="gramEnd"/>
            <w:r w:rsidRPr="004C3D9B">
              <w:rPr>
                <w:rFonts w:eastAsia="Times New Roman"/>
                <w:sz w:val="24"/>
                <w:szCs w:val="24"/>
              </w:rPr>
              <w:t>-</w:t>
            </w:r>
            <w:proofErr w:type="spellStart"/>
            <w:r w:rsidRPr="004C3D9B">
              <w:rPr>
                <w:rFonts w:eastAsia="Times New Roman"/>
                <w:sz w:val="24"/>
                <w:szCs w:val="24"/>
              </w:rPr>
              <w:t>mail</w:t>
            </w:r>
            <w:proofErr w:type="spellEnd"/>
            <w:r w:rsidRPr="004C3D9B">
              <w:rPr>
                <w:rFonts w:eastAsia="Times New Roman"/>
                <w:sz w:val="24"/>
                <w:szCs w:val="24"/>
              </w:rPr>
              <w:t xml:space="preserve"> педагога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4C3D9B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4C3D9B" w:rsidTr="00BA2887">
        <w:tc>
          <w:tcPr>
            <w:tcW w:w="9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4C3D9B" w:rsidRDefault="002B3186" w:rsidP="00BA2887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2B3186" w:rsidRDefault="002B3186" w:rsidP="00BA2887">
            <w:pPr>
              <w:ind w:firstLine="709"/>
              <w:jc w:val="both"/>
              <w:rPr>
                <w:sz w:val="24"/>
                <w:szCs w:val="24"/>
              </w:rPr>
            </w:pPr>
            <w:r w:rsidRPr="004C3D9B">
              <w:rPr>
                <w:sz w:val="24"/>
                <w:szCs w:val="24"/>
              </w:rPr>
              <w:t xml:space="preserve">В соответствии с Федеральным законом Российской федерации от 27 июля 2006 года № 152-ФЗ «О персональных данных» </w:t>
            </w:r>
          </w:p>
          <w:p w:rsidR="002B3186" w:rsidRPr="004C3D9B" w:rsidRDefault="002B3186" w:rsidP="00BA2887">
            <w:pPr>
              <w:ind w:firstLine="709"/>
              <w:jc w:val="both"/>
              <w:rPr>
                <w:sz w:val="24"/>
                <w:szCs w:val="24"/>
              </w:rPr>
            </w:pPr>
            <w:r w:rsidRPr="004C3D9B">
              <w:rPr>
                <w:sz w:val="24"/>
                <w:szCs w:val="24"/>
              </w:rPr>
              <w:t>я, ___________________________________________________________________</w:t>
            </w:r>
          </w:p>
          <w:p w:rsidR="002B3186" w:rsidRPr="004C3D9B" w:rsidRDefault="002B3186" w:rsidP="00BA2887">
            <w:pPr>
              <w:ind w:firstLine="709"/>
              <w:jc w:val="both"/>
              <w:rPr>
                <w:sz w:val="24"/>
                <w:szCs w:val="24"/>
              </w:rPr>
            </w:pPr>
            <w:r w:rsidRPr="004C3D9B">
              <w:rPr>
                <w:i/>
                <w:sz w:val="24"/>
                <w:szCs w:val="24"/>
              </w:rPr>
              <w:t>ФИО родителя или законного представителя ребенка</w:t>
            </w:r>
          </w:p>
          <w:p w:rsidR="002B3186" w:rsidRPr="004C3D9B" w:rsidRDefault="002B3186" w:rsidP="00BA2887">
            <w:pPr>
              <w:ind w:firstLine="709"/>
              <w:jc w:val="both"/>
              <w:rPr>
                <w:sz w:val="24"/>
                <w:szCs w:val="24"/>
              </w:rPr>
            </w:pPr>
            <w:r w:rsidRPr="004C3D9B">
              <w:rPr>
                <w:sz w:val="24"/>
                <w:szCs w:val="24"/>
              </w:rPr>
              <w:t xml:space="preserve">даю согласие в течение 5 лет использовать вышеперечисленные данные для составления списков участников Конкурса, опубликования списков на сайте, создания и отправки наградных документов Конкурса, рассылки конкурсных материалов, использования в печатных презентационных/методических материалах Конкурса, предоставления в  государственные органы власти, для расчета статистики участия в Конкурсе, организации участия в выставках.  </w:t>
            </w:r>
          </w:p>
          <w:p w:rsidR="002B3186" w:rsidRPr="004C3D9B" w:rsidRDefault="002B3186" w:rsidP="00BA2887">
            <w:pPr>
              <w:jc w:val="both"/>
              <w:rPr>
                <w:sz w:val="24"/>
                <w:szCs w:val="24"/>
              </w:rPr>
            </w:pPr>
            <w:r w:rsidRPr="004C3D9B">
              <w:rPr>
                <w:sz w:val="24"/>
                <w:szCs w:val="24"/>
              </w:rPr>
              <w:t>Подпись одного из родителя или законного представителя участника конкурса __________</w:t>
            </w:r>
          </w:p>
          <w:p w:rsidR="002B3186" w:rsidRPr="004C3D9B" w:rsidRDefault="002B3186" w:rsidP="00BA2887">
            <w:pPr>
              <w:ind w:firstLine="709"/>
              <w:jc w:val="both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2B3186" w:rsidRPr="004C3D9B" w:rsidTr="00BA2887">
        <w:trPr>
          <w:trHeight w:val="70"/>
        </w:trPr>
        <w:tc>
          <w:tcPr>
            <w:tcW w:w="9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4C3D9B" w:rsidRDefault="002B3186" w:rsidP="00BA2887">
            <w:pPr>
              <w:ind w:firstLine="709"/>
              <w:jc w:val="both"/>
              <w:rPr>
                <w:sz w:val="24"/>
                <w:szCs w:val="24"/>
              </w:rPr>
            </w:pPr>
          </w:p>
          <w:p w:rsidR="002B3186" w:rsidRDefault="002B3186" w:rsidP="00BA2887">
            <w:pPr>
              <w:ind w:firstLine="709"/>
              <w:jc w:val="both"/>
              <w:rPr>
                <w:sz w:val="24"/>
                <w:szCs w:val="24"/>
              </w:rPr>
            </w:pPr>
            <w:r w:rsidRPr="004C3D9B">
              <w:rPr>
                <w:sz w:val="24"/>
                <w:szCs w:val="24"/>
              </w:rPr>
              <w:t xml:space="preserve">В соответствии с Федеральным законом Российской федерации от 27 июля 2006 года № 152-ФЗ «О персональных данных» </w:t>
            </w:r>
          </w:p>
          <w:p w:rsidR="002B3186" w:rsidRPr="004C3D9B" w:rsidRDefault="002B3186" w:rsidP="00BA2887">
            <w:pPr>
              <w:ind w:firstLine="709"/>
              <w:jc w:val="both"/>
              <w:rPr>
                <w:sz w:val="24"/>
                <w:szCs w:val="24"/>
              </w:rPr>
            </w:pPr>
            <w:r w:rsidRPr="004C3D9B">
              <w:rPr>
                <w:sz w:val="24"/>
                <w:szCs w:val="24"/>
              </w:rPr>
              <w:t xml:space="preserve">я, _______________________________________________, </w:t>
            </w:r>
          </w:p>
          <w:p w:rsidR="002B3186" w:rsidRPr="004C3D9B" w:rsidRDefault="002B3186" w:rsidP="00BA2887">
            <w:pPr>
              <w:ind w:firstLine="709"/>
              <w:jc w:val="center"/>
              <w:rPr>
                <w:i/>
                <w:sz w:val="24"/>
                <w:szCs w:val="24"/>
              </w:rPr>
            </w:pPr>
            <w:r w:rsidRPr="004C3D9B">
              <w:rPr>
                <w:sz w:val="24"/>
                <w:szCs w:val="24"/>
              </w:rPr>
              <w:t xml:space="preserve">                                                 </w:t>
            </w:r>
            <w:r w:rsidRPr="004C3D9B">
              <w:rPr>
                <w:i/>
                <w:sz w:val="24"/>
                <w:szCs w:val="24"/>
              </w:rPr>
              <w:t>ФИО педагога</w:t>
            </w:r>
          </w:p>
          <w:p w:rsidR="002B3186" w:rsidRPr="004C3D9B" w:rsidRDefault="002B3186" w:rsidP="00BA2887">
            <w:pPr>
              <w:ind w:firstLine="709"/>
              <w:jc w:val="both"/>
              <w:rPr>
                <w:sz w:val="24"/>
                <w:szCs w:val="24"/>
              </w:rPr>
            </w:pPr>
            <w:r w:rsidRPr="004C3D9B">
              <w:rPr>
                <w:sz w:val="24"/>
                <w:szCs w:val="24"/>
              </w:rPr>
              <w:t>даю согласие в течение 5 лет использовать мои вышеперечисленные данные для составления списков участников Конкурса, опубликования списков на сайте, создания и отправки наградных документов Конкурса, рассылки конкурсных материалов, использования в печатных презентационных/методических материалах Конкурса, предоставления в  государственные органы власти, для расчета статистики участия в Конкурсе, организации участия в выставках</w:t>
            </w:r>
            <w:r w:rsidRPr="004C3D9B">
              <w:rPr>
                <w:i/>
                <w:sz w:val="24"/>
                <w:szCs w:val="24"/>
              </w:rPr>
              <w:t xml:space="preserve">               </w:t>
            </w:r>
          </w:p>
          <w:p w:rsidR="002B3186" w:rsidRPr="004C3D9B" w:rsidRDefault="002B3186" w:rsidP="00BA2887">
            <w:pPr>
              <w:ind w:firstLine="709"/>
              <w:rPr>
                <w:sz w:val="24"/>
                <w:szCs w:val="24"/>
              </w:rPr>
            </w:pPr>
            <w:r w:rsidRPr="004C3D9B">
              <w:rPr>
                <w:sz w:val="24"/>
                <w:szCs w:val="24"/>
              </w:rPr>
              <w:t>Подпись педагога _________________</w:t>
            </w:r>
          </w:p>
        </w:tc>
      </w:tr>
    </w:tbl>
    <w:p w:rsidR="002B3186" w:rsidRPr="004C3D9B" w:rsidRDefault="002B3186" w:rsidP="002B3186">
      <w:pPr>
        <w:ind w:firstLine="709"/>
        <w:rPr>
          <w:rFonts w:eastAsia="Times New Roman"/>
          <w:sz w:val="24"/>
          <w:szCs w:val="24"/>
        </w:rPr>
      </w:pPr>
    </w:p>
    <w:p w:rsidR="002B3186" w:rsidRPr="004C3D9B" w:rsidRDefault="002B3186" w:rsidP="002B3186">
      <w:pPr>
        <w:ind w:firstLine="709"/>
        <w:rPr>
          <w:rFonts w:eastAsia="Times New Roman"/>
          <w:sz w:val="24"/>
          <w:szCs w:val="24"/>
        </w:rPr>
      </w:pPr>
      <w:r w:rsidRPr="004C3D9B">
        <w:rPr>
          <w:sz w:val="24"/>
          <w:szCs w:val="24"/>
        </w:rPr>
        <w:t>Дата заполнения «________» _______________________</w:t>
      </w:r>
    </w:p>
    <w:p w:rsidR="002B3186" w:rsidRPr="004C3D9B" w:rsidRDefault="002B3186" w:rsidP="002B3186">
      <w:pPr>
        <w:tabs>
          <w:tab w:val="left" w:pos="2694"/>
        </w:tabs>
        <w:overflowPunct w:val="0"/>
        <w:ind w:firstLine="709"/>
        <w:jc w:val="both"/>
        <w:textAlignment w:val="baseline"/>
        <w:rPr>
          <w:rFonts w:eastAsia="Times New Roman"/>
          <w:sz w:val="24"/>
          <w:szCs w:val="24"/>
        </w:rPr>
      </w:pPr>
    </w:p>
    <w:p w:rsidR="002B3186" w:rsidRPr="004C3D9B" w:rsidRDefault="002B3186" w:rsidP="002B3186">
      <w:pPr>
        <w:tabs>
          <w:tab w:val="left" w:pos="2694"/>
        </w:tabs>
        <w:overflowPunct w:val="0"/>
        <w:ind w:firstLine="709"/>
        <w:jc w:val="both"/>
        <w:textAlignment w:val="baseline"/>
        <w:rPr>
          <w:rFonts w:eastAsia="Times New Roman"/>
          <w:sz w:val="24"/>
          <w:szCs w:val="24"/>
        </w:rPr>
      </w:pPr>
    </w:p>
    <w:p w:rsidR="002B3186" w:rsidRPr="004C3D9B" w:rsidRDefault="002B3186" w:rsidP="002B3186">
      <w:pPr>
        <w:tabs>
          <w:tab w:val="left" w:pos="2694"/>
        </w:tabs>
        <w:overflowPunct w:val="0"/>
        <w:ind w:firstLine="709"/>
        <w:jc w:val="both"/>
        <w:textAlignment w:val="baseline"/>
        <w:rPr>
          <w:rFonts w:eastAsia="Times New Roman"/>
          <w:sz w:val="24"/>
          <w:szCs w:val="24"/>
        </w:rPr>
      </w:pPr>
    </w:p>
    <w:p w:rsidR="002B3186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4"/>
          <w:szCs w:val="24"/>
        </w:rPr>
      </w:pPr>
    </w:p>
    <w:p w:rsidR="002B3186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4"/>
          <w:szCs w:val="24"/>
        </w:rPr>
      </w:pPr>
    </w:p>
    <w:p w:rsidR="002B3186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4"/>
          <w:szCs w:val="24"/>
        </w:rPr>
      </w:pPr>
    </w:p>
    <w:p w:rsidR="002B3186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4"/>
          <w:szCs w:val="24"/>
        </w:rPr>
      </w:pPr>
    </w:p>
    <w:p w:rsidR="002B3186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4"/>
          <w:szCs w:val="24"/>
        </w:rPr>
      </w:pPr>
    </w:p>
    <w:p w:rsidR="002B3186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4"/>
          <w:szCs w:val="24"/>
        </w:rPr>
      </w:pPr>
    </w:p>
    <w:p w:rsidR="002B3186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4"/>
          <w:szCs w:val="24"/>
        </w:rPr>
      </w:pPr>
    </w:p>
    <w:p w:rsidR="00E27A6A" w:rsidRDefault="00E27A6A">
      <w:pPr>
        <w:widowControl/>
        <w:autoSpaceDE/>
        <w:autoSpaceDN/>
        <w:adjustRightInd/>
        <w:spacing w:after="200" w:line="276" w:lineRule="auto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br w:type="page"/>
      </w:r>
    </w:p>
    <w:p w:rsidR="002B3186" w:rsidRPr="00BB0A11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4"/>
          <w:szCs w:val="24"/>
        </w:rPr>
      </w:pPr>
      <w:r w:rsidRPr="00BB0A11">
        <w:rPr>
          <w:rFonts w:eastAsia="Times New Roman"/>
          <w:b/>
          <w:sz w:val="24"/>
          <w:szCs w:val="24"/>
        </w:rPr>
        <w:lastRenderedPageBreak/>
        <w:t>Приложение 2</w:t>
      </w:r>
    </w:p>
    <w:p w:rsidR="002B3186" w:rsidRPr="00350189" w:rsidRDefault="002B3186" w:rsidP="002B3186">
      <w:pPr>
        <w:keepNext/>
        <w:keepLines/>
        <w:tabs>
          <w:tab w:val="left" w:pos="2790"/>
        </w:tabs>
        <w:jc w:val="center"/>
        <w:outlineLvl w:val="2"/>
        <w:rPr>
          <w:rFonts w:eastAsia="Times New Roman"/>
          <w:b/>
          <w:bCs/>
          <w:color w:val="000000"/>
          <w:sz w:val="28"/>
          <w:szCs w:val="28"/>
        </w:rPr>
      </w:pPr>
      <w:bookmarkStart w:id="1" w:name="bookmark7"/>
      <w:r w:rsidRPr="00350189">
        <w:rPr>
          <w:rFonts w:eastAsia="Times New Roman"/>
          <w:b/>
          <w:bCs/>
          <w:color w:val="000000"/>
          <w:sz w:val="28"/>
          <w:szCs w:val="28"/>
        </w:rPr>
        <w:t>Требования к оформлению конкурсных работ</w:t>
      </w:r>
      <w:bookmarkEnd w:id="1"/>
    </w:p>
    <w:p w:rsidR="002B3186" w:rsidRPr="00350189" w:rsidRDefault="002B3186" w:rsidP="002B3186">
      <w:pPr>
        <w:ind w:firstLine="360"/>
        <w:rPr>
          <w:rFonts w:eastAsia="Times New Roman"/>
          <w:i/>
          <w:iCs/>
          <w:color w:val="000000"/>
          <w:sz w:val="28"/>
          <w:szCs w:val="28"/>
        </w:rPr>
      </w:pPr>
      <w:r w:rsidRPr="00350189">
        <w:rPr>
          <w:rFonts w:eastAsia="Times New Roman"/>
          <w:i/>
          <w:color w:val="000000"/>
          <w:sz w:val="28"/>
          <w:szCs w:val="28"/>
        </w:rPr>
        <w:t xml:space="preserve">1. </w:t>
      </w:r>
      <w:r w:rsidRPr="00350189">
        <w:rPr>
          <w:rFonts w:eastAsia="Times New Roman"/>
          <w:i/>
          <w:iCs/>
          <w:color w:val="000000"/>
          <w:sz w:val="28"/>
          <w:szCs w:val="28"/>
        </w:rPr>
        <w:t>Учебно-опытническая работа должна содержать: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 xml:space="preserve">титульный лист с указанием (сверху вниз) названия организации и объединения; темы работы; фамилии и имени (полностью) автора, класс; </w:t>
      </w:r>
      <w:proofErr w:type="spellStart"/>
      <w:r w:rsidRPr="00350189">
        <w:rPr>
          <w:rFonts w:eastAsia="Times New Roman"/>
          <w:color w:val="000000"/>
          <w:sz w:val="28"/>
          <w:szCs w:val="28"/>
        </w:rPr>
        <w:t>фамилии</w:t>
      </w:r>
      <w:proofErr w:type="gramStart"/>
      <w:r w:rsidRPr="00350189">
        <w:rPr>
          <w:rFonts w:eastAsia="Times New Roman"/>
          <w:color w:val="000000"/>
          <w:sz w:val="28"/>
          <w:szCs w:val="28"/>
        </w:rPr>
        <w:t>,и</w:t>
      </w:r>
      <w:proofErr w:type="gramEnd"/>
      <w:r w:rsidRPr="00350189">
        <w:rPr>
          <w:rFonts w:eastAsia="Times New Roman"/>
          <w:color w:val="000000"/>
          <w:sz w:val="28"/>
          <w:szCs w:val="28"/>
        </w:rPr>
        <w:t>мена</w:t>
      </w:r>
      <w:proofErr w:type="spellEnd"/>
      <w:r w:rsidRPr="00350189">
        <w:rPr>
          <w:rFonts w:eastAsia="Times New Roman"/>
          <w:color w:val="000000"/>
          <w:sz w:val="28"/>
          <w:szCs w:val="28"/>
        </w:rPr>
        <w:t xml:space="preserve"> и отчества (полностью) руководителя и консультанта (если имеются); год выполнения работы;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оглавление, перечисляющее нижеупомянутые разделы;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введение, где необходимо сформулировать проблематику; цель и задачи работы; обосновать ее актуальность; провести краткий обзор литературных источников по проблеме исследования; указать место и сроки проведения опыта;</w:t>
      </w:r>
      <w:r w:rsidRPr="00350189">
        <w:rPr>
          <w:rFonts w:eastAsia="Times New Roman"/>
          <w:color w:val="000000"/>
          <w:sz w:val="28"/>
          <w:szCs w:val="28"/>
        </w:rPr>
        <w:br/>
        <w:t>дать характеристику климатических, почвенных, хозяйственных условий района и историю опытного участка.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методику опыта (описание схемы опыта, техники наблюдений и учетов, которые использовались в ходе работы, агротехническое обоснование, статистическую и экономическую оценку результатов);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прогнозируемые или полученные результаты опытов, их обсуждение.</w:t>
      </w:r>
      <w:r w:rsidRPr="00350189">
        <w:rPr>
          <w:rFonts w:eastAsia="Times New Roman"/>
          <w:color w:val="000000"/>
          <w:sz w:val="28"/>
          <w:szCs w:val="28"/>
        </w:rPr>
        <w:br/>
        <w:t>Желательно использование таблиц, диаграмм, графиков и т.п.;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выводы (краткие ответы на вопросы, поставленные в задачах);</w:t>
      </w:r>
      <w:r w:rsidRPr="00350189">
        <w:rPr>
          <w:rFonts w:eastAsia="Times New Roman"/>
          <w:color w:val="000000"/>
          <w:sz w:val="28"/>
          <w:szCs w:val="28"/>
        </w:rPr>
        <w:br/>
        <w:t>заключение, где могут быть отмечены лица, помогавшие в выполнении</w:t>
      </w:r>
      <w:r w:rsidRPr="00350189">
        <w:rPr>
          <w:rFonts w:eastAsia="Times New Roman"/>
          <w:color w:val="000000"/>
          <w:sz w:val="28"/>
          <w:szCs w:val="28"/>
        </w:rPr>
        <w:br/>
        <w:t>работы, намечены дальнейшие перспективы работы;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список использованной литературы, оформленный в соответствии с правилами составления библиографического списка. В тексте работы должны быть ссылки на использованные литературные источники.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Фактические и числовые данные, имеющие большой объем, а также рисунки, диаграммы, схемы, карты, фотографии и т.д. могут быть вынесены в конец работы (в приложения). Все приложения должны быть пронумерованы и озаглавлены, а в тексте работы должны быть сделаны ссылки на них.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Картографический материал должен иметь условные обозначения, масштаб. Объем работы не ограничен.</w:t>
      </w:r>
    </w:p>
    <w:p w:rsidR="002B3186" w:rsidRPr="00350189" w:rsidRDefault="002B3186" w:rsidP="002B3186">
      <w:pPr>
        <w:numPr>
          <w:ilvl w:val="0"/>
          <w:numId w:val="19"/>
        </w:numPr>
        <w:tabs>
          <w:tab w:val="left" w:pos="1042"/>
        </w:tabs>
        <w:autoSpaceDE/>
        <w:autoSpaceDN/>
        <w:adjustRightInd/>
        <w:ind w:firstLine="360"/>
        <w:rPr>
          <w:rFonts w:eastAsia="Times New Roman"/>
          <w:i/>
          <w:iCs/>
          <w:color w:val="000000"/>
          <w:sz w:val="28"/>
          <w:szCs w:val="28"/>
        </w:rPr>
      </w:pPr>
      <w:r w:rsidRPr="00350189">
        <w:rPr>
          <w:rFonts w:eastAsia="Times New Roman"/>
          <w:i/>
          <w:iCs/>
          <w:color w:val="000000"/>
          <w:sz w:val="28"/>
          <w:szCs w:val="28"/>
        </w:rPr>
        <w:t>Практический прое</w:t>
      </w:r>
      <w:proofErr w:type="gramStart"/>
      <w:r w:rsidRPr="00350189">
        <w:rPr>
          <w:rFonts w:eastAsia="Times New Roman"/>
          <w:i/>
          <w:iCs/>
          <w:color w:val="000000"/>
          <w:sz w:val="28"/>
          <w:szCs w:val="28"/>
        </w:rPr>
        <w:t>кт вкл</w:t>
      </w:r>
      <w:proofErr w:type="gramEnd"/>
      <w:r w:rsidRPr="00350189">
        <w:rPr>
          <w:rFonts w:eastAsia="Times New Roman"/>
          <w:i/>
          <w:iCs/>
          <w:color w:val="000000"/>
          <w:sz w:val="28"/>
          <w:szCs w:val="28"/>
        </w:rPr>
        <w:t>ючает следующее: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proofErr w:type="gramStart"/>
      <w:r w:rsidRPr="00350189">
        <w:rPr>
          <w:rFonts w:eastAsia="Times New Roman"/>
          <w:color w:val="000000"/>
          <w:sz w:val="28"/>
          <w:szCs w:val="28"/>
        </w:rPr>
        <w:t>титульный лист с указанием (сверху вниз) название организации, наименование объединения; темы работы; фамилии, имени, отчества автора, класс;</w:t>
      </w:r>
      <w:r w:rsidRPr="00350189">
        <w:rPr>
          <w:rFonts w:eastAsia="Times New Roman"/>
          <w:color w:val="000000"/>
          <w:sz w:val="28"/>
          <w:szCs w:val="28"/>
        </w:rPr>
        <w:br/>
        <w:t>фамилия, имя, отчество руководителя и консультанта (если имеются); год</w:t>
      </w:r>
      <w:r w:rsidRPr="00350189">
        <w:rPr>
          <w:rFonts w:eastAsia="Times New Roman"/>
          <w:color w:val="000000"/>
          <w:sz w:val="28"/>
          <w:szCs w:val="28"/>
        </w:rPr>
        <w:br/>
        <w:t>выполнения работы;</w:t>
      </w:r>
      <w:proofErr w:type="gramEnd"/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оглавление, перечисляющее разделы;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введение, где необходимо указать проблему, которую решает проект;</w:t>
      </w:r>
      <w:r w:rsidRPr="00350189">
        <w:rPr>
          <w:rFonts w:eastAsia="Times New Roman"/>
          <w:color w:val="000000"/>
          <w:sz w:val="28"/>
          <w:szCs w:val="28"/>
        </w:rPr>
        <w:br/>
        <w:t>обосновать ее актуальность, указать цель и задачи;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механизмы и этапы его реализации;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результаты по его реализации;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практическая значимость.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Желательно иметь в приложении наглядный материал (по усмотрению автора), раскрывающий содержание всех этапов реализации проекта.</w:t>
      </w:r>
    </w:p>
    <w:p w:rsidR="002B3186" w:rsidRPr="00350189" w:rsidRDefault="002B3186" w:rsidP="002B3186">
      <w:pPr>
        <w:numPr>
          <w:ilvl w:val="0"/>
          <w:numId w:val="19"/>
        </w:numPr>
        <w:tabs>
          <w:tab w:val="left" w:pos="1042"/>
        </w:tabs>
        <w:autoSpaceDE/>
        <w:autoSpaceDN/>
        <w:adjustRightInd/>
        <w:ind w:firstLine="360"/>
        <w:rPr>
          <w:rFonts w:eastAsia="Times New Roman"/>
          <w:i/>
          <w:iCs/>
          <w:color w:val="000000"/>
          <w:sz w:val="28"/>
          <w:szCs w:val="28"/>
        </w:rPr>
      </w:pPr>
      <w:r w:rsidRPr="00350189">
        <w:rPr>
          <w:rFonts w:eastAsia="Times New Roman"/>
          <w:i/>
          <w:iCs/>
          <w:color w:val="000000"/>
          <w:sz w:val="28"/>
          <w:szCs w:val="28"/>
        </w:rPr>
        <w:t>Описание лучшей практики работы региона</w:t>
      </w:r>
      <w:r w:rsidRPr="00350189">
        <w:rPr>
          <w:rFonts w:eastAsia="Times New Roman"/>
          <w:color w:val="000000"/>
          <w:sz w:val="28"/>
          <w:szCs w:val="28"/>
        </w:rPr>
        <w:t xml:space="preserve">, </w:t>
      </w:r>
      <w:r w:rsidRPr="00350189">
        <w:rPr>
          <w:rFonts w:eastAsia="Times New Roman"/>
          <w:i/>
          <w:iCs/>
          <w:color w:val="000000"/>
          <w:sz w:val="28"/>
          <w:szCs w:val="28"/>
        </w:rPr>
        <w:t>организации, руководителя</w:t>
      </w:r>
      <w:r w:rsidRPr="00350189">
        <w:rPr>
          <w:rFonts w:eastAsia="Times New Roman"/>
          <w:i/>
          <w:iCs/>
          <w:color w:val="000000"/>
          <w:sz w:val="28"/>
          <w:szCs w:val="28"/>
        </w:rPr>
        <w:br/>
        <w:t xml:space="preserve">трудового объединения </w:t>
      </w:r>
      <w:proofErr w:type="gramStart"/>
      <w:r w:rsidRPr="00350189">
        <w:rPr>
          <w:rFonts w:eastAsia="Times New Roman"/>
          <w:i/>
          <w:iCs/>
          <w:color w:val="000000"/>
          <w:sz w:val="28"/>
          <w:szCs w:val="28"/>
        </w:rPr>
        <w:t>обучающихся</w:t>
      </w:r>
      <w:proofErr w:type="gramEnd"/>
      <w:r w:rsidRPr="00350189">
        <w:rPr>
          <w:rFonts w:eastAsia="Times New Roman"/>
          <w:i/>
          <w:iCs/>
          <w:color w:val="000000"/>
          <w:sz w:val="28"/>
          <w:szCs w:val="28"/>
        </w:rPr>
        <w:t xml:space="preserve"> должно иметь: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титульный лист с указанием фамилии, имени и отчества автора (</w:t>
      </w:r>
      <w:proofErr w:type="spellStart"/>
      <w:r w:rsidRPr="00350189">
        <w:rPr>
          <w:rFonts w:eastAsia="Times New Roman"/>
          <w:color w:val="000000"/>
          <w:sz w:val="28"/>
          <w:szCs w:val="28"/>
        </w:rPr>
        <w:t>ов</w:t>
      </w:r>
      <w:proofErr w:type="spellEnd"/>
      <w:r w:rsidRPr="00350189">
        <w:rPr>
          <w:rFonts w:eastAsia="Times New Roman"/>
          <w:color w:val="000000"/>
          <w:sz w:val="28"/>
          <w:szCs w:val="28"/>
        </w:rPr>
        <w:t xml:space="preserve">), полного </w:t>
      </w:r>
      <w:r w:rsidRPr="00350189">
        <w:rPr>
          <w:rFonts w:eastAsia="Times New Roman"/>
          <w:color w:val="000000"/>
          <w:sz w:val="28"/>
          <w:szCs w:val="28"/>
        </w:rPr>
        <w:lastRenderedPageBreak/>
        <w:t>названия коллектива или организации, почтового адреса, электронной почты, телефона, года представления опыта.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Содержание включает в себя следующее: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краткую историю вопроса, на решение которого было направлено действие (региона, организации, руководителя детского объединения);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характеристику условий, в которых создавался опыт;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описание и анализ того нового, оригинального, что есть в практике создателя опыта (показать в динамике);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изложение достигнутых результатов и перспективы на дальнейшую работу.</w:t>
      </w:r>
    </w:p>
    <w:p w:rsidR="002B3186" w:rsidRPr="00350189" w:rsidRDefault="002B3186" w:rsidP="002B3186">
      <w:pPr>
        <w:ind w:firstLine="360"/>
        <w:rPr>
          <w:rFonts w:eastAsia="Times New Roman"/>
          <w:i/>
          <w:iCs/>
          <w:color w:val="000000"/>
          <w:sz w:val="28"/>
          <w:szCs w:val="28"/>
        </w:rPr>
      </w:pPr>
      <w:r w:rsidRPr="00350189">
        <w:rPr>
          <w:rFonts w:eastAsia="Times New Roman"/>
          <w:i/>
          <w:iCs/>
          <w:color w:val="000000"/>
          <w:sz w:val="28"/>
          <w:szCs w:val="28"/>
        </w:rPr>
        <w:t>Приложением, к описанию лучшей практики могут быть: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методические учебно-наглядные пособия; дидактический и игровой материалы;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разработки мероприятий;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сообщения об инновационных формах и методах агроэкологического образования и т.п.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 xml:space="preserve">Материалы приложения могут быть оформлены в любой произвольной форме, удобной для исполнителя. Главное требование к ним </w:t>
      </w:r>
      <w:proofErr w:type="gramStart"/>
      <w:r w:rsidRPr="00350189">
        <w:rPr>
          <w:rFonts w:eastAsia="Times New Roman"/>
          <w:color w:val="000000"/>
          <w:sz w:val="28"/>
          <w:szCs w:val="28"/>
        </w:rPr>
        <w:t>-и</w:t>
      </w:r>
      <w:proofErr w:type="gramEnd"/>
      <w:r w:rsidRPr="00350189">
        <w:rPr>
          <w:rFonts w:eastAsia="Times New Roman"/>
          <w:color w:val="000000"/>
          <w:sz w:val="28"/>
          <w:szCs w:val="28"/>
        </w:rPr>
        <w:t>нформативность и степень востребованности.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Все текстовые материалы должны быть написаны на русском языке, набраны на компьютере.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Каждая конкурсная работа должна сопровождаться отдельной анкетой-заявкой (приложение 1).</w:t>
      </w:r>
    </w:p>
    <w:p w:rsidR="002B3186" w:rsidRPr="00350189" w:rsidRDefault="002B3186" w:rsidP="002B3186">
      <w:pPr>
        <w:ind w:firstLine="360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Работы, оформление которых не соответствуют вышеуказанным требованиям, не рассматриваются.</w:t>
      </w:r>
    </w:p>
    <w:p w:rsidR="002B3186" w:rsidRPr="00350189" w:rsidRDefault="002B3186" w:rsidP="002B3186">
      <w:pPr>
        <w:numPr>
          <w:ilvl w:val="0"/>
          <w:numId w:val="19"/>
        </w:numPr>
        <w:tabs>
          <w:tab w:val="left" w:pos="1026"/>
        </w:tabs>
        <w:autoSpaceDE/>
        <w:autoSpaceDN/>
        <w:adjustRightInd/>
        <w:rPr>
          <w:rFonts w:eastAsia="Times New Roman"/>
          <w:b/>
          <w:bCs/>
          <w:color w:val="000000"/>
          <w:sz w:val="28"/>
          <w:szCs w:val="28"/>
        </w:rPr>
      </w:pPr>
      <w:r w:rsidRPr="00350189">
        <w:rPr>
          <w:rFonts w:eastAsia="Times New Roman"/>
          <w:bCs/>
          <w:i/>
          <w:color w:val="000000"/>
          <w:sz w:val="28"/>
          <w:szCs w:val="28"/>
        </w:rPr>
        <w:t xml:space="preserve">Учебно-наглядный и методический материалы должны иметь </w:t>
      </w:r>
      <w:r w:rsidRPr="00350189">
        <w:rPr>
          <w:rFonts w:eastAsia="Times New Roman"/>
          <w:i/>
          <w:iCs/>
          <w:color w:val="000000"/>
          <w:sz w:val="28"/>
          <w:szCs w:val="28"/>
        </w:rPr>
        <w:t>печатную</w:t>
      </w:r>
      <w:r w:rsidRPr="00350189">
        <w:rPr>
          <w:rFonts w:eastAsia="Times New Roman"/>
          <w:i/>
          <w:iCs/>
          <w:color w:val="000000"/>
          <w:sz w:val="28"/>
          <w:szCs w:val="28"/>
        </w:rPr>
        <w:br/>
        <w:t xml:space="preserve">этикетку размером </w:t>
      </w:r>
      <w:r w:rsidRPr="00350189">
        <w:rPr>
          <w:rFonts w:eastAsia="Times New Roman"/>
          <w:i/>
          <w:iCs/>
          <w:color w:val="000000"/>
          <w:spacing w:val="50"/>
          <w:sz w:val="28"/>
          <w:szCs w:val="28"/>
        </w:rPr>
        <w:t>12</w:t>
      </w:r>
      <w:r w:rsidRPr="00350189">
        <w:rPr>
          <w:rFonts w:eastAsia="Times New Roman"/>
          <w:i/>
          <w:iCs/>
          <w:color w:val="000000"/>
          <w:spacing w:val="50"/>
          <w:sz w:val="28"/>
          <w:szCs w:val="28"/>
          <w:lang w:val="en-US"/>
        </w:rPr>
        <w:t>x</w:t>
      </w:r>
      <w:r w:rsidRPr="00350189">
        <w:rPr>
          <w:rFonts w:eastAsia="Times New Roman"/>
          <w:i/>
          <w:iCs/>
          <w:color w:val="000000"/>
          <w:spacing w:val="50"/>
          <w:sz w:val="28"/>
          <w:szCs w:val="28"/>
        </w:rPr>
        <w:t>6</w:t>
      </w:r>
      <w:r w:rsidRPr="00350189">
        <w:rPr>
          <w:rFonts w:eastAsia="Times New Roman"/>
          <w:i/>
          <w:iCs/>
          <w:color w:val="000000"/>
          <w:sz w:val="28"/>
          <w:szCs w:val="28"/>
        </w:rPr>
        <w:t xml:space="preserve"> см с указанием:</w:t>
      </w:r>
    </w:p>
    <w:p w:rsidR="002B3186" w:rsidRPr="00350189" w:rsidRDefault="002B3186" w:rsidP="002B3186">
      <w:pPr>
        <w:ind w:left="426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наименование;</w:t>
      </w:r>
    </w:p>
    <w:p w:rsidR="002B3186" w:rsidRPr="00350189" w:rsidRDefault="002B3186" w:rsidP="002B3186">
      <w:pPr>
        <w:ind w:left="426"/>
        <w:rPr>
          <w:rFonts w:eastAsia="Times New Roman"/>
          <w:color w:val="000000"/>
          <w:sz w:val="28"/>
          <w:szCs w:val="28"/>
        </w:rPr>
      </w:pPr>
      <w:r w:rsidRPr="00350189">
        <w:rPr>
          <w:rFonts w:eastAsia="Times New Roman"/>
          <w:color w:val="000000"/>
          <w:sz w:val="28"/>
          <w:szCs w:val="28"/>
        </w:rPr>
        <w:t>использование в образовательном процессе;</w:t>
      </w:r>
      <w:r w:rsidRPr="00350189">
        <w:rPr>
          <w:rFonts w:eastAsia="Times New Roman"/>
          <w:color w:val="000000"/>
          <w:sz w:val="28"/>
          <w:szCs w:val="28"/>
        </w:rPr>
        <w:br/>
        <w:t>фамилия, имя, отчество автора или коллектива авторов;</w:t>
      </w:r>
      <w:r w:rsidRPr="00350189">
        <w:rPr>
          <w:rFonts w:eastAsia="Times New Roman"/>
          <w:color w:val="000000"/>
          <w:sz w:val="28"/>
          <w:szCs w:val="28"/>
        </w:rPr>
        <w:br/>
        <w:t>место учебы, класс;</w:t>
      </w:r>
      <w:r w:rsidRPr="00350189">
        <w:rPr>
          <w:rFonts w:eastAsia="Times New Roman"/>
          <w:color w:val="000000"/>
          <w:sz w:val="28"/>
          <w:szCs w:val="28"/>
        </w:rPr>
        <w:br/>
        <w:t>год изготовления.</w:t>
      </w:r>
    </w:p>
    <w:p w:rsidR="002B3186" w:rsidRPr="00350189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8"/>
          <w:szCs w:val="28"/>
        </w:rPr>
      </w:pPr>
      <w:bookmarkStart w:id="2" w:name="bookmark10"/>
    </w:p>
    <w:p w:rsidR="002B3186" w:rsidRPr="00350189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8"/>
          <w:szCs w:val="28"/>
        </w:rPr>
      </w:pPr>
    </w:p>
    <w:p w:rsidR="002B3186" w:rsidRPr="00350189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8"/>
          <w:szCs w:val="28"/>
        </w:rPr>
      </w:pPr>
    </w:p>
    <w:p w:rsidR="002B3186" w:rsidRPr="00350189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8"/>
          <w:szCs w:val="28"/>
        </w:rPr>
      </w:pPr>
    </w:p>
    <w:p w:rsidR="002B3186" w:rsidRPr="00350189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8"/>
          <w:szCs w:val="28"/>
        </w:rPr>
      </w:pPr>
    </w:p>
    <w:p w:rsidR="002B3186" w:rsidRPr="00350189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8"/>
          <w:szCs w:val="28"/>
        </w:rPr>
      </w:pPr>
    </w:p>
    <w:p w:rsidR="002B3186" w:rsidRPr="00350189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8"/>
          <w:szCs w:val="28"/>
        </w:rPr>
      </w:pPr>
    </w:p>
    <w:p w:rsidR="002B3186" w:rsidRPr="00350189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8"/>
          <w:szCs w:val="28"/>
        </w:rPr>
      </w:pPr>
    </w:p>
    <w:p w:rsidR="002B3186" w:rsidRPr="00350189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8"/>
          <w:szCs w:val="28"/>
        </w:rPr>
      </w:pPr>
    </w:p>
    <w:p w:rsidR="002B3186" w:rsidRPr="00350189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8"/>
          <w:szCs w:val="28"/>
        </w:rPr>
      </w:pPr>
    </w:p>
    <w:p w:rsidR="002B3186" w:rsidRPr="00350189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8"/>
          <w:szCs w:val="28"/>
        </w:rPr>
      </w:pPr>
    </w:p>
    <w:p w:rsidR="002B3186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4"/>
          <w:szCs w:val="24"/>
        </w:rPr>
      </w:pPr>
    </w:p>
    <w:p w:rsidR="002B3186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4"/>
          <w:szCs w:val="24"/>
        </w:rPr>
      </w:pPr>
    </w:p>
    <w:p w:rsidR="002B3186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4"/>
          <w:szCs w:val="24"/>
        </w:rPr>
      </w:pPr>
    </w:p>
    <w:bookmarkEnd w:id="2"/>
    <w:p w:rsidR="002B3186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4"/>
          <w:szCs w:val="24"/>
        </w:rPr>
      </w:pPr>
    </w:p>
    <w:sectPr w:rsidR="002B3186" w:rsidSect="00E27A6A">
      <w:type w:val="continuous"/>
      <w:pgSz w:w="11900" w:h="16840"/>
      <w:pgMar w:top="1134" w:right="560" w:bottom="981" w:left="1134" w:header="0" w:footer="6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lang w:val="ru-RU" w:eastAsia="ru-RU" w:bidi="ru-RU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eastAsia="Times New Roman" w:cs="Times New Roman"/>
        <w:w w:val="100"/>
        <w:sz w:val="28"/>
        <w:szCs w:val="28"/>
        <w:lang w:val="ru-RU" w:eastAsia="ru-RU" w:bidi="ru-RU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ascii="Symbol" w:hAnsi="Symbol" w:cs="Symbol"/>
        <w:lang w:val="ru-RU" w:eastAsia="ru-RU" w:bidi="ru-RU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72C5750"/>
    <w:multiLevelType w:val="hybridMultilevel"/>
    <w:tmpl w:val="E36EA626"/>
    <w:lvl w:ilvl="0" w:tplc="04190001">
      <w:start w:val="1"/>
      <w:numFmt w:val="bullet"/>
      <w:lvlText w:val=""/>
      <w:lvlJc w:val="left"/>
      <w:pPr>
        <w:ind w:left="25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18" w:hanging="360"/>
      </w:pPr>
      <w:rPr>
        <w:rFonts w:ascii="Wingdings" w:hAnsi="Wingdings" w:hint="default"/>
      </w:rPr>
    </w:lvl>
  </w:abstractNum>
  <w:abstractNum w:abstractNumId="2">
    <w:nsid w:val="08167184"/>
    <w:multiLevelType w:val="multilevel"/>
    <w:tmpl w:val="362E105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3D2B25"/>
    <w:multiLevelType w:val="hybridMultilevel"/>
    <w:tmpl w:val="CF20B1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E532723"/>
    <w:multiLevelType w:val="multilevel"/>
    <w:tmpl w:val="5E346D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F8D3460"/>
    <w:multiLevelType w:val="hybridMultilevel"/>
    <w:tmpl w:val="5552973A"/>
    <w:lvl w:ilvl="0" w:tplc="A09040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10BD4CB3"/>
    <w:multiLevelType w:val="multilevel"/>
    <w:tmpl w:val="8AC0481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21A18EF"/>
    <w:multiLevelType w:val="multilevel"/>
    <w:tmpl w:val="8A426930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A20195"/>
    <w:multiLevelType w:val="hybridMultilevel"/>
    <w:tmpl w:val="7BB2E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5472DB"/>
    <w:multiLevelType w:val="multilevel"/>
    <w:tmpl w:val="22A68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6AE581D"/>
    <w:multiLevelType w:val="multilevel"/>
    <w:tmpl w:val="29E6E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E5308B3"/>
    <w:multiLevelType w:val="multilevel"/>
    <w:tmpl w:val="E8244EB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0307F91"/>
    <w:multiLevelType w:val="hybridMultilevel"/>
    <w:tmpl w:val="DBB8D51A"/>
    <w:lvl w:ilvl="0" w:tplc="AC327372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  <w:lvl w:ilvl="1" w:tplc="CD9690C8">
      <w:numFmt w:val="bullet"/>
      <w:lvlText w:val="•"/>
      <w:lvlJc w:val="left"/>
      <w:pPr>
        <w:ind w:left="2496" w:hanging="1416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473031F"/>
    <w:multiLevelType w:val="singleLevel"/>
    <w:tmpl w:val="52EC8658"/>
    <w:lvl w:ilvl="0">
      <w:start w:val="2"/>
      <w:numFmt w:val="decimal"/>
      <w:lvlText w:val="%1."/>
      <w:legacy w:legacy="1" w:legacySpace="0" w:legacyIndent="431"/>
      <w:lvlJc w:val="left"/>
      <w:rPr>
        <w:rFonts w:ascii="Times New Roman" w:hAnsi="Times New Roman" w:cs="Times New Roman" w:hint="default"/>
      </w:rPr>
    </w:lvl>
  </w:abstractNum>
  <w:abstractNum w:abstractNumId="14">
    <w:nsid w:val="2910745C"/>
    <w:multiLevelType w:val="multilevel"/>
    <w:tmpl w:val="993AAC62"/>
    <w:lvl w:ilvl="0">
      <w:start w:val="1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C851857"/>
    <w:multiLevelType w:val="hybridMultilevel"/>
    <w:tmpl w:val="FF564C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26D2B39"/>
    <w:multiLevelType w:val="hybridMultilevel"/>
    <w:tmpl w:val="469E6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230A3E"/>
    <w:multiLevelType w:val="multilevel"/>
    <w:tmpl w:val="4CE2D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4170CAA"/>
    <w:multiLevelType w:val="hybridMultilevel"/>
    <w:tmpl w:val="31DC4BFE"/>
    <w:lvl w:ilvl="0" w:tplc="D690D920">
      <w:start w:val="1"/>
      <w:numFmt w:val="upperRoman"/>
      <w:lvlText w:val="%1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9">
    <w:nsid w:val="36A9405B"/>
    <w:multiLevelType w:val="multilevel"/>
    <w:tmpl w:val="4D5E64C0"/>
    <w:lvl w:ilvl="0">
      <w:start w:val="1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7C77E70"/>
    <w:multiLevelType w:val="hybridMultilevel"/>
    <w:tmpl w:val="A8065C64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1">
    <w:nsid w:val="37E927DC"/>
    <w:multiLevelType w:val="multilevel"/>
    <w:tmpl w:val="957C35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A13338F"/>
    <w:multiLevelType w:val="multilevel"/>
    <w:tmpl w:val="7780DAF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AC13327"/>
    <w:multiLevelType w:val="multilevel"/>
    <w:tmpl w:val="5F8AB660"/>
    <w:lvl w:ilvl="0">
      <w:start w:val="1"/>
      <w:numFmt w:val="decimal"/>
      <w:lvlText w:val="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CBF26ED"/>
    <w:multiLevelType w:val="multilevel"/>
    <w:tmpl w:val="14F695F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D8A1FE1"/>
    <w:multiLevelType w:val="multilevel"/>
    <w:tmpl w:val="6DC0B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30F5FC3"/>
    <w:multiLevelType w:val="hybridMultilevel"/>
    <w:tmpl w:val="0BCC0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5F936F1"/>
    <w:multiLevelType w:val="hybridMultilevel"/>
    <w:tmpl w:val="1292D46C"/>
    <w:lvl w:ilvl="0" w:tplc="B9243A40">
      <w:start w:val="1"/>
      <w:numFmt w:val="bullet"/>
      <w:lvlText w:val=""/>
      <w:lvlJc w:val="righ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46C10A91"/>
    <w:multiLevelType w:val="multilevel"/>
    <w:tmpl w:val="0360E4A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ABC48AF"/>
    <w:multiLevelType w:val="multilevel"/>
    <w:tmpl w:val="27069F6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D243589"/>
    <w:multiLevelType w:val="hybridMultilevel"/>
    <w:tmpl w:val="21C048F4"/>
    <w:lvl w:ilvl="0" w:tplc="49B28D04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b/>
        <w:i w:val="0"/>
        <w:sz w:val="2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4D267ABE"/>
    <w:multiLevelType w:val="multilevel"/>
    <w:tmpl w:val="39CA75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4DF74A14"/>
    <w:multiLevelType w:val="hybridMultilevel"/>
    <w:tmpl w:val="5D44942C"/>
    <w:lvl w:ilvl="0" w:tplc="ED70AB6C">
      <w:start w:val="1"/>
      <w:numFmt w:val="decimal"/>
      <w:lvlText w:val="%1."/>
      <w:lvlJc w:val="left"/>
      <w:pPr>
        <w:ind w:left="177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>
    <w:nsid w:val="4EB952CD"/>
    <w:multiLevelType w:val="hybridMultilevel"/>
    <w:tmpl w:val="B178D29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53855E13"/>
    <w:multiLevelType w:val="hybridMultilevel"/>
    <w:tmpl w:val="CE6446DA"/>
    <w:lvl w:ilvl="0" w:tplc="ED70AB6C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59CF3264"/>
    <w:multiLevelType w:val="multilevel"/>
    <w:tmpl w:val="AF4ECC7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5C527FC7"/>
    <w:multiLevelType w:val="multilevel"/>
    <w:tmpl w:val="8ABE1780"/>
    <w:lvl w:ilvl="0">
      <w:start w:val="1"/>
      <w:numFmt w:val="decimal"/>
      <w:lvlText w:val="6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5C9D48A6"/>
    <w:multiLevelType w:val="multilevel"/>
    <w:tmpl w:val="A8B6D3B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5F545BA2"/>
    <w:multiLevelType w:val="hybridMultilevel"/>
    <w:tmpl w:val="46269CF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602C4F88"/>
    <w:multiLevelType w:val="multilevel"/>
    <w:tmpl w:val="9C82A9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60FB4583"/>
    <w:multiLevelType w:val="multilevel"/>
    <w:tmpl w:val="D66C97FE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62215D6C"/>
    <w:multiLevelType w:val="hybridMultilevel"/>
    <w:tmpl w:val="46E2CDAC"/>
    <w:lvl w:ilvl="0" w:tplc="D5383D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64054FFB"/>
    <w:multiLevelType w:val="hybridMultilevel"/>
    <w:tmpl w:val="E8B893F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3">
    <w:nsid w:val="6A337770"/>
    <w:multiLevelType w:val="multilevel"/>
    <w:tmpl w:val="B1C68CDE"/>
    <w:lvl w:ilvl="0">
      <w:start w:val="1"/>
      <w:numFmt w:val="decimal"/>
      <w:lvlText w:val="1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6B974E01"/>
    <w:multiLevelType w:val="multilevel"/>
    <w:tmpl w:val="82D23D1A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6E60380B"/>
    <w:multiLevelType w:val="hybridMultilevel"/>
    <w:tmpl w:val="86B407F4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46">
    <w:nsid w:val="725C1589"/>
    <w:multiLevelType w:val="hybridMultilevel"/>
    <w:tmpl w:val="1A60394A"/>
    <w:lvl w:ilvl="0" w:tplc="E80A84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3AE19CD"/>
    <w:multiLevelType w:val="multilevel"/>
    <w:tmpl w:val="1E0C1BEC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7A1E17D9"/>
    <w:multiLevelType w:val="multilevel"/>
    <w:tmpl w:val="39FCDC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7DBB4A89"/>
    <w:multiLevelType w:val="multilevel"/>
    <w:tmpl w:val="4C26D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34"/>
  </w:num>
  <w:num w:numId="3">
    <w:abstractNumId w:val="32"/>
  </w:num>
  <w:num w:numId="4">
    <w:abstractNumId w:val="15"/>
  </w:num>
  <w:num w:numId="5">
    <w:abstractNumId w:val="46"/>
  </w:num>
  <w:num w:numId="6">
    <w:abstractNumId w:val="27"/>
  </w:num>
  <w:num w:numId="7">
    <w:abstractNumId w:val="33"/>
  </w:num>
  <w:num w:numId="8">
    <w:abstractNumId w:val="20"/>
  </w:num>
  <w:num w:numId="9">
    <w:abstractNumId w:val="38"/>
  </w:num>
  <w:num w:numId="10">
    <w:abstractNumId w:val="0"/>
  </w:num>
  <w:num w:numId="11">
    <w:abstractNumId w:val="45"/>
  </w:num>
  <w:num w:numId="12">
    <w:abstractNumId w:val="42"/>
  </w:num>
  <w:num w:numId="13">
    <w:abstractNumId w:val="1"/>
  </w:num>
  <w:num w:numId="14">
    <w:abstractNumId w:val="9"/>
  </w:num>
  <w:num w:numId="15">
    <w:abstractNumId w:val="49"/>
  </w:num>
  <w:num w:numId="16">
    <w:abstractNumId w:val="17"/>
  </w:num>
  <w:num w:numId="17">
    <w:abstractNumId w:val="10"/>
  </w:num>
  <w:num w:numId="18">
    <w:abstractNumId w:val="16"/>
  </w:num>
  <w:num w:numId="19">
    <w:abstractNumId w:val="11"/>
  </w:num>
  <w:num w:numId="20">
    <w:abstractNumId w:val="39"/>
  </w:num>
  <w:num w:numId="21">
    <w:abstractNumId w:val="8"/>
  </w:num>
  <w:num w:numId="22">
    <w:abstractNumId w:val="40"/>
  </w:num>
  <w:num w:numId="23">
    <w:abstractNumId w:val="22"/>
  </w:num>
  <w:num w:numId="24">
    <w:abstractNumId w:val="29"/>
  </w:num>
  <w:num w:numId="25">
    <w:abstractNumId w:val="31"/>
  </w:num>
  <w:num w:numId="26">
    <w:abstractNumId w:val="43"/>
  </w:num>
  <w:num w:numId="27">
    <w:abstractNumId w:val="35"/>
  </w:num>
  <w:num w:numId="28">
    <w:abstractNumId w:val="28"/>
  </w:num>
  <w:num w:numId="29">
    <w:abstractNumId w:val="14"/>
  </w:num>
  <w:num w:numId="30">
    <w:abstractNumId w:val="37"/>
  </w:num>
  <w:num w:numId="31">
    <w:abstractNumId w:val="6"/>
  </w:num>
  <w:num w:numId="32">
    <w:abstractNumId w:val="7"/>
  </w:num>
  <w:num w:numId="33">
    <w:abstractNumId w:val="36"/>
  </w:num>
  <w:num w:numId="34">
    <w:abstractNumId w:val="47"/>
  </w:num>
  <w:num w:numId="35">
    <w:abstractNumId w:val="24"/>
  </w:num>
  <w:num w:numId="36">
    <w:abstractNumId w:val="44"/>
  </w:num>
  <w:num w:numId="37">
    <w:abstractNumId w:val="19"/>
  </w:num>
  <w:num w:numId="38">
    <w:abstractNumId w:val="23"/>
  </w:num>
  <w:num w:numId="39">
    <w:abstractNumId w:val="2"/>
  </w:num>
  <w:num w:numId="40">
    <w:abstractNumId w:val="21"/>
  </w:num>
  <w:num w:numId="41">
    <w:abstractNumId w:val="48"/>
  </w:num>
  <w:num w:numId="42">
    <w:abstractNumId w:val="4"/>
  </w:num>
  <w:num w:numId="43">
    <w:abstractNumId w:val="12"/>
  </w:num>
  <w:num w:numId="44">
    <w:abstractNumId w:val="18"/>
  </w:num>
  <w:num w:numId="45">
    <w:abstractNumId w:val="5"/>
  </w:num>
  <w:num w:numId="46">
    <w:abstractNumId w:val="30"/>
  </w:num>
  <w:num w:numId="47">
    <w:abstractNumId w:val="25"/>
  </w:num>
  <w:num w:numId="48">
    <w:abstractNumId w:val="26"/>
  </w:num>
  <w:num w:numId="49">
    <w:abstractNumId w:val="3"/>
  </w:num>
  <w:num w:numId="50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7B12"/>
    <w:rsid w:val="000246C2"/>
    <w:rsid w:val="000A0151"/>
    <w:rsid w:val="000B44CE"/>
    <w:rsid w:val="000E52F1"/>
    <w:rsid w:val="000F3AB5"/>
    <w:rsid w:val="00110512"/>
    <w:rsid w:val="001239D9"/>
    <w:rsid w:val="0014702C"/>
    <w:rsid w:val="00157016"/>
    <w:rsid w:val="001759BE"/>
    <w:rsid w:val="001B0B72"/>
    <w:rsid w:val="001B7B12"/>
    <w:rsid w:val="00220AE3"/>
    <w:rsid w:val="002B3186"/>
    <w:rsid w:val="002D4C08"/>
    <w:rsid w:val="002E69C3"/>
    <w:rsid w:val="003410B9"/>
    <w:rsid w:val="00350189"/>
    <w:rsid w:val="003704E3"/>
    <w:rsid w:val="003819C0"/>
    <w:rsid w:val="00382C90"/>
    <w:rsid w:val="003A3AEC"/>
    <w:rsid w:val="00403B60"/>
    <w:rsid w:val="004E53FE"/>
    <w:rsid w:val="005254C3"/>
    <w:rsid w:val="005B1140"/>
    <w:rsid w:val="005E5B80"/>
    <w:rsid w:val="00626B95"/>
    <w:rsid w:val="00637116"/>
    <w:rsid w:val="006842B9"/>
    <w:rsid w:val="006B3D82"/>
    <w:rsid w:val="006B4CA7"/>
    <w:rsid w:val="00756284"/>
    <w:rsid w:val="00831DA5"/>
    <w:rsid w:val="00835E3C"/>
    <w:rsid w:val="00836A3A"/>
    <w:rsid w:val="00853892"/>
    <w:rsid w:val="008649DD"/>
    <w:rsid w:val="00893591"/>
    <w:rsid w:val="0089731C"/>
    <w:rsid w:val="009512BF"/>
    <w:rsid w:val="009E0167"/>
    <w:rsid w:val="009E27E9"/>
    <w:rsid w:val="009E41B7"/>
    <w:rsid w:val="00A419D3"/>
    <w:rsid w:val="00A564C9"/>
    <w:rsid w:val="00AA224B"/>
    <w:rsid w:val="00AD2678"/>
    <w:rsid w:val="00B55C91"/>
    <w:rsid w:val="00B72D18"/>
    <w:rsid w:val="00BA2887"/>
    <w:rsid w:val="00BB0A11"/>
    <w:rsid w:val="00BB4B58"/>
    <w:rsid w:val="00C173B0"/>
    <w:rsid w:val="00C81CAF"/>
    <w:rsid w:val="00CC4308"/>
    <w:rsid w:val="00CE34C2"/>
    <w:rsid w:val="00D03AEE"/>
    <w:rsid w:val="00D5799D"/>
    <w:rsid w:val="00D6299E"/>
    <w:rsid w:val="00DA5725"/>
    <w:rsid w:val="00DD08DF"/>
    <w:rsid w:val="00E27A6A"/>
    <w:rsid w:val="00E7687B"/>
    <w:rsid w:val="00EC24F3"/>
    <w:rsid w:val="00EE740D"/>
    <w:rsid w:val="00F65971"/>
    <w:rsid w:val="00F951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2">
    <w:name w:val="heading 2"/>
    <w:basedOn w:val="a"/>
    <w:link w:val="20"/>
    <w:qFormat/>
    <w:rsid w:val="00382C90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82C9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onsPlusNonformat">
    <w:name w:val="ConsPlusNonformat"/>
    <w:rsid w:val="00382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3">
    <w:name w:val="Основной текст Знак"/>
    <w:link w:val="a4"/>
    <w:locked/>
    <w:rsid w:val="00382C90"/>
    <w:rPr>
      <w:sz w:val="26"/>
      <w:szCs w:val="26"/>
      <w:shd w:val="clear" w:color="auto" w:fill="FFFFFF"/>
    </w:rPr>
  </w:style>
  <w:style w:type="paragraph" w:styleId="a4">
    <w:name w:val="Body Text"/>
    <w:basedOn w:val="a"/>
    <w:link w:val="a3"/>
    <w:rsid w:val="00382C90"/>
    <w:pPr>
      <w:widowControl/>
      <w:shd w:val="clear" w:color="auto" w:fill="FFFFFF"/>
      <w:autoSpaceDE/>
      <w:autoSpaceDN/>
      <w:adjustRightInd/>
      <w:spacing w:after="240" w:line="326" w:lineRule="exact"/>
      <w:jc w:val="center"/>
    </w:pPr>
    <w:rPr>
      <w:rFonts w:asciiTheme="minorHAnsi" w:hAnsiTheme="minorHAnsi" w:cstheme="minorBidi"/>
      <w:sz w:val="26"/>
      <w:szCs w:val="26"/>
    </w:rPr>
  </w:style>
  <w:style w:type="character" w:customStyle="1" w:styleId="1">
    <w:name w:val="Основной текст Знак1"/>
    <w:basedOn w:val="a0"/>
    <w:uiPriority w:val="99"/>
    <w:semiHidden/>
    <w:rsid w:val="00382C90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uiPriority w:val="99"/>
    <w:rsid w:val="001239D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42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2B9"/>
    <w:rPr>
      <w:rFonts w:ascii="Tahoma" w:hAnsi="Tahoma" w:cs="Tahoma"/>
      <w:sz w:val="16"/>
      <w:szCs w:val="16"/>
    </w:rPr>
  </w:style>
  <w:style w:type="paragraph" w:customStyle="1" w:styleId="toright">
    <w:name w:val="toright"/>
    <w:basedOn w:val="a"/>
    <w:rsid w:val="006B4CA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a8">
    <w:name w:val="таблица"/>
    <w:basedOn w:val="a"/>
    <w:rsid w:val="006B4CA7"/>
    <w:pPr>
      <w:widowControl/>
      <w:autoSpaceDE/>
      <w:autoSpaceDN/>
      <w:adjustRightInd/>
    </w:pPr>
    <w:rPr>
      <w:rFonts w:ascii="Arial" w:eastAsia="Times New Roman" w:hAnsi="Arial"/>
    </w:rPr>
  </w:style>
  <w:style w:type="table" w:styleId="a9">
    <w:name w:val="Table Grid"/>
    <w:basedOn w:val="a1"/>
    <w:uiPriority w:val="59"/>
    <w:rsid w:val="009E2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59"/>
    <w:rsid w:val="00853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410B9"/>
    <w:pPr>
      <w:ind w:left="720"/>
      <w:contextualSpacing/>
    </w:pPr>
  </w:style>
  <w:style w:type="character" w:styleId="ab">
    <w:name w:val="Hyperlink"/>
    <w:rsid w:val="002B3186"/>
    <w:rPr>
      <w:rFonts w:ascii="Times New Roman" w:eastAsia="Times New Roman" w:hAnsi="Times New Roman" w:cs="Times New Roman"/>
      <w:color w:val="0000FF"/>
      <w:u w:val="single"/>
    </w:rPr>
  </w:style>
  <w:style w:type="paragraph" w:customStyle="1" w:styleId="11">
    <w:name w:val="Абзац списка1"/>
    <w:basedOn w:val="a"/>
    <w:rsid w:val="002B3186"/>
    <w:pPr>
      <w:suppressAutoHyphens/>
      <w:autoSpaceDE/>
      <w:autoSpaceDN/>
      <w:adjustRightInd/>
      <w:spacing w:line="100" w:lineRule="atLeast"/>
      <w:ind w:left="682" w:hanging="562"/>
      <w:jc w:val="both"/>
    </w:pPr>
    <w:rPr>
      <w:rFonts w:eastAsia="Times New Roman"/>
      <w:sz w:val="22"/>
      <w:szCs w:val="22"/>
      <w:lang w:bidi="ru-RU"/>
    </w:rPr>
  </w:style>
  <w:style w:type="paragraph" w:customStyle="1" w:styleId="TableParagraph">
    <w:name w:val="Table Paragraph"/>
    <w:basedOn w:val="a"/>
    <w:rsid w:val="002B3186"/>
    <w:pPr>
      <w:suppressAutoHyphens/>
      <w:autoSpaceDE/>
      <w:autoSpaceDN/>
      <w:adjustRightInd/>
      <w:spacing w:line="100" w:lineRule="atLeast"/>
    </w:pPr>
    <w:rPr>
      <w:rFonts w:eastAsia="Times New Roman"/>
      <w:sz w:val="22"/>
      <w:szCs w:val="22"/>
      <w:lang w:bidi="ru-RU"/>
    </w:rPr>
  </w:style>
  <w:style w:type="character" w:customStyle="1" w:styleId="21">
    <w:name w:val="Основной текст (2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sid w:val="002B318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2">
    <w:name w:val="Основной текст (2) + Полужирный"/>
    <w:basedOn w:val="21"/>
    <w:rsid w:val="002B318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50">
    <w:name w:val="Основной текст (5) + Не курсив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1">
    <w:name w:val="Основной текст (5)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3">
    <w:name w:val="Основной текст (2)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Основной текст (2) + Курсив"/>
    <w:basedOn w:val="21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2pt">
    <w:name w:val="Основной текст (2) + 12 pt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7">
    <w:name w:val="Основной текст (7)_"/>
    <w:basedOn w:val="a0"/>
    <w:link w:val="70"/>
    <w:rsid w:val="002B318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0">
    <w:name w:val="Основной текст (6)"/>
    <w:basedOn w:val="6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2B3186"/>
    <w:pPr>
      <w:shd w:val="clear" w:color="auto" w:fill="FFFFFF"/>
      <w:autoSpaceDE/>
      <w:autoSpaceDN/>
      <w:adjustRightInd/>
      <w:spacing w:line="456" w:lineRule="exact"/>
      <w:jc w:val="both"/>
    </w:pPr>
    <w:rPr>
      <w:rFonts w:eastAsia="Times New Roman"/>
      <w:b/>
      <w:bCs/>
      <w:sz w:val="26"/>
      <w:szCs w:val="26"/>
    </w:rPr>
  </w:style>
  <w:style w:type="paragraph" w:customStyle="1" w:styleId="70">
    <w:name w:val="Основной текст (7)"/>
    <w:basedOn w:val="a"/>
    <w:link w:val="7"/>
    <w:rsid w:val="002B3186"/>
    <w:pPr>
      <w:shd w:val="clear" w:color="auto" w:fill="FFFFFF"/>
      <w:autoSpaceDE/>
      <w:autoSpaceDN/>
      <w:adjustRightInd/>
      <w:spacing w:before="300" w:after="420" w:line="0" w:lineRule="atLeast"/>
      <w:jc w:val="center"/>
    </w:pPr>
    <w:rPr>
      <w:rFonts w:eastAsia="Times New Roman"/>
      <w:b/>
      <w:bCs/>
      <w:sz w:val="22"/>
      <w:szCs w:val="22"/>
    </w:rPr>
  </w:style>
  <w:style w:type="character" w:customStyle="1" w:styleId="apple-converted-space">
    <w:name w:val="apple-converted-space"/>
    <w:rsid w:val="002B3186"/>
  </w:style>
  <w:style w:type="paragraph" w:customStyle="1" w:styleId="TableContents">
    <w:name w:val="Table Contents"/>
    <w:basedOn w:val="a"/>
    <w:rsid w:val="002B3186"/>
    <w:pPr>
      <w:suppressLineNumbers/>
      <w:suppressAutoHyphens/>
      <w:autoSpaceDE/>
      <w:adjustRightInd/>
      <w:textAlignment w:val="baseline"/>
    </w:pPr>
    <w:rPr>
      <w:rFonts w:eastAsia="SimSun" w:cs="Arial"/>
      <w:kern w:val="3"/>
      <w:sz w:val="24"/>
      <w:szCs w:val="24"/>
      <w:lang w:eastAsia="zh-CN" w:bidi="hi-IN"/>
    </w:rPr>
  </w:style>
  <w:style w:type="character" w:styleId="ac">
    <w:name w:val="Placeholder Text"/>
    <w:basedOn w:val="a0"/>
    <w:uiPriority w:val="99"/>
    <w:semiHidden/>
    <w:rsid w:val="00350189"/>
    <w:rPr>
      <w:color w:val="808080"/>
    </w:rPr>
  </w:style>
  <w:style w:type="character" w:styleId="ad">
    <w:name w:val="FollowedHyperlink"/>
    <w:basedOn w:val="a0"/>
    <w:uiPriority w:val="99"/>
    <w:semiHidden/>
    <w:unhideWhenUsed/>
    <w:rsid w:val="00BB4B58"/>
    <w:rPr>
      <w:color w:val="800080" w:themeColor="followedHyperlink"/>
      <w:u w:val="single"/>
    </w:rPr>
  </w:style>
  <w:style w:type="character" w:customStyle="1" w:styleId="ae">
    <w:name w:val="Основной текст_"/>
    <w:link w:val="41"/>
    <w:locked/>
    <w:rsid w:val="00BB4B58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ae"/>
    <w:rsid w:val="00BB4B58"/>
    <w:pPr>
      <w:widowControl/>
      <w:shd w:val="clear" w:color="auto" w:fill="FFFFFF"/>
      <w:autoSpaceDE/>
      <w:autoSpaceDN/>
      <w:adjustRightInd/>
      <w:spacing w:line="0" w:lineRule="atLeast"/>
    </w:pPr>
    <w:rPr>
      <w:rFonts w:cstheme="minorBidi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2">
    <w:name w:val="heading 2"/>
    <w:basedOn w:val="a"/>
    <w:link w:val="20"/>
    <w:qFormat/>
    <w:rsid w:val="00382C90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82C9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onsPlusNonformat">
    <w:name w:val="ConsPlusNonformat"/>
    <w:rsid w:val="00382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3">
    <w:name w:val="Основной текст Знак"/>
    <w:link w:val="a4"/>
    <w:locked/>
    <w:rsid w:val="00382C90"/>
    <w:rPr>
      <w:sz w:val="26"/>
      <w:szCs w:val="26"/>
      <w:shd w:val="clear" w:color="auto" w:fill="FFFFFF"/>
    </w:rPr>
  </w:style>
  <w:style w:type="paragraph" w:styleId="a4">
    <w:name w:val="Body Text"/>
    <w:basedOn w:val="a"/>
    <w:link w:val="a3"/>
    <w:rsid w:val="00382C90"/>
    <w:pPr>
      <w:widowControl/>
      <w:shd w:val="clear" w:color="auto" w:fill="FFFFFF"/>
      <w:autoSpaceDE/>
      <w:autoSpaceDN/>
      <w:adjustRightInd/>
      <w:spacing w:after="240" w:line="326" w:lineRule="exact"/>
      <w:jc w:val="center"/>
    </w:pPr>
    <w:rPr>
      <w:rFonts w:asciiTheme="minorHAnsi" w:hAnsiTheme="minorHAnsi" w:cstheme="minorBidi"/>
      <w:sz w:val="26"/>
      <w:szCs w:val="26"/>
    </w:rPr>
  </w:style>
  <w:style w:type="character" w:customStyle="1" w:styleId="1">
    <w:name w:val="Основной текст Знак1"/>
    <w:basedOn w:val="a0"/>
    <w:uiPriority w:val="99"/>
    <w:semiHidden/>
    <w:rsid w:val="00382C90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rsid w:val="001239D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42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2B9"/>
    <w:rPr>
      <w:rFonts w:ascii="Tahoma" w:hAnsi="Tahoma" w:cs="Tahoma"/>
      <w:sz w:val="16"/>
      <w:szCs w:val="16"/>
    </w:rPr>
  </w:style>
  <w:style w:type="paragraph" w:customStyle="1" w:styleId="toright">
    <w:name w:val="toright"/>
    <w:basedOn w:val="a"/>
    <w:rsid w:val="006B4CA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a8">
    <w:name w:val="таблица"/>
    <w:basedOn w:val="a"/>
    <w:rsid w:val="006B4CA7"/>
    <w:pPr>
      <w:widowControl/>
      <w:autoSpaceDE/>
      <w:autoSpaceDN/>
      <w:adjustRightInd/>
    </w:pPr>
    <w:rPr>
      <w:rFonts w:ascii="Arial" w:eastAsia="Times New Roman" w:hAnsi="Arial"/>
    </w:rPr>
  </w:style>
  <w:style w:type="table" w:styleId="a9">
    <w:name w:val="Table Grid"/>
    <w:basedOn w:val="a1"/>
    <w:uiPriority w:val="59"/>
    <w:rsid w:val="009E2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59"/>
    <w:rsid w:val="00853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410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dk_D8R3MjIRDG9iq1V_It7bykxyp5JuS2TomKvz0nuIxd6CA/viewform?usp=sf_link" TargetMode="External"/><Relationship Id="rId3" Type="http://schemas.openxmlformats.org/officeDocument/2006/relationships/styles" Target="styles.xml"/><Relationship Id="rId7" Type="http://schemas.openxmlformats.org/officeDocument/2006/relationships/hyperlink" Target="mailto:gdebcbotanica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732D8A-D3E1-4522-B303-A0F940F11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2288</Words>
  <Characters>13047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Inna</dc:creator>
  <cp:lastModifiedBy>user</cp:lastModifiedBy>
  <cp:revision>2</cp:revision>
  <cp:lastPrinted>2018-12-03T10:28:00Z</cp:lastPrinted>
  <dcterms:created xsi:type="dcterms:W3CDTF">2019-01-17T09:33:00Z</dcterms:created>
  <dcterms:modified xsi:type="dcterms:W3CDTF">2019-01-17T09:33:00Z</dcterms:modified>
</cp:coreProperties>
</file>