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4DC" w:rsidRPr="00305CFE" w:rsidRDefault="001B04DC" w:rsidP="005E6FE6">
      <w:pPr>
        <w:spacing w:after="0" w:line="348" w:lineRule="auto"/>
        <w:ind w:firstLine="709"/>
        <w:jc w:val="center"/>
        <w:rPr>
          <w:rFonts w:ascii="Times New Roman" w:eastAsia="SchoolBookSanPin" w:hAnsi="Times New Roman"/>
          <w:b/>
          <w:sz w:val="28"/>
          <w:szCs w:val="24"/>
        </w:rPr>
      </w:pPr>
      <w:bookmarkStart w:id="0" w:name="_GoBack"/>
      <w:r w:rsidRPr="00305CFE">
        <w:rPr>
          <w:rFonts w:ascii="Times New Roman" w:eastAsia="SchoolBookSanPin" w:hAnsi="Times New Roman"/>
          <w:b/>
          <w:sz w:val="28"/>
          <w:szCs w:val="24"/>
        </w:rPr>
        <w:t>Система оценки достижения планируемых результатов освоения ФОП СОО.</w:t>
      </w:r>
    </w:p>
    <w:bookmarkEnd w:id="0"/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.1.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 xml:space="preserve">функциями 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являются: 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 xml:space="preserve">ориентация образовательного процесса 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на достижение планируемых результатов освоения ФОП СОО и обеспечение эффективной 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обратной связи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, позволяющей осуществлять 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управление образовательным процессом.</w:t>
      </w:r>
    </w:p>
    <w:p w:rsidR="001B04DC" w:rsidRPr="00023EA9" w:rsidRDefault="00675E25" w:rsidP="005E6FE6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.2. 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 xml:space="preserve">Основными направлениями и целями оценочной деятельности 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в </w:t>
      </w:r>
      <w:r w:rsidR="00023EA9" w:rsidRPr="00023EA9">
        <w:rPr>
          <w:rFonts w:ascii="Times New Roman" w:hAnsi="Times New Roman"/>
          <w:sz w:val="24"/>
          <w:szCs w:val="24"/>
        </w:rPr>
        <w:t xml:space="preserve">МБОУ «Школа №10» </w:t>
      </w:r>
      <w:r w:rsidR="005E6FE6" w:rsidRPr="00023EA9">
        <w:rPr>
          <w:rFonts w:ascii="Times New Roman" w:hAnsi="Times New Roman"/>
          <w:sz w:val="24"/>
          <w:szCs w:val="24"/>
        </w:rPr>
        <w:t xml:space="preserve">  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являются: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оценка результатов деятельности педагогических работников как основа аттестационных процедур;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 xml:space="preserve">оценка результатов деятельности образовательной организации как основа </w:t>
      </w:r>
      <w:proofErr w:type="spellStart"/>
      <w:r w:rsidRPr="00023EA9">
        <w:rPr>
          <w:rFonts w:ascii="Times New Roman" w:eastAsia="SchoolBookSanPin" w:hAnsi="Times New Roman"/>
          <w:sz w:val="24"/>
          <w:szCs w:val="24"/>
        </w:rPr>
        <w:t>аккредитационных</w:t>
      </w:r>
      <w:proofErr w:type="spellEnd"/>
      <w:r w:rsidRPr="00023EA9">
        <w:rPr>
          <w:rFonts w:ascii="Times New Roman" w:eastAsia="SchoolBookSanPin" w:hAnsi="Times New Roman"/>
          <w:sz w:val="24"/>
          <w:szCs w:val="24"/>
        </w:rPr>
        <w:t xml:space="preserve"> процедур.</w:t>
      </w:r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.3. 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Основным объектом системы оценки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, её содержательной и </w:t>
      </w:r>
      <w:proofErr w:type="spellStart"/>
      <w:r w:rsidR="001B04DC" w:rsidRPr="00023EA9">
        <w:rPr>
          <w:rFonts w:ascii="Times New Roman" w:eastAsia="SchoolBookSanPin" w:hAnsi="Times New Roman"/>
          <w:sz w:val="24"/>
          <w:szCs w:val="24"/>
        </w:rPr>
        <w:t>критериальной</w:t>
      </w:r>
      <w:proofErr w:type="spell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базой выступают требования ФГОС СОО, которые конкретизируются в планируемых результатах освоения </w:t>
      </w:r>
      <w:proofErr w:type="gramStart"/>
      <w:r w:rsidR="001B04DC" w:rsidRPr="00023EA9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ФОП СОО. Система оценки включает процедуры внутренней и внешней оценки.</w:t>
      </w:r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.4. 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 xml:space="preserve">Внутренняя оценка 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включает:</w:t>
      </w:r>
    </w:p>
    <w:p w:rsidR="001B04DC" w:rsidRPr="00023EA9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стартовую диагностику;</w:t>
      </w:r>
    </w:p>
    <w:p w:rsidR="001B04DC" w:rsidRPr="00023EA9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текущую и тематическую оценку;</w:t>
      </w:r>
    </w:p>
    <w:p w:rsidR="001B04DC" w:rsidRPr="00023EA9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итоговую оценку;</w:t>
      </w:r>
    </w:p>
    <w:p w:rsidR="001B04DC" w:rsidRPr="00023EA9" w:rsidRDefault="001B04DC" w:rsidP="001B04DC">
      <w:pPr>
        <w:tabs>
          <w:tab w:val="left" w:pos="709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промежуточную аттестацию;</w:t>
      </w:r>
    </w:p>
    <w:p w:rsidR="001B04DC" w:rsidRPr="00023EA9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психолого-педагогическое наблюдение;</w:t>
      </w:r>
    </w:p>
    <w:p w:rsidR="001B04DC" w:rsidRPr="00023EA9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внутренний мониторинг образовательных достижений обучающихся.</w:t>
      </w:r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.5. Внешняя оценка включает:</w:t>
      </w:r>
    </w:p>
    <w:p w:rsidR="001B04DC" w:rsidRPr="00023EA9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независимую оценку качества подготовки обучающихся</w:t>
      </w:r>
      <w:r w:rsidRPr="00023EA9">
        <w:rPr>
          <w:rFonts w:ascii="Times New Roman" w:eastAsia="SchoolBookSanPin" w:hAnsi="Times New Roman"/>
          <w:sz w:val="24"/>
          <w:szCs w:val="24"/>
          <w:vertAlign w:val="superscript"/>
        </w:rPr>
        <w:t>16</w:t>
      </w:r>
      <w:r w:rsidRPr="00023EA9">
        <w:rPr>
          <w:rFonts w:ascii="Times New Roman" w:eastAsia="SchoolBookSanPin" w:hAnsi="Times New Roman"/>
          <w:sz w:val="24"/>
          <w:szCs w:val="24"/>
        </w:rPr>
        <w:t>;</w:t>
      </w:r>
    </w:p>
    <w:p w:rsidR="001B04DC" w:rsidRPr="00023EA9" w:rsidRDefault="001B04DC" w:rsidP="001B04DC">
      <w:pPr>
        <w:tabs>
          <w:tab w:val="left" w:pos="709"/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итоговую аттестацию</w:t>
      </w:r>
      <w:r w:rsidRPr="00023EA9">
        <w:rPr>
          <w:rFonts w:ascii="Times New Roman" w:eastAsia="SchoolBookSanPin" w:hAnsi="Times New Roman"/>
          <w:sz w:val="24"/>
          <w:szCs w:val="24"/>
          <w:vertAlign w:val="superscript"/>
        </w:rPr>
        <w:t>17</w:t>
      </w:r>
      <w:r w:rsidRPr="00023EA9">
        <w:rPr>
          <w:rFonts w:ascii="Times New Roman" w:eastAsia="SchoolBookSanPin" w:hAnsi="Times New Roman"/>
          <w:sz w:val="24"/>
          <w:szCs w:val="24"/>
        </w:rPr>
        <w:t>.</w:t>
      </w:r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.6. В соответствии с ФГОС СОО система оценки </w:t>
      </w:r>
      <w:r w:rsidR="00023EA9" w:rsidRPr="00023EA9">
        <w:rPr>
          <w:rFonts w:ascii="Times New Roman" w:hAnsi="Times New Roman"/>
          <w:sz w:val="24"/>
          <w:szCs w:val="28"/>
        </w:rPr>
        <w:t xml:space="preserve">МБОУ «Школа №10»   </w:t>
      </w:r>
      <w:r w:rsidR="005E6FE6" w:rsidRPr="00023EA9">
        <w:rPr>
          <w:rFonts w:ascii="Times New Roman" w:hAnsi="Times New Roman"/>
          <w:szCs w:val="24"/>
        </w:rPr>
        <w:t xml:space="preserve"> 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реализует системно-</w:t>
      </w:r>
      <w:proofErr w:type="spellStart"/>
      <w:r w:rsidR="001B04DC" w:rsidRPr="00023EA9">
        <w:rPr>
          <w:rFonts w:ascii="Times New Roman" w:eastAsia="SchoolBookSanPin" w:hAnsi="Times New Roman"/>
          <w:sz w:val="24"/>
          <w:szCs w:val="24"/>
        </w:rPr>
        <w:t>деятельностный</w:t>
      </w:r>
      <w:proofErr w:type="spellEnd"/>
      <w:r w:rsidR="001B04DC" w:rsidRPr="00023EA9">
        <w:rPr>
          <w:rFonts w:ascii="Times New Roman" w:eastAsia="SchoolBookSanPin" w:hAnsi="Times New Roman"/>
          <w:sz w:val="24"/>
          <w:szCs w:val="24"/>
        </w:rPr>
        <w:t>, уровневый и комплексный подходы к оценке образовательных достижений.</w:t>
      </w:r>
    </w:p>
    <w:p w:rsidR="001B04DC" w:rsidRPr="00023EA9" w:rsidRDefault="001B04DC" w:rsidP="001B04DC">
      <w:pPr>
        <w:spacing w:after="0" w:line="348" w:lineRule="auto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_____________________________________</w:t>
      </w:r>
    </w:p>
    <w:p w:rsidR="001B04DC" w:rsidRPr="00023EA9" w:rsidRDefault="001B04DC" w:rsidP="001B04DC">
      <w:pPr>
        <w:pStyle w:val="a3"/>
        <w:jc w:val="both"/>
        <w:rPr>
          <w:sz w:val="24"/>
          <w:szCs w:val="24"/>
        </w:rPr>
      </w:pPr>
      <w:r w:rsidRPr="00023EA9">
        <w:rPr>
          <w:rStyle w:val="a5"/>
          <w:sz w:val="24"/>
          <w:szCs w:val="24"/>
        </w:rPr>
        <w:t>16</w:t>
      </w:r>
      <w:r w:rsidRPr="00023EA9">
        <w:rPr>
          <w:sz w:val="24"/>
          <w:szCs w:val="24"/>
        </w:rPr>
        <w:t xml:space="preserve"> </w:t>
      </w:r>
      <w:r w:rsidRPr="00023EA9">
        <w:rPr>
          <w:rFonts w:ascii="Times New Roman" w:hAnsi="Times New Roman"/>
          <w:sz w:val="24"/>
          <w:szCs w:val="24"/>
        </w:rPr>
        <w:t>Статья 95 Федерального закона от 29 декабря 2012 г. № 273-ФЗ «Об образовании в Российской Федерации».</w:t>
      </w:r>
    </w:p>
    <w:p w:rsidR="001B04DC" w:rsidRPr="00023EA9" w:rsidRDefault="001B04DC" w:rsidP="001B04DC">
      <w:pPr>
        <w:pStyle w:val="a3"/>
        <w:jc w:val="both"/>
        <w:rPr>
          <w:sz w:val="24"/>
          <w:szCs w:val="24"/>
        </w:rPr>
      </w:pPr>
      <w:r w:rsidRPr="00023EA9">
        <w:rPr>
          <w:rStyle w:val="a5"/>
          <w:sz w:val="24"/>
          <w:szCs w:val="24"/>
        </w:rPr>
        <w:lastRenderedPageBreak/>
        <w:t>17</w:t>
      </w:r>
      <w:r w:rsidRPr="00023EA9">
        <w:rPr>
          <w:sz w:val="24"/>
          <w:szCs w:val="24"/>
        </w:rPr>
        <w:t xml:space="preserve"> </w:t>
      </w:r>
      <w:r w:rsidRPr="00023EA9">
        <w:rPr>
          <w:rFonts w:ascii="Times New Roman" w:hAnsi="Times New Roman"/>
          <w:sz w:val="24"/>
          <w:szCs w:val="24"/>
        </w:rPr>
        <w:t>Статья 59 Федерального закона от 29 декабря 2012 г. № 273-ФЗ «Об образовании в Российской Федерации».</w:t>
      </w:r>
    </w:p>
    <w:p w:rsidR="001B04DC" w:rsidRPr="00023EA9" w:rsidRDefault="001B04DC" w:rsidP="001B04DC">
      <w:pPr>
        <w:spacing w:after="0" w:line="348" w:lineRule="auto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 xml:space="preserve"> </w:t>
      </w:r>
      <w:r w:rsidR="00675E25">
        <w:rPr>
          <w:rFonts w:ascii="Times New Roman" w:eastAsia="SchoolBookSanPin" w:hAnsi="Times New Roman"/>
          <w:sz w:val="24"/>
          <w:szCs w:val="24"/>
        </w:rPr>
        <w:t>1</w:t>
      </w:r>
      <w:r w:rsidRPr="00023EA9">
        <w:rPr>
          <w:rFonts w:ascii="Times New Roman" w:eastAsia="SchoolBookSanPin" w:hAnsi="Times New Roman"/>
          <w:sz w:val="24"/>
          <w:szCs w:val="24"/>
        </w:rPr>
        <w:t>.7. </w:t>
      </w:r>
      <w:r w:rsidRPr="00023EA9">
        <w:rPr>
          <w:rFonts w:ascii="Times New Roman" w:eastAsia="SchoolBookSanPin" w:hAnsi="Times New Roman"/>
          <w:bCs/>
          <w:sz w:val="24"/>
          <w:szCs w:val="24"/>
        </w:rPr>
        <w:t>Системно-</w:t>
      </w:r>
      <w:proofErr w:type="spellStart"/>
      <w:r w:rsidRPr="00023EA9">
        <w:rPr>
          <w:rFonts w:ascii="Times New Roman" w:eastAsia="SchoolBookSanPin" w:hAnsi="Times New Roman"/>
          <w:bCs/>
          <w:sz w:val="24"/>
          <w:szCs w:val="24"/>
        </w:rPr>
        <w:t>деятельностный</w:t>
      </w:r>
      <w:proofErr w:type="spellEnd"/>
      <w:r w:rsidRPr="00023EA9">
        <w:rPr>
          <w:rFonts w:ascii="Times New Roman" w:eastAsia="SchoolBookSanPin" w:hAnsi="Times New Roman"/>
          <w:bCs/>
          <w:sz w:val="24"/>
          <w:szCs w:val="24"/>
        </w:rPr>
        <w:t xml:space="preserve"> подход </w:t>
      </w:r>
      <w:r w:rsidRPr="00023EA9">
        <w:rPr>
          <w:rFonts w:ascii="Times New Roman" w:eastAsia="SchoolBookSanPin" w:hAnsi="Times New Roman"/>
          <w:sz w:val="24"/>
          <w:szCs w:val="24"/>
        </w:rPr>
        <w:t xml:space="preserve"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023EA9">
        <w:rPr>
          <w:rFonts w:ascii="Times New Roman" w:eastAsia="SchoolBookSanPin" w:hAnsi="Times New Roman"/>
          <w:sz w:val="24"/>
          <w:szCs w:val="24"/>
        </w:rPr>
        <w:t>деятельностной</w:t>
      </w:r>
      <w:proofErr w:type="spellEnd"/>
      <w:r w:rsidRPr="00023EA9">
        <w:rPr>
          <w:rFonts w:ascii="Times New Roman" w:eastAsia="SchoolBookSanPin" w:hAnsi="Times New Roman"/>
          <w:sz w:val="24"/>
          <w:szCs w:val="24"/>
        </w:rPr>
        <w:t xml:space="preserve"> форме.</w:t>
      </w:r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.8. 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 xml:space="preserve">Уровневый подход 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служит важнейшей основой для организации индивидуальной работы с </w:t>
      </w:r>
      <w:proofErr w:type="gramStart"/>
      <w:r w:rsidR="001B04DC" w:rsidRPr="00023EA9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="001B04DC" w:rsidRPr="00023EA9">
        <w:rPr>
          <w:rFonts w:ascii="Times New Roman" w:eastAsia="SchoolBookSanPin" w:hAnsi="Times New Roman"/>
          <w:sz w:val="24"/>
          <w:szCs w:val="24"/>
        </w:rPr>
        <w:t>. Он реализуется как по отношению к содержанию оценки, так и к представлению и интерпретации результатов измерений.</w:t>
      </w:r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.9. Уровневый подход реализуется за счёт фиксации различных уровней достижения </w:t>
      </w:r>
      <w:proofErr w:type="gramStart"/>
      <w:r w:rsidR="001B04DC" w:rsidRPr="00023EA9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планируемых результатов. Достижение базового уровня свидетельствует о способности </w:t>
      </w:r>
      <w:proofErr w:type="gramStart"/>
      <w:r w:rsidR="001B04DC" w:rsidRPr="00023EA9">
        <w:rPr>
          <w:rFonts w:ascii="Times New Roman" w:eastAsia="SchoolBookSanPin" w:hAnsi="Times New Roman"/>
          <w:sz w:val="24"/>
          <w:szCs w:val="24"/>
        </w:rPr>
        <w:t>обучающихся</w:t>
      </w:r>
      <w:proofErr w:type="gram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 xml:space="preserve">.10. Комплексный подход 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к оценке образовательных достижений реализуется </w:t>
      </w:r>
      <w:proofErr w:type="gramStart"/>
      <w:r w:rsidR="001B04DC" w:rsidRPr="00023EA9">
        <w:rPr>
          <w:rFonts w:ascii="Times New Roman" w:eastAsia="SchoolBookSanPin" w:hAnsi="Times New Roman"/>
          <w:sz w:val="24"/>
          <w:szCs w:val="24"/>
        </w:rPr>
        <w:t>через</w:t>
      </w:r>
      <w:proofErr w:type="gramEnd"/>
      <w:r w:rsidR="001B04DC" w:rsidRPr="00023EA9">
        <w:rPr>
          <w:rFonts w:ascii="Times New Roman" w:eastAsia="SchoolBookSanPin" w:hAnsi="Times New Roman"/>
          <w:sz w:val="24"/>
          <w:szCs w:val="24"/>
        </w:rPr>
        <w:t>:</w:t>
      </w:r>
    </w:p>
    <w:p w:rsidR="001B04DC" w:rsidRPr="00023EA9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 xml:space="preserve">оценку предметных и </w:t>
      </w:r>
      <w:proofErr w:type="spellStart"/>
      <w:r w:rsidRPr="00023EA9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023EA9">
        <w:rPr>
          <w:rFonts w:ascii="Times New Roman" w:eastAsia="SchoolBookSanPin" w:hAnsi="Times New Roman"/>
          <w:sz w:val="24"/>
          <w:szCs w:val="24"/>
        </w:rPr>
        <w:t xml:space="preserve"> результатов;</w:t>
      </w:r>
    </w:p>
    <w:p w:rsidR="001B04DC" w:rsidRPr="00023EA9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использование комплекса оценочных процедур для выявления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1B04DC" w:rsidRPr="00023EA9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использование разнообразных методов и форм оценки, взаимно дополняющих друг друга, в том числе оценок проектов, практических, исследовательских, творческих работ, наблюдения;</w:t>
      </w:r>
    </w:p>
    <w:p w:rsidR="001B04DC" w:rsidRPr="00023EA9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023EA9">
        <w:rPr>
          <w:rFonts w:ascii="Times New Roman" w:eastAsia="SchoolBookSanPin" w:hAnsi="Times New Roman"/>
          <w:sz w:val="24"/>
          <w:szCs w:val="24"/>
        </w:rPr>
        <w:t>взаимооценка</w:t>
      </w:r>
      <w:proofErr w:type="spellEnd"/>
      <w:r w:rsidRPr="00023EA9">
        <w:rPr>
          <w:rFonts w:ascii="Times New Roman" w:eastAsia="SchoolBookSanPin" w:hAnsi="Times New Roman"/>
          <w:sz w:val="24"/>
          <w:szCs w:val="24"/>
        </w:rPr>
        <w:t>);</w:t>
      </w:r>
    </w:p>
    <w:p w:rsidR="001B04DC" w:rsidRPr="00023EA9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023EA9">
        <w:rPr>
          <w:rFonts w:ascii="Times New Roman" w:hAnsi="Times New Roman"/>
          <w:sz w:val="24"/>
          <w:szCs w:val="24"/>
        </w:rPr>
        <w:t xml:space="preserve"> </w:t>
      </w:r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.11. </w:t>
      </w:r>
      <w:r w:rsidR="001B04DC" w:rsidRPr="00023EA9">
        <w:rPr>
          <w:rFonts w:ascii="Times New Roman" w:hAnsi="Times New Roman"/>
          <w:sz w:val="24"/>
          <w:szCs w:val="24"/>
        </w:rPr>
        <w:t>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СОО.</w:t>
      </w:r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lastRenderedPageBreak/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.12. </w:t>
      </w:r>
      <w:r w:rsidR="001B04DC" w:rsidRPr="00023EA9">
        <w:rPr>
          <w:rFonts w:ascii="Times New Roman" w:hAnsi="Times New Roman"/>
          <w:sz w:val="24"/>
          <w:szCs w:val="24"/>
        </w:rPr>
        <w:t xml:space="preserve">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Достижение личностных результатов не выносится на итоговую оценку обучающихся, а является предметом оценки эффективности </w:t>
      </w:r>
      <w:proofErr w:type="spellStart"/>
      <w:r w:rsidR="001B04DC" w:rsidRPr="00023EA9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="001B04DC" w:rsidRPr="00023EA9">
        <w:rPr>
          <w:rFonts w:ascii="Times New Roman" w:hAnsi="Times New Roman"/>
          <w:sz w:val="24"/>
          <w:szCs w:val="24"/>
        </w:rPr>
        <w:t xml:space="preserve">-образовательной деятельности </w:t>
      </w:r>
      <w:r w:rsidR="00023EA9" w:rsidRPr="00023EA9">
        <w:rPr>
          <w:rFonts w:ascii="Times New Roman" w:hAnsi="Times New Roman"/>
          <w:sz w:val="24"/>
          <w:szCs w:val="28"/>
        </w:rPr>
        <w:t xml:space="preserve">МБОУ «Школа №10»   </w:t>
      </w:r>
      <w:r w:rsidR="00023EA9" w:rsidRPr="00023EA9">
        <w:rPr>
          <w:rFonts w:ascii="Times New Roman" w:hAnsi="Times New Roman"/>
          <w:szCs w:val="24"/>
        </w:rPr>
        <w:t xml:space="preserve"> </w:t>
      </w:r>
      <w:r w:rsidR="001B04DC" w:rsidRPr="00023EA9">
        <w:rPr>
          <w:rFonts w:ascii="Times New Roman" w:hAnsi="Times New Roman"/>
          <w:sz w:val="24"/>
          <w:szCs w:val="24"/>
        </w:rPr>
        <w:t>и образовательных систем разного уровня.</w:t>
      </w:r>
    </w:p>
    <w:p w:rsidR="001B04DC" w:rsidRPr="00023EA9" w:rsidRDefault="00675E25" w:rsidP="001B04DC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.13. </w:t>
      </w:r>
      <w:proofErr w:type="gramStart"/>
      <w:r w:rsidR="001B04DC" w:rsidRPr="00023EA9">
        <w:rPr>
          <w:rFonts w:ascii="Times New Roman" w:hAnsi="Times New Roman"/>
          <w:sz w:val="24"/>
          <w:szCs w:val="24"/>
        </w:rPr>
        <w:t xml:space="preserve">Во внутреннем мониторинге возможна оценка </w:t>
      </w:r>
      <w:proofErr w:type="spellStart"/>
      <w:r w:rsidR="001B04DC" w:rsidRPr="00023EA9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="001B04DC" w:rsidRPr="00023EA9">
        <w:rPr>
          <w:rFonts w:ascii="Times New Roman" w:hAnsi="Times New Roman"/>
          <w:sz w:val="24"/>
          <w:szCs w:val="24"/>
        </w:rPr>
        <w:t xml:space="preserve"> отдельных личностных результатов, проявляющихся в участии обучающихся в общественно значимых мероприятиях федерального, регионального, муниципального, школьного уровней; в соблюдении норм и правил, установленных в </w:t>
      </w:r>
      <w:r w:rsidR="00023EA9" w:rsidRPr="00023EA9">
        <w:rPr>
          <w:rFonts w:ascii="Times New Roman" w:hAnsi="Times New Roman"/>
          <w:sz w:val="24"/>
          <w:szCs w:val="28"/>
        </w:rPr>
        <w:t>МБОУ «Школа №10»</w:t>
      </w:r>
      <w:r w:rsidR="001B04DC" w:rsidRPr="00023EA9">
        <w:rPr>
          <w:rFonts w:ascii="Times New Roman" w:hAnsi="Times New Roman"/>
          <w:sz w:val="24"/>
          <w:szCs w:val="24"/>
        </w:rPr>
        <w:t>; в ценностно-смысловых установках обучающихся, формируемых средствами учебных предметов; в ответственности за результаты обучения; способности делать осознанный выбор своей образовательной траектории, в том числе выбор профессии.</w:t>
      </w:r>
      <w:proofErr w:type="gramEnd"/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.14. </w:t>
      </w:r>
      <w:r w:rsidR="001B04DC" w:rsidRPr="00023EA9">
        <w:rPr>
          <w:rFonts w:ascii="Times New Roman" w:hAnsi="Times New Roman"/>
          <w:sz w:val="24"/>
          <w:szCs w:val="24"/>
        </w:rPr>
        <w:t xml:space="preserve"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 </w:t>
      </w:r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.15.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Оценка </w:t>
      </w:r>
      <w:proofErr w:type="spellStart"/>
      <w:r w:rsidR="001B04DC" w:rsidRPr="00023EA9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результатов представляет собой оценку достижения планируемых результатов освоения ФОП СОО, которые отражают совокупность познавательных, коммуникативных и регулятивных универсальных учебных действий.</w:t>
      </w:r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.16.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Формирование </w:t>
      </w:r>
      <w:proofErr w:type="spellStart"/>
      <w:r w:rsidR="001B04DC" w:rsidRPr="00023EA9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.17.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Основным объектом оценки </w:t>
      </w:r>
      <w:proofErr w:type="spellStart"/>
      <w:r w:rsidR="001B04DC" w:rsidRPr="00023EA9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результатов является: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 xml:space="preserve">освоение </w:t>
      </w:r>
      <w:proofErr w:type="gramStart"/>
      <w:r w:rsidRPr="00023EA9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023EA9">
        <w:rPr>
          <w:rFonts w:ascii="Times New Roman" w:eastAsia="SchoolBookSanPin" w:hAnsi="Times New Roman"/>
          <w:sz w:val="24"/>
          <w:szCs w:val="24"/>
        </w:rPr>
        <w:t xml:space="preserve"> универсальных учебных действий (регулятивных, познавательных, коммуникативных);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способность использования универсальных учебных действий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 xml:space="preserve">овладение навыками учебно-исследовательской, проектной и социальной деятельности. </w:t>
      </w:r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.18.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Оценка достижения </w:t>
      </w:r>
      <w:proofErr w:type="spellStart"/>
      <w:r w:rsidR="001B04DC" w:rsidRPr="00023EA9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результатов осуществляется администрацией </w:t>
      </w:r>
      <w:r w:rsidR="00023EA9" w:rsidRPr="00023EA9">
        <w:rPr>
          <w:rFonts w:ascii="Times New Roman" w:hAnsi="Times New Roman"/>
          <w:sz w:val="24"/>
          <w:szCs w:val="28"/>
        </w:rPr>
        <w:t>МБОУ «Школа №10»</w:t>
      </w:r>
      <w:r w:rsidR="00023EA9">
        <w:rPr>
          <w:rFonts w:ascii="Times New Roman" w:hAnsi="Times New Roman"/>
          <w:sz w:val="24"/>
          <w:szCs w:val="28"/>
        </w:rPr>
        <w:t xml:space="preserve"> 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в ходе внутреннего мониторинга. Содержание и периодичность внутреннего мониторинга устанавливается решением педагогического совета </w:t>
      </w:r>
      <w:r w:rsidR="00023EA9" w:rsidRPr="00023EA9">
        <w:rPr>
          <w:rFonts w:ascii="Times New Roman" w:hAnsi="Times New Roman"/>
          <w:sz w:val="24"/>
          <w:szCs w:val="28"/>
        </w:rPr>
        <w:t>МБОУ «Школа №10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. Инструментарий может строиться на </w:t>
      </w:r>
      <w:proofErr w:type="spellStart"/>
      <w:r w:rsidR="001B04DC" w:rsidRPr="00023EA9">
        <w:rPr>
          <w:rFonts w:ascii="Times New Roman" w:eastAsia="SchoolBookSanPin" w:hAnsi="Times New Roman"/>
          <w:sz w:val="24"/>
          <w:szCs w:val="24"/>
        </w:rPr>
        <w:t>межпредметной</w:t>
      </w:r>
      <w:proofErr w:type="spell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основе и включать диагностические материалы по оценке читательской, </w:t>
      </w:r>
      <w:proofErr w:type="gramStart"/>
      <w:r w:rsidR="001B04DC" w:rsidRPr="00023EA9">
        <w:rPr>
          <w:rFonts w:ascii="Times New Roman" w:eastAsia="SchoolBookSanPin" w:hAnsi="Times New Roman"/>
          <w:sz w:val="24"/>
          <w:szCs w:val="24"/>
        </w:rPr>
        <w:t>естественно-научной</w:t>
      </w:r>
      <w:proofErr w:type="gram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, математической, цифровой, финансовой грамотности, </w:t>
      </w:r>
      <w:proofErr w:type="spellStart"/>
      <w:r w:rsidR="001B04DC" w:rsidRPr="00023EA9">
        <w:rPr>
          <w:rFonts w:ascii="Times New Roman" w:eastAsia="SchoolBookSanPin" w:hAnsi="Times New Roman"/>
          <w:sz w:val="24"/>
          <w:szCs w:val="24"/>
        </w:rPr>
        <w:t>сформированности</w:t>
      </w:r>
      <w:proofErr w:type="spell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регулятивных, 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lastRenderedPageBreak/>
        <w:t>коммуникативных и познавательных универсальных учебных действий.</w:t>
      </w:r>
    </w:p>
    <w:p w:rsidR="001B04DC" w:rsidRPr="00023EA9" w:rsidRDefault="00675E25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.19.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Формы оценки: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 xml:space="preserve">для проверки читательской грамотности – письменная работа на </w:t>
      </w:r>
      <w:proofErr w:type="spellStart"/>
      <w:r w:rsidRPr="00023EA9">
        <w:rPr>
          <w:rFonts w:ascii="Times New Roman" w:eastAsia="SchoolBookSanPin" w:hAnsi="Times New Roman"/>
          <w:sz w:val="24"/>
          <w:szCs w:val="24"/>
        </w:rPr>
        <w:t>межпредметной</w:t>
      </w:r>
      <w:proofErr w:type="spellEnd"/>
      <w:r w:rsidRPr="00023EA9">
        <w:rPr>
          <w:rFonts w:ascii="Times New Roman" w:eastAsia="SchoolBookSanPin" w:hAnsi="Times New Roman"/>
          <w:sz w:val="24"/>
          <w:szCs w:val="24"/>
        </w:rPr>
        <w:t xml:space="preserve"> основе;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для проверки цифровой грамотности – практическая работа в сочетании с письменной (компьютеризованной) частью;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 xml:space="preserve">для проверки </w:t>
      </w:r>
      <w:proofErr w:type="spellStart"/>
      <w:r w:rsidRPr="00023EA9">
        <w:rPr>
          <w:rFonts w:ascii="Times New Roman" w:eastAsia="SchoolBookSanPin" w:hAnsi="Times New Roman"/>
          <w:sz w:val="24"/>
          <w:szCs w:val="24"/>
        </w:rPr>
        <w:t>сформированности</w:t>
      </w:r>
      <w:proofErr w:type="spellEnd"/>
      <w:r w:rsidRPr="00023EA9">
        <w:rPr>
          <w:rFonts w:ascii="Times New Roman" w:eastAsia="SchoolBookSanPin" w:hAnsi="Times New Roman"/>
          <w:sz w:val="24"/>
          <w:szCs w:val="24"/>
        </w:rPr>
        <w:t xml:space="preserve"> регулятивных, коммуникативных и познавательных универсальных учебных действий – экспертная оценка процесса и результатов выполнения групповых и (или) индивидуальных учебных исследований и проектов.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Каждый из перечисленных видов диагностики проводится с периодичностью не менее чем один раз в два года.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.20. </w:t>
      </w:r>
      <w:proofErr w:type="gramStart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Групповые и (или) индивидуальные учебные исследования и проекты (далее вместе – проект) выполняются обучающимся в рамках одного из учебных предметов или на </w:t>
      </w:r>
      <w:proofErr w:type="spellStart"/>
      <w:r w:rsidR="001B04DC" w:rsidRPr="00023EA9">
        <w:rPr>
          <w:rFonts w:ascii="Times New Roman" w:eastAsia="SchoolBookSanPin" w:hAnsi="Times New Roman"/>
          <w:sz w:val="24"/>
          <w:szCs w:val="24"/>
        </w:rPr>
        <w:t>межпредметной</w:t>
      </w:r>
      <w:proofErr w:type="spell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 </w:t>
      </w:r>
      <w:proofErr w:type="gramEnd"/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.20.1.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Выбор темы проекта осуществляется </w:t>
      </w:r>
      <w:proofErr w:type="gramStart"/>
      <w:r w:rsidR="001B04DC" w:rsidRPr="00023EA9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="001B04DC" w:rsidRPr="00023EA9">
        <w:rPr>
          <w:rFonts w:ascii="Times New Roman" w:eastAsia="SchoolBookSanPin" w:hAnsi="Times New Roman"/>
          <w:sz w:val="24"/>
          <w:szCs w:val="24"/>
        </w:rPr>
        <w:t>.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.20.2.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Результатом проекта является одна из следующих работ: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материальный объект, макет, иное конструкторское изделие;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отчётные материалы по социальному проекту.</w:t>
      </w:r>
    </w:p>
    <w:p w:rsidR="00023EA9" w:rsidRDefault="00C60556" w:rsidP="001B04DC">
      <w:pPr>
        <w:spacing w:after="0" w:line="348" w:lineRule="auto"/>
        <w:ind w:firstLine="709"/>
        <w:jc w:val="both"/>
        <w:rPr>
          <w:rFonts w:ascii="Times New Roman" w:hAnsi="Times New Roman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.20.3.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Требования к организации проектной деятельности, к содержанию и направленности проекта </w:t>
      </w:r>
      <w:r w:rsidR="005E6FE6" w:rsidRPr="00023EA9">
        <w:rPr>
          <w:rFonts w:ascii="Times New Roman" w:eastAsia="SchoolBookSanPin" w:hAnsi="Times New Roman"/>
          <w:sz w:val="24"/>
          <w:szCs w:val="24"/>
        </w:rPr>
        <w:t xml:space="preserve">регламентированы в Положении о проектно-исследовательской деятельности </w:t>
      </w:r>
      <w:proofErr w:type="gramStart"/>
      <w:r w:rsidR="005E6FE6" w:rsidRPr="00023EA9">
        <w:rPr>
          <w:rFonts w:ascii="Times New Roman" w:eastAsia="SchoolBookSanPin" w:hAnsi="Times New Roman"/>
          <w:sz w:val="24"/>
          <w:szCs w:val="24"/>
        </w:rPr>
        <w:t>обучающихся</w:t>
      </w:r>
      <w:proofErr w:type="gramEnd"/>
      <w:r w:rsidR="005E6FE6" w:rsidRPr="00023EA9">
        <w:rPr>
          <w:rFonts w:ascii="Times New Roman" w:eastAsia="SchoolBookSanPin" w:hAnsi="Times New Roman"/>
          <w:sz w:val="24"/>
          <w:szCs w:val="24"/>
        </w:rPr>
        <w:t xml:space="preserve"> </w:t>
      </w:r>
      <w:r w:rsidR="00023EA9" w:rsidRPr="00023EA9">
        <w:rPr>
          <w:rFonts w:ascii="Times New Roman" w:hAnsi="Times New Roman"/>
          <w:sz w:val="24"/>
          <w:szCs w:val="28"/>
        </w:rPr>
        <w:t>МБОУ «Школа №10»</w:t>
      </w:r>
      <w:r w:rsidR="00023EA9">
        <w:rPr>
          <w:rFonts w:ascii="Times New Roman" w:hAnsi="Times New Roman"/>
          <w:sz w:val="24"/>
          <w:szCs w:val="28"/>
        </w:rPr>
        <w:t>.</w:t>
      </w:r>
      <w:r w:rsidR="00023EA9" w:rsidRPr="00023EA9">
        <w:rPr>
          <w:rFonts w:ascii="Times New Roman" w:hAnsi="Times New Roman"/>
          <w:sz w:val="24"/>
          <w:szCs w:val="28"/>
        </w:rPr>
        <w:t xml:space="preserve">   </w:t>
      </w:r>
      <w:r w:rsidR="00023EA9" w:rsidRPr="00023EA9">
        <w:rPr>
          <w:rFonts w:ascii="Times New Roman" w:hAnsi="Times New Roman"/>
          <w:szCs w:val="24"/>
        </w:rPr>
        <w:t xml:space="preserve"> 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.20.4.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Проект оценивается по критериям </w:t>
      </w:r>
      <w:proofErr w:type="spellStart"/>
      <w:r w:rsidR="001B04DC" w:rsidRPr="00023EA9">
        <w:rPr>
          <w:rFonts w:ascii="Times New Roman" w:eastAsia="SchoolBookSanPin" w:hAnsi="Times New Roman"/>
          <w:sz w:val="24"/>
          <w:szCs w:val="24"/>
        </w:rPr>
        <w:t>сформированности</w:t>
      </w:r>
      <w:proofErr w:type="spellEnd"/>
      <w:r w:rsidR="001B04DC" w:rsidRPr="00023EA9">
        <w:rPr>
          <w:rFonts w:ascii="Times New Roman" w:eastAsia="SchoolBookSanPin" w:hAnsi="Times New Roman"/>
          <w:sz w:val="24"/>
          <w:szCs w:val="24"/>
        </w:rPr>
        <w:t>: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 xml:space="preserve">познавательных универсальных учебных действий, включающих способность к самостоятельному приобретению знаний и решению проблем, умение </w:t>
      </w:r>
      <w:proofErr w:type="gramStart"/>
      <w:r w:rsidRPr="00023EA9">
        <w:rPr>
          <w:rFonts w:ascii="Times New Roman" w:eastAsia="SchoolBookSanPin" w:hAnsi="Times New Roman"/>
          <w:sz w:val="24"/>
          <w:szCs w:val="24"/>
        </w:rPr>
        <w:t>поставить проблему</w:t>
      </w:r>
      <w:proofErr w:type="gramEnd"/>
      <w:r w:rsidRPr="00023EA9">
        <w:rPr>
          <w:rFonts w:ascii="Times New Roman" w:eastAsia="SchoolBookSanPin" w:hAnsi="Times New Roman"/>
          <w:sz w:val="24"/>
          <w:szCs w:val="24"/>
        </w:rPr>
        <w:t xml:space="preserve"> и выбрать способы её решения, в том числе поиск и обработку информации, </w:t>
      </w:r>
      <w:r w:rsidRPr="00023EA9">
        <w:rPr>
          <w:rFonts w:ascii="Times New Roman" w:eastAsia="SchoolBookSanPin" w:hAnsi="Times New Roman"/>
          <w:sz w:val="24"/>
          <w:szCs w:val="24"/>
        </w:rPr>
        <w:lastRenderedPageBreak/>
        <w:t>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коммуникативных универсальных учебных действий: умение ясно изложить и оформить выполненную работу, представить её результаты, аргументированно ответить на вопросы.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.21. Предметные результаты освоения ФОП СОО с учётом специфики содержания предметных областей, включающих конкретные учебные предметы, ориентированы на применение </w:t>
      </w:r>
      <w:proofErr w:type="gramStart"/>
      <w:r w:rsidR="001B04DC" w:rsidRPr="00023EA9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знаний, умений и навыков в учебных ситуациях и реальных жизненных условиях, а также на успешное обучение.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.22. Оценка предметных результатов представляет собой оценку достижения обучающимися планируемых результатов по отдельным учебным предметам. 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 xml:space="preserve">1.23. 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отвечающих содержанию учебных предметов, в том числе </w:t>
      </w:r>
      <w:proofErr w:type="spellStart"/>
      <w:r w:rsidRPr="00023EA9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023EA9">
        <w:rPr>
          <w:rFonts w:ascii="Times New Roman" w:eastAsia="SchoolBookSanPin" w:hAnsi="Times New Roman"/>
          <w:sz w:val="24"/>
          <w:szCs w:val="24"/>
        </w:rPr>
        <w:t xml:space="preserve"> (познавательных, регулятивных, коммуникативных) действий, а также компетентностей, соответствующих направлениям функциональной грамотности.</w:t>
      </w:r>
    </w:p>
    <w:p w:rsidR="00023EA9" w:rsidRDefault="00C60556" w:rsidP="00023EA9">
      <w:pPr>
        <w:spacing w:after="0" w:line="360" w:lineRule="auto"/>
        <w:ind w:firstLine="709"/>
        <w:jc w:val="both"/>
        <w:rPr>
          <w:rFonts w:ascii="Times New Roman" w:hAnsi="Times New Roman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.24. Оценка предметных результатов осуществляется педагогическим работником в ходе процедур текущего, тематического, промежуточного и ито</w:t>
      </w:r>
      <w:r w:rsidR="005E6FE6" w:rsidRPr="00023EA9">
        <w:rPr>
          <w:rFonts w:ascii="Times New Roman" w:eastAsia="SchoolBookSanPin" w:hAnsi="Times New Roman"/>
          <w:sz w:val="24"/>
          <w:szCs w:val="24"/>
        </w:rPr>
        <w:t xml:space="preserve">гового контроля и регламентированы Положением о </w:t>
      </w:r>
      <w:r w:rsidR="005E6FE6" w:rsidRPr="00023EA9">
        <w:rPr>
          <w:rFonts w:ascii="Times New Roman" w:hAnsi="Times New Roman"/>
          <w:sz w:val="24"/>
          <w:szCs w:val="24"/>
        </w:rPr>
        <w:t xml:space="preserve">формах, периодичности и порядке текущего контроля успеваемости, промежуточной и итоговой аттестации обучающихся </w:t>
      </w:r>
      <w:r w:rsidR="00023EA9" w:rsidRPr="00023EA9">
        <w:rPr>
          <w:rFonts w:ascii="Times New Roman" w:hAnsi="Times New Roman"/>
          <w:sz w:val="24"/>
          <w:szCs w:val="28"/>
        </w:rPr>
        <w:t>МБОУ «Школа №10»</w:t>
      </w:r>
      <w:r w:rsidR="00023EA9">
        <w:rPr>
          <w:rFonts w:ascii="Times New Roman" w:hAnsi="Times New Roman"/>
          <w:sz w:val="24"/>
          <w:szCs w:val="28"/>
        </w:rPr>
        <w:t>.</w:t>
      </w:r>
      <w:r w:rsidR="00023EA9" w:rsidRPr="00023EA9">
        <w:rPr>
          <w:rFonts w:ascii="Times New Roman" w:hAnsi="Times New Roman"/>
          <w:sz w:val="24"/>
          <w:szCs w:val="28"/>
        </w:rPr>
        <w:t xml:space="preserve">   </w:t>
      </w:r>
      <w:r w:rsidR="00023EA9" w:rsidRPr="00023EA9">
        <w:rPr>
          <w:rFonts w:ascii="Times New Roman" w:hAnsi="Times New Roman"/>
          <w:szCs w:val="24"/>
        </w:rPr>
        <w:t xml:space="preserve"> </w:t>
      </w:r>
    </w:p>
    <w:p w:rsidR="00023EA9" w:rsidRDefault="00C60556" w:rsidP="00023EA9">
      <w:pPr>
        <w:spacing w:after="0" w:line="360" w:lineRule="auto"/>
        <w:ind w:firstLine="709"/>
        <w:jc w:val="both"/>
        <w:rPr>
          <w:rFonts w:ascii="Times New Roman" w:hAnsi="Times New Roman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.25. Особенности оценки по отдельному учебному предмету </w:t>
      </w:r>
      <w:r w:rsidR="005E6FE6" w:rsidRPr="00023EA9">
        <w:rPr>
          <w:rFonts w:ascii="Times New Roman" w:eastAsia="SchoolBookSanPin" w:hAnsi="Times New Roman"/>
          <w:sz w:val="24"/>
          <w:szCs w:val="24"/>
        </w:rPr>
        <w:t xml:space="preserve">зафиксированы в Положении о критериях и нормах оценочной деятельности обучающихся </w:t>
      </w:r>
      <w:r w:rsidR="00023EA9" w:rsidRPr="00023EA9">
        <w:rPr>
          <w:rFonts w:ascii="Times New Roman" w:hAnsi="Times New Roman"/>
          <w:sz w:val="24"/>
          <w:szCs w:val="28"/>
        </w:rPr>
        <w:t>МБОУ «Школа №10»</w:t>
      </w:r>
      <w:r w:rsidR="00023EA9">
        <w:rPr>
          <w:rFonts w:ascii="Times New Roman" w:hAnsi="Times New Roman"/>
          <w:sz w:val="24"/>
          <w:szCs w:val="28"/>
        </w:rPr>
        <w:t>.</w:t>
      </w:r>
      <w:r w:rsidR="00023EA9" w:rsidRPr="00023EA9">
        <w:rPr>
          <w:rFonts w:ascii="Times New Roman" w:hAnsi="Times New Roman"/>
          <w:sz w:val="24"/>
          <w:szCs w:val="28"/>
        </w:rPr>
        <w:t xml:space="preserve">   </w:t>
      </w:r>
      <w:r w:rsidR="00023EA9" w:rsidRPr="00023EA9">
        <w:rPr>
          <w:rFonts w:ascii="Times New Roman" w:hAnsi="Times New Roman"/>
          <w:szCs w:val="24"/>
        </w:rPr>
        <w:t xml:space="preserve"> </w:t>
      </w:r>
    </w:p>
    <w:p w:rsidR="001B04DC" w:rsidRPr="00023EA9" w:rsidRDefault="001B04DC" w:rsidP="00023EA9">
      <w:pPr>
        <w:spacing w:after="0" w:line="360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Описание оценки предметных результатов по отдельному учебному предмету включает:</w:t>
      </w:r>
    </w:p>
    <w:p w:rsidR="001B04DC" w:rsidRPr="00023EA9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:rsidR="001B04DC" w:rsidRPr="00023EA9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lastRenderedPageBreak/>
        <w:t>требования к выставлению отметок за промежуточную аттестацию (при необходимости – с учётом степени значимости отметок за отдельные оценочные процедуры);</w:t>
      </w:r>
    </w:p>
    <w:p w:rsidR="001B04DC" w:rsidRPr="00023EA9" w:rsidRDefault="001B04DC" w:rsidP="001B04DC">
      <w:pPr>
        <w:tabs>
          <w:tab w:val="left" w:pos="851"/>
        </w:tabs>
        <w:spacing w:after="0" w:line="348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график контрольных мероприятий.</w:t>
      </w:r>
      <w:r w:rsidRPr="00023EA9">
        <w:rPr>
          <w:rFonts w:ascii="Times New Roman" w:hAnsi="Times New Roman"/>
          <w:sz w:val="24"/>
          <w:szCs w:val="24"/>
        </w:rPr>
        <w:t xml:space="preserve"> 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.26. 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 xml:space="preserve">Стартовая диагностика 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проводится администрацией </w:t>
      </w:r>
      <w:r w:rsidR="00023EA9" w:rsidRPr="00023EA9">
        <w:rPr>
          <w:rFonts w:ascii="Times New Roman" w:hAnsi="Times New Roman"/>
          <w:sz w:val="24"/>
          <w:szCs w:val="28"/>
        </w:rPr>
        <w:t xml:space="preserve">МБОУ «Школа №10»   </w:t>
      </w:r>
      <w:r w:rsidR="00023EA9" w:rsidRPr="00023EA9">
        <w:rPr>
          <w:rFonts w:ascii="Times New Roman" w:hAnsi="Times New Roman"/>
          <w:szCs w:val="24"/>
        </w:rPr>
        <w:t xml:space="preserve"> </w:t>
      </w:r>
      <w:r w:rsidR="005E6FE6" w:rsidRPr="00023EA9">
        <w:rPr>
          <w:rFonts w:ascii="Times New Roman" w:eastAsia="SchoolBookSanPin" w:hAnsi="Times New Roman"/>
          <w:sz w:val="24"/>
          <w:szCs w:val="24"/>
        </w:rPr>
        <w:t xml:space="preserve">  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с целью оценки готовности к обучению на уровне среднего общего образования. 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.26.1. Стартовая диагностика проводится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в начале 10 класса и выступает как основа (точка отсчёта) для оценки динамики образовательных достижений обучающихся. 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.26.2.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Объектом оценки являются: структура мотивации, </w:t>
      </w:r>
      <w:proofErr w:type="spellStart"/>
      <w:r w:rsidR="001B04DC" w:rsidRPr="00023EA9">
        <w:rPr>
          <w:rFonts w:ascii="Times New Roman" w:eastAsia="SchoolBookSanPin" w:hAnsi="Times New Roman"/>
          <w:sz w:val="24"/>
          <w:szCs w:val="24"/>
        </w:rPr>
        <w:t>сформированность</w:t>
      </w:r>
      <w:proofErr w:type="spell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 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.26.3.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Стартовая диагностика проводится педагогическими работниками с целью оценки готовности к изучению отдельных учебных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 xml:space="preserve">.27. Текущая оценка 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представляет собой процедуру оценки индивидуального продвижения обучающегося в освоении программы учебного предмета. 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.27.1.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Текущая оценка может быть 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формирующей (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диагностической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, способствующей выявлению и осознанию педагогическим работником и обучающимся существующих проблем в обучении.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.27.2.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Объектом текущей оценки являются тематические планируемые результаты, </w:t>
      </w:r>
      <w:proofErr w:type="gramStart"/>
      <w:r w:rsidR="001B04DC" w:rsidRPr="00023EA9">
        <w:rPr>
          <w:rFonts w:ascii="Times New Roman" w:eastAsia="SchoolBookSanPin" w:hAnsi="Times New Roman"/>
          <w:sz w:val="24"/>
          <w:szCs w:val="24"/>
        </w:rPr>
        <w:t>этапы</w:t>
      </w:r>
      <w:proofErr w:type="gram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освоения которых зафиксированы в тематическом планировании по учебному предмету. 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.27.3.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 w:rsidR="001B04DC" w:rsidRPr="00023EA9">
        <w:rPr>
          <w:rFonts w:ascii="Times New Roman" w:eastAsia="SchoolBookSanPin" w:hAnsi="Times New Roman"/>
          <w:sz w:val="24"/>
          <w:szCs w:val="24"/>
        </w:rPr>
        <w:t>о-</w:t>
      </w:r>
      <w:proofErr w:type="gram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 и </w:t>
      </w:r>
      <w:proofErr w:type="spellStart"/>
      <w:r w:rsidR="001B04DC" w:rsidRPr="00023EA9">
        <w:rPr>
          <w:rFonts w:ascii="Times New Roman" w:eastAsia="SchoolBookSanPin" w:hAnsi="Times New Roman"/>
          <w:sz w:val="24"/>
          <w:szCs w:val="24"/>
        </w:rPr>
        <w:t>взаимооценка</w:t>
      </w:r>
      <w:proofErr w:type="spellEnd"/>
      <w:r w:rsidR="001B04DC" w:rsidRPr="00023EA9">
        <w:rPr>
          <w:rFonts w:ascii="Times New Roman" w:eastAsia="SchoolBookSanPin" w:hAnsi="Times New Roman"/>
          <w:sz w:val="24"/>
          <w:szCs w:val="24"/>
        </w:rPr>
        <w:t xml:space="preserve">, рефлексия, листы продвижения и другие) с учётом особенностей учебного предмета. 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bCs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bCs/>
          <w:sz w:val="24"/>
          <w:szCs w:val="24"/>
        </w:rPr>
        <w:t>.27.4. 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Результаты текущей оценки являются основой для индивидуализации учебного процесса.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.28. 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1B04DC" w:rsidRPr="00023EA9" w:rsidRDefault="00C60556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>
        <w:rPr>
          <w:rFonts w:ascii="Times New Roman" w:eastAsia="SchoolBookSanPin" w:hAnsi="Times New Roman"/>
          <w:sz w:val="24"/>
          <w:szCs w:val="24"/>
        </w:rPr>
        <w:t>1</w:t>
      </w:r>
      <w:r w:rsidR="001B04DC" w:rsidRPr="00023EA9">
        <w:rPr>
          <w:rFonts w:ascii="Times New Roman" w:eastAsia="SchoolBookSanPin" w:hAnsi="Times New Roman"/>
          <w:sz w:val="24"/>
          <w:szCs w:val="24"/>
        </w:rPr>
        <w:t>.29. Внутренний мониторинг представляет собой следующие процедуры: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>стартовая диагностика;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 xml:space="preserve">оценка уровня достижения предметных и </w:t>
      </w:r>
      <w:proofErr w:type="spellStart"/>
      <w:r w:rsidRPr="00023EA9">
        <w:rPr>
          <w:rFonts w:ascii="Times New Roman" w:eastAsia="SchoolBookSanPin" w:hAnsi="Times New Roman"/>
          <w:sz w:val="24"/>
          <w:szCs w:val="24"/>
        </w:rPr>
        <w:t>метапредметных</w:t>
      </w:r>
      <w:proofErr w:type="spellEnd"/>
      <w:r w:rsidRPr="00023EA9">
        <w:rPr>
          <w:rFonts w:ascii="Times New Roman" w:eastAsia="SchoolBookSanPin" w:hAnsi="Times New Roman"/>
          <w:sz w:val="24"/>
          <w:szCs w:val="24"/>
        </w:rPr>
        <w:t xml:space="preserve"> результатов;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lastRenderedPageBreak/>
        <w:t>оценка уровня функциональной грамотности;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 xml:space="preserve">оценка уровня профессионального мастерства педагогического работника, осуществляемого на основе выполнения </w:t>
      </w:r>
      <w:proofErr w:type="gramStart"/>
      <w:r w:rsidRPr="00023EA9">
        <w:rPr>
          <w:rFonts w:ascii="Times New Roman" w:eastAsia="SchoolBookSanPin" w:hAnsi="Times New Roman"/>
          <w:sz w:val="24"/>
          <w:szCs w:val="24"/>
        </w:rPr>
        <w:t>обучающимися</w:t>
      </w:r>
      <w:proofErr w:type="gramEnd"/>
      <w:r w:rsidRPr="00023EA9">
        <w:rPr>
          <w:rFonts w:ascii="Times New Roman" w:eastAsia="SchoolBookSanPin" w:hAnsi="Times New Roman"/>
          <w:sz w:val="24"/>
          <w:szCs w:val="24"/>
        </w:rPr>
        <w:t xml:space="preserve"> проверочных работ, анализа посещённых уроков, анализа качества учебных заданий, предлагаемых педагогическим работником обучающимся.</w:t>
      </w:r>
    </w:p>
    <w:p w:rsidR="001B04DC" w:rsidRPr="00023EA9" w:rsidRDefault="001B04DC" w:rsidP="001B04DC">
      <w:pPr>
        <w:spacing w:after="0" w:line="348" w:lineRule="auto"/>
        <w:ind w:firstLine="709"/>
        <w:jc w:val="both"/>
        <w:rPr>
          <w:rFonts w:ascii="Times New Roman" w:eastAsia="SchoolBookSanPin" w:hAnsi="Times New Roman"/>
          <w:sz w:val="24"/>
          <w:szCs w:val="24"/>
        </w:rPr>
      </w:pPr>
      <w:r w:rsidRPr="00023EA9">
        <w:rPr>
          <w:rFonts w:ascii="Times New Roman" w:eastAsia="SchoolBookSanPin" w:hAnsi="Times New Roman"/>
          <w:sz w:val="24"/>
          <w:szCs w:val="24"/>
        </w:rPr>
        <w:t xml:space="preserve">Содержание и периодичность внутреннего мониторинга устанавливается решением педагогического совета </w:t>
      </w:r>
      <w:r w:rsidR="00023EA9" w:rsidRPr="00023EA9">
        <w:rPr>
          <w:rFonts w:ascii="Times New Roman" w:hAnsi="Times New Roman"/>
          <w:sz w:val="24"/>
          <w:szCs w:val="28"/>
        </w:rPr>
        <w:t>МБОУ «Школа №10»</w:t>
      </w:r>
      <w:r w:rsidRPr="00023EA9">
        <w:rPr>
          <w:rFonts w:ascii="Times New Roman" w:eastAsia="SchoolBookSanPin" w:hAnsi="Times New Roman"/>
          <w:sz w:val="24"/>
          <w:szCs w:val="24"/>
        </w:rPr>
        <w:t>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p w:rsidR="003F5E73" w:rsidRPr="00023EA9" w:rsidRDefault="00305CFE">
      <w:pPr>
        <w:rPr>
          <w:sz w:val="24"/>
          <w:szCs w:val="24"/>
        </w:rPr>
      </w:pPr>
    </w:p>
    <w:sectPr w:rsidR="003F5E73" w:rsidRPr="00023E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B23"/>
    <w:rsid w:val="00023EA9"/>
    <w:rsid w:val="001B04DC"/>
    <w:rsid w:val="001D2B44"/>
    <w:rsid w:val="00305CFE"/>
    <w:rsid w:val="005E6FE6"/>
    <w:rsid w:val="00675E25"/>
    <w:rsid w:val="006C212B"/>
    <w:rsid w:val="00931B23"/>
    <w:rsid w:val="00C60556"/>
    <w:rsid w:val="00D92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4DC"/>
    <w:pPr>
      <w:widowControl w:val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aliases w:val="Знак6,F1"/>
    <w:basedOn w:val="a"/>
    <w:link w:val="a4"/>
    <w:uiPriority w:val="99"/>
    <w:unhideWhenUsed/>
    <w:rsid w:val="001B04DC"/>
    <w:pPr>
      <w:spacing w:after="0" w:line="240" w:lineRule="auto"/>
    </w:pPr>
    <w:rPr>
      <w:sz w:val="20"/>
      <w:szCs w:val="20"/>
      <w:lang w:eastAsia="ru-RU"/>
    </w:rPr>
  </w:style>
  <w:style w:type="character" w:customStyle="1" w:styleId="a4">
    <w:name w:val="Текст сноски Знак"/>
    <w:aliases w:val="Знак6 Знак,F1 Знак"/>
    <w:basedOn w:val="a0"/>
    <w:link w:val="a3"/>
    <w:uiPriority w:val="99"/>
    <w:qFormat/>
    <w:rsid w:val="001B04DC"/>
    <w:rPr>
      <w:rFonts w:ascii="Calibri" w:eastAsia="Calibri" w:hAnsi="Calibri" w:cs="Times New Roman"/>
      <w:sz w:val="20"/>
      <w:szCs w:val="20"/>
      <w:lang w:eastAsia="ru-RU"/>
    </w:rPr>
  </w:style>
  <w:style w:type="character" w:styleId="a5">
    <w:name w:val="footnote reference"/>
    <w:unhideWhenUsed/>
    <w:rsid w:val="001B04DC"/>
    <w:rPr>
      <w:vertAlign w:val="superscript"/>
    </w:rPr>
  </w:style>
  <w:style w:type="character" w:styleId="a6">
    <w:name w:val="Hyperlink"/>
    <w:basedOn w:val="a0"/>
    <w:uiPriority w:val="99"/>
    <w:semiHidden/>
    <w:unhideWhenUsed/>
    <w:rsid w:val="005E6F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4DC"/>
    <w:pPr>
      <w:widowControl w:val="0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aliases w:val="Знак6,F1"/>
    <w:basedOn w:val="a"/>
    <w:link w:val="a4"/>
    <w:uiPriority w:val="99"/>
    <w:unhideWhenUsed/>
    <w:rsid w:val="001B04DC"/>
    <w:pPr>
      <w:spacing w:after="0" w:line="240" w:lineRule="auto"/>
    </w:pPr>
    <w:rPr>
      <w:sz w:val="20"/>
      <w:szCs w:val="20"/>
      <w:lang w:eastAsia="ru-RU"/>
    </w:rPr>
  </w:style>
  <w:style w:type="character" w:customStyle="1" w:styleId="a4">
    <w:name w:val="Текст сноски Знак"/>
    <w:aliases w:val="Знак6 Знак,F1 Знак"/>
    <w:basedOn w:val="a0"/>
    <w:link w:val="a3"/>
    <w:uiPriority w:val="99"/>
    <w:qFormat/>
    <w:rsid w:val="001B04DC"/>
    <w:rPr>
      <w:rFonts w:ascii="Calibri" w:eastAsia="Calibri" w:hAnsi="Calibri" w:cs="Times New Roman"/>
      <w:sz w:val="20"/>
      <w:szCs w:val="20"/>
      <w:lang w:eastAsia="ru-RU"/>
    </w:rPr>
  </w:style>
  <w:style w:type="character" w:styleId="a5">
    <w:name w:val="footnote reference"/>
    <w:unhideWhenUsed/>
    <w:rsid w:val="001B04DC"/>
    <w:rPr>
      <w:vertAlign w:val="superscript"/>
    </w:rPr>
  </w:style>
  <w:style w:type="character" w:styleId="a6">
    <w:name w:val="Hyperlink"/>
    <w:basedOn w:val="a0"/>
    <w:uiPriority w:val="99"/>
    <w:semiHidden/>
    <w:unhideWhenUsed/>
    <w:rsid w:val="005E6F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83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5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2115</Words>
  <Characters>12056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214-1</dc:creator>
  <cp:lastModifiedBy>User</cp:lastModifiedBy>
  <cp:revision>5</cp:revision>
  <dcterms:created xsi:type="dcterms:W3CDTF">2024-01-29T13:14:00Z</dcterms:created>
  <dcterms:modified xsi:type="dcterms:W3CDTF">2024-01-31T07:05:00Z</dcterms:modified>
</cp:coreProperties>
</file>