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5"/>
        <w:tblW w:w="1049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3273"/>
        <w:gridCol w:w="3106"/>
        <w:gridCol w:w="4111"/>
      </w:tblGrid>
      <w:tr w:rsidR="000B7D57" w:rsidRPr="00021092">
        <w:tc>
          <w:tcPr>
            <w:tcW w:w="3273" w:type="dxa"/>
          </w:tcPr>
          <w:p w:rsidR="000B7D57" w:rsidRPr="00021092" w:rsidRDefault="000B7D57" w:rsidP="000B7D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7D57" w:rsidRPr="00021092" w:rsidRDefault="000B7D57" w:rsidP="000B7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092">
              <w:rPr>
                <w:rFonts w:ascii="Times New Roman" w:hAnsi="Times New Roman" w:cs="Times New Roman"/>
                <w:sz w:val="24"/>
                <w:szCs w:val="24"/>
              </w:rPr>
              <w:t>ПРИНЯТО</w:t>
            </w:r>
          </w:p>
          <w:p w:rsidR="000B7D57" w:rsidRPr="00021092" w:rsidRDefault="000B7D57" w:rsidP="000B7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092">
              <w:rPr>
                <w:rFonts w:ascii="Times New Roman" w:hAnsi="Times New Roman" w:cs="Times New Roman"/>
                <w:sz w:val="24"/>
                <w:szCs w:val="24"/>
              </w:rPr>
              <w:t>на педагогическом совете</w:t>
            </w:r>
          </w:p>
          <w:p w:rsidR="000B7D57" w:rsidRPr="00021092" w:rsidRDefault="000B7D57" w:rsidP="000B7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092">
              <w:rPr>
                <w:rFonts w:ascii="Times New Roman" w:hAnsi="Times New Roman" w:cs="Times New Roman"/>
                <w:sz w:val="24"/>
                <w:szCs w:val="24"/>
              </w:rPr>
              <w:t>Протокол №</w:t>
            </w:r>
            <w:r w:rsidR="00653D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B7D57" w:rsidRPr="00021092" w:rsidRDefault="000B7D57" w:rsidP="000B7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«27» августа 202</w:t>
            </w:r>
            <w:r w:rsidR="005346B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  <w:p w:rsidR="000B7D57" w:rsidRPr="00021092" w:rsidRDefault="000B7D57" w:rsidP="000B7D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7D57" w:rsidRPr="00021092" w:rsidRDefault="000B7D57" w:rsidP="000B7D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6" w:type="dxa"/>
          </w:tcPr>
          <w:p w:rsidR="000B7D57" w:rsidRPr="00021092" w:rsidRDefault="000B7D57" w:rsidP="000B7D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0B7D57" w:rsidRPr="00021092" w:rsidRDefault="000B7D57" w:rsidP="000B7D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7D57" w:rsidRPr="00021092" w:rsidRDefault="000B7D57" w:rsidP="000B7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092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5346B3" w:rsidRDefault="000B7D57" w:rsidP="000B7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092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МБОУ "Лицей №23" </w:t>
            </w:r>
          </w:p>
          <w:p w:rsidR="000B7D57" w:rsidRPr="00021092" w:rsidRDefault="005346B3" w:rsidP="000B7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Ново-Савиновского района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="000B7D57" w:rsidRPr="00021092">
              <w:rPr>
                <w:rFonts w:ascii="Times New Roman" w:hAnsi="Times New Roman" w:cs="Times New Roman"/>
                <w:sz w:val="24"/>
                <w:szCs w:val="24"/>
              </w:rPr>
              <w:t>Казани</w:t>
            </w:r>
            <w:proofErr w:type="spellEnd"/>
          </w:p>
          <w:p w:rsidR="000B7D57" w:rsidRPr="00021092" w:rsidRDefault="000B7D57" w:rsidP="000B7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092">
              <w:rPr>
                <w:rFonts w:ascii="Times New Roman" w:hAnsi="Times New Roman" w:cs="Times New Roman"/>
                <w:sz w:val="24"/>
                <w:szCs w:val="24"/>
              </w:rPr>
              <w:t xml:space="preserve">А.З. </w:t>
            </w:r>
            <w:proofErr w:type="spellStart"/>
            <w:r w:rsidRPr="00021092">
              <w:rPr>
                <w:rFonts w:ascii="Times New Roman" w:hAnsi="Times New Roman" w:cs="Times New Roman"/>
                <w:sz w:val="24"/>
                <w:szCs w:val="24"/>
              </w:rPr>
              <w:t>Шакирзянова</w:t>
            </w:r>
            <w:proofErr w:type="spellEnd"/>
          </w:p>
          <w:p w:rsidR="000B7D57" w:rsidRPr="00021092" w:rsidRDefault="000B7D57" w:rsidP="000B7D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092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 w:rsidR="006025E6">
              <w:rPr>
                <w:rFonts w:ascii="Times New Roman" w:hAnsi="Times New Roman" w:cs="Times New Roman"/>
                <w:sz w:val="24"/>
                <w:szCs w:val="24"/>
              </w:rPr>
              <w:t xml:space="preserve">иказ № </w:t>
            </w:r>
            <w:r w:rsidR="00B24F3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«27» августа 202</w:t>
            </w:r>
            <w:r w:rsidR="005346B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  <w:p w:rsidR="000B7D57" w:rsidRPr="00021092" w:rsidRDefault="000B7D57" w:rsidP="000B7D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95038" w:rsidRPr="00021092" w:rsidRDefault="0099503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5038" w:rsidRPr="00021092" w:rsidRDefault="0099503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5038" w:rsidRDefault="0099503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B7D57" w:rsidRDefault="000B7D5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B7D57" w:rsidRDefault="000B7D5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5038" w:rsidRPr="00021092" w:rsidRDefault="0099503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5038" w:rsidRPr="00021092" w:rsidRDefault="0099503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5038" w:rsidRPr="00021092" w:rsidRDefault="0099503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5038" w:rsidRPr="00021092" w:rsidRDefault="0099503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5038" w:rsidRPr="007A436D" w:rsidRDefault="0002109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A436D">
        <w:rPr>
          <w:rFonts w:ascii="Times New Roman" w:hAnsi="Times New Roman" w:cs="Times New Roman"/>
          <w:b/>
          <w:sz w:val="28"/>
          <w:szCs w:val="28"/>
        </w:rPr>
        <w:t>УЧЕБНЫЙ ПЛАН</w:t>
      </w:r>
    </w:p>
    <w:p w:rsidR="00995038" w:rsidRPr="007A436D" w:rsidRDefault="00021092">
      <w:pPr>
        <w:jc w:val="center"/>
        <w:rPr>
          <w:rFonts w:ascii="Times New Roman" w:hAnsi="Times New Roman" w:cs="Times New Roman"/>
          <w:sz w:val="28"/>
          <w:szCs w:val="28"/>
        </w:rPr>
      </w:pPr>
      <w:r w:rsidRPr="007A436D">
        <w:rPr>
          <w:rFonts w:ascii="Times New Roman" w:hAnsi="Times New Roman" w:cs="Times New Roman"/>
          <w:sz w:val="28"/>
          <w:szCs w:val="28"/>
        </w:rPr>
        <w:t>начального общего образования</w:t>
      </w:r>
    </w:p>
    <w:p w:rsidR="007A436D" w:rsidRPr="007A436D" w:rsidRDefault="007A436D">
      <w:pPr>
        <w:jc w:val="center"/>
        <w:rPr>
          <w:rFonts w:ascii="Times New Roman" w:hAnsi="Times New Roman" w:cs="Times New Roman"/>
          <w:sz w:val="28"/>
          <w:szCs w:val="28"/>
        </w:rPr>
      </w:pPr>
      <w:r w:rsidRPr="007A436D">
        <w:rPr>
          <w:rFonts w:asciiTheme="majorBidi" w:hAnsiTheme="majorBidi" w:cstheme="majorBidi"/>
          <w:sz w:val="28"/>
          <w:szCs w:val="28"/>
        </w:rPr>
        <w:t>для обучающихся с ограниченными возможностями здоровья</w:t>
      </w:r>
    </w:p>
    <w:p w:rsidR="00995038" w:rsidRPr="007A436D" w:rsidRDefault="00021092">
      <w:pPr>
        <w:jc w:val="center"/>
        <w:rPr>
          <w:rFonts w:ascii="Times New Roman" w:hAnsi="Times New Roman" w:cs="Times New Roman"/>
          <w:sz w:val="28"/>
          <w:szCs w:val="28"/>
        </w:rPr>
      </w:pPr>
      <w:r w:rsidRPr="007A436D">
        <w:rPr>
          <w:rFonts w:ascii="Times New Roman" w:hAnsi="Times New Roman" w:cs="Times New Roman"/>
          <w:sz w:val="28"/>
          <w:szCs w:val="28"/>
        </w:rPr>
        <w:t>на 202</w:t>
      </w:r>
      <w:r w:rsidR="005346B3" w:rsidRPr="007A436D">
        <w:rPr>
          <w:rFonts w:ascii="Times New Roman" w:hAnsi="Times New Roman" w:cs="Times New Roman"/>
          <w:sz w:val="28"/>
          <w:szCs w:val="28"/>
        </w:rPr>
        <w:t>5</w:t>
      </w:r>
      <w:r w:rsidRPr="007A436D">
        <w:rPr>
          <w:rFonts w:ascii="Times New Roman" w:hAnsi="Times New Roman" w:cs="Times New Roman"/>
          <w:sz w:val="28"/>
          <w:szCs w:val="28"/>
        </w:rPr>
        <w:t xml:space="preserve"> – 202</w:t>
      </w:r>
      <w:r w:rsidR="005346B3" w:rsidRPr="007A436D">
        <w:rPr>
          <w:rFonts w:ascii="Times New Roman" w:hAnsi="Times New Roman" w:cs="Times New Roman"/>
          <w:sz w:val="28"/>
          <w:szCs w:val="28"/>
        </w:rPr>
        <w:t xml:space="preserve">6 </w:t>
      </w:r>
      <w:r w:rsidRPr="007A436D">
        <w:rPr>
          <w:rFonts w:ascii="Times New Roman" w:hAnsi="Times New Roman" w:cs="Times New Roman"/>
          <w:sz w:val="28"/>
          <w:szCs w:val="28"/>
        </w:rPr>
        <w:t>учебный год</w:t>
      </w:r>
    </w:p>
    <w:p w:rsidR="00995038" w:rsidRPr="007A436D" w:rsidRDefault="0099503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95038" w:rsidRPr="00021092" w:rsidRDefault="0099503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5038" w:rsidRPr="00021092" w:rsidRDefault="0099503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B7D57" w:rsidRDefault="000B7D5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B7D57" w:rsidRDefault="000B7D5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B7D57" w:rsidRDefault="000B7D5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B7D57" w:rsidRDefault="000B7D5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B7D57" w:rsidRDefault="000B7D5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B7D57" w:rsidRPr="00021092" w:rsidRDefault="000B7D5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5038" w:rsidRPr="00021092" w:rsidRDefault="0099503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5038" w:rsidRPr="00021092" w:rsidRDefault="0099503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5038" w:rsidRPr="00021092" w:rsidRDefault="0099503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5038" w:rsidRPr="00021092" w:rsidRDefault="0099503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5038" w:rsidRPr="00021092" w:rsidRDefault="0099503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5038" w:rsidRPr="00021092" w:rsidRDefault="00B24F34">
      <w:pPr>
        <w:jc w:val="center"/>
        <w:rPr>
          <w:rFonts w:ascii="Times New Roman" w:hAnsi="Times New Roman" w:cs="Times New Roman"/>
          <w:sz w:val="24"/>
          <w:szCs w:val="24"/>
        </w:rPr>
      </w:pPr>
      <w:r w:rsidRPr="00BA255F">
        <w:rPr>
          <w:rFonts w:asciiTheme="majorBidi" w:hAnsiTheme="majorBidi" w:cstheme="majorBidi"/>
          <w:sz w:val="28"/>
          <w:szCs w:val="28"/>
        </w:rPr>
        <w:t>город Казань, Республика Татарстан (Татарстан)</w:t>
      </w:r>
      <w:r>
        <w:rPr>
          <w:rFonts w:asciiTheme="majorBidi" w:hAnsiTheme="majorBidi" w:cstheme="majorBidi"/>
          <w:sz w:val="28"/>
          <w:szCs w:val="28"/>
        </w:rPr>
        <w:t>,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BA255F">
        <w:rPr>
          <w:rFonts w:asciiTheme="majorBidi" w:hAnsiTheme="majorBidi" w:cstheme="majorBidi"/>
          <w:sz w:val="28"/>
          <w:szCs w:val="28"/>
        </w:rPr>
        <w:t>2025</w:t>
      </w:r>
    </w:p>
    <w:p w:rsidR="007E4AAE" w:rsidRPr="006E1004" w:rsidRDefault="00021092" w:rsidP="007E4AAE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021092">
        <w:rPr>
          <w:rFonts w:ascii="Times New Roman" w:hAnsi="Times New Roman" w:cs="Times New Roman"/>
          <w:sz w:val="24"/>
          <w:szCs w:val="24"/>
        </w:rPr>
        <w:br w:type="page"/>
      </w:r>
      <w:r w:rsidR="007E4AAE"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Учебный план </w:t>
      </w:r>
      <w:r w:rsidR="007E4AAE">
        <w:rPr>
          <w:rStyle w:val="markedcontent"/>
          <w:rFonts w:asciiTheme="majorBidi" w:hAnsiTheme="majorBidi" w:cstheme="majorBidi"/>
          <w:sz w:val="28"/>
          <w:szCs w:val="28"/>
        </w:rPr>
        <w:t>начального</w:t>
      </w:r>
      <w:r w:rsidR="007E4AAE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</w:t>
      </w:r>
      <w:r w:rsidR="007E4AAE" w:rsidRPr="000A574D">
        <w:rPr>
          <w:rFonts w:asciiTheme="majorBidi" w:hAnsiTheme="majorBidi" w:cstheme="majorBidi"/>
          <w:sz w:val="28"/>
          <w:szCs w:val="28"/>
        </w:rPr>
        <w:t>для обучающихся с ограниченными возможностями здоровья</w:t>
      </w:r>
      <w:r w:rsidR="007E4AAE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реализующих </w:t>
      </w:r>
      <w:r w:rsidR="007E4AAE" w:rsidRPr="000A574D">
        <w:rPr>
          <w:rStyle w:val="markedcontent"/>
          <w:rFonts w:asciiTheme="majorBidi" w:hAnsiTheme="majorBidi" w:cstheme="majorBidi"/>
          <w:sz w:val="28"/>
          <w:szCs w:val="28"/>
        </w:rPr>
        <w:t>Федеральн</w:t>
      </w:r>
      <w:r w:rsidR="007E4AAE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7E4AAE" w:rsidRPr="000A574D">
        <w:rPr>
          <w:rStyle w:val="markedcontent"/>
          <w:rFonts w:asciiTheme="majorBidi" w:hAnsiTheme="majorBidi" w:cstheme="majorBidi"/>
          <w:sz w:val="28"/>
          <w:szCs w:val="28"/>
        </w:rPr>
        <w:t xml:space="preserve"> адаптированн</w:t>
      </w:r>
      <w:r w:rsidR="007E4AAE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7E4AAE" w:rsidRPr="000A574D">
        <w:rPr>
          <w:rStyle w:val="markedcontent"/>
          <w:rFonts w:asciiTheme="majorBidi" w:hAnsiTheme="majorBidi" w:cstheme="majorBidi"/>
          <w:sz w:val="28"/>
          <w:szCs w:val="28"/>
        </w:rPr>
        <w:t xml:space="preserve"> образовател</w:t>
      </w:r>
      <w:r w:rsidR="007E4AAE">
        <w:rPr>
          <w:rStyle w:val="markedcontent"/>
          <w:rFonts w:asciiTheme="majorBidi" w:hAnsiTheme="majorBidi" w:cstheme="majorBidi"/>
          <w:sz w:val="28"/>
          <w:szCs w:val="28"/>
        </w:rPr>
        <w:t>ьную</w:t>
      </w:r>
      <w:r w:rsidR="007E4AAE" w:rsidRPr="000A574D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 w:rsidR="007E4AAE">
        <w:rPr>
          <w:rStyle w:val="markedcontent"/>
          <w:rFonts w:asciiTheme="majorBidi" w:hAnsiTheme="majorBidi" w:cstheme="majorBidi"/>
          <w:sz w:val="28"/>
          <w:szCs w:val="28"/>
        </w:rPr>
        <w:t>у</w:t>
      </w:r>
      <w:r w:rsidR="007E4AAE" w:rsidRPr="000A574D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7E4AAE">
        <w:rPr>
          <w:rStyle w:val="markedcontent"/>
          <w:rFonts w:asciiTheme="majorBidi" w:hAnsiTheme="majorBidi" w:cstheme="majorBidi"/>
          <w:sz w:val="28"/>
          <w:szCs w:val="28"/>
        </w:rPr>
        <w:t>начального</w:t>
      </w:r>
      <w:r w:rsidR="007E4AAE" w:rsidRPr="000A574D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</w:t>
      </w:r>
      <w:r w:rsidR="007E4AAE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ФАООП) </w:t>
      </w:r>
      <w:r w:rsidR="007E4AAE" w:rsidRPr="000A574D">
        <w:rPr>
          <w:rStyle w:val="markedcontent"/>
          <w:rFonts w:asciiTheme="majorBidi" w:hAnsiTheme="majorBidi" w:cstheme="majorBidi"/>
          <w:sz w:val="28"/>
          <w:szCs w:val="28"/>
        </w:rPr>
        <w:t xml:space="preserve">для обучающихся с ограниченными возможностями здоровья </w:t>
      </w:r>
      <w:r w:rsidR="007E4AAE">
        <w:rPr>
          <w:rStyle w:val="markedcontent"/>
          <w:rFonts w:asciiTheme="majorBidi" w:hAnsiTheme="majorBidi" w:cstheme="majorBidi"/>
          <w:sz w:val="28"/>
          <w:szCs w:val="28"/>
        </w:rPr>
        <w:t>(</w:t>
      </w:r>
      <w:r w:rsidR="007E4AAE" w:rsidRPr="007E4AAE">
        <w:rPr>
          <w:rFonts w:asciiTheme="majorBidi" w:hAnsiTheme="majorBidi" w:cstheme="majorBidi"/>
          <w:sz w:val="28"/>
          <w:szCs w:val="28"/>
        </w:rPr>
        <w:t xml:space="preserve">Приказ </w:t>
      </w:r>
      <w:proofErr w:type="spellStart"/>
      <w:r w:rsidR="007E4AAE" w:rsidRPr="007E4AAE">
        <w:rPr>
          <w:rFonts w:asciiTheme="majorBidi" w:hAnsiTheme="majorBidi" w:cstheme="majorBidi"/>
          <w:sz w:val="28"/>
          <w:szCs w:val="28"/>
        </w:rPr>
        <w:t>Минпросвещения</w:t>
      </w:r>
      <w:proofErr w:type="spellEnd"/>
      <w:r w:rsidR="007E4AAE" w:rsidRPr="007E4AAE">
        <w:rPr>
          <w:rFonts w:asciiTheme="majorBidi" w:hAnsiTheme="majorBidi" w:cstheme="majorBidi"/>
          <w:sz w:val="28"/>
          <w:szCs w:val="28"/>
        </w:rPr>
        <w:t xml:space="preserve"> России от 24.11.2022 N 1023 (ред. от 17.07.2024) "Об утверждении федеральной адаптированной образовательной программы начального общего образования для обучающихся с ограниченными возможностями здоровья" от 24.11.2022</w:t>
      </w:r>
      <w:r w:rsidR="007E4AAE" w:rsidRPr="006E1004">
        <w:rPr>
          <w:rStyle w:val="markedcontent"/>
          <w:rFonts w:asciiTheme="majorBidi" w:hAnsiTheme="majorBidi" w:cstheme="majorBidi"/>
          <w:sz w:val="28"/>
          <w:szCs w:val="28"/>
        </w:rPr>
        <w:t>), 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7E4AAE" w:rsidRPr="007E4AAE" w:rsidRDefault="007E4AAE" w:rsidP="007E4AAE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7E4AAE">
        <w:rPr>
          <w:rFonts w:asciiTheme="majorBidi" w:hAnsiTheme="majorBidi" w:cstheme="majorBidi"/>
          <w:sz w:val="28"/>
          <w:szCs w:val="28"/>
        </w:rPr>
        <w:t>Сроки</w:t>
      </w:r>
      <w:r>
        <w:rPr>
          <w:rFonts w:asciiTheme="majorBidi" w:hAnsiTheme="majorBidi" w:cstheme="majorBidi"/>
          <w:sz w:val="28"/>
          <w:szCs w:val="28"/>
        </w:rPr>
        <w:t xml:space="preserve"> освоения ФАООП НОО обучающимися</w:t>
      </w:r>
      <w:r w:rsidRPr="007E4AAE">
        <w:rPr>
          <w:rFonts w:asciiTheme="majorBidi" w:hAnsiTheme="majorBidi" w:cstheme="majorBidi"/>
          <w:sz w:val="28"/>
          <w:szCs w:val="28"/>
        </w:rPr>
        <w:t xml:space="preserve"> составляют 5 лет. </w:t>
      </w:r>
    </w:p>
    <w:p w:rsidR="007E4AAE" w:rsidRPr="007E4AAE" w:rsidRDefault="007E4AAE" w:rsidP="007E4AAE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7E4AAE">
        <w:rPr>
          <w:rFonts w:asciiTheme="majorBidi" w:hAnsiTheme="majorBidi" w:cstheme="majorBidi"/>
          <w:sz w:val="28"/>
          <w:szCs w:val="28"/>
        </w:rPr>
        <w:t xml:space="preserve">Продолжительность учебной недели в течение всех лет обучения - 5 дней. Пятидневная рабочая неделя устанавливается в целях </w:t>
      </w:r>
      <w:proofErr w:type="gramStart"/>
      <w:r w:rsidRPr="007E4AAE">
        <w:rPr>
          <w:rFonts w:asciiTheme="majorBidi" w:hAnsiTheme="majorBidi" w:cstheme="majorBidi"/>
          <w:sz w:val="28"/>
          <w:szCs w:val="28"/>
        </w:rPr>
        <w:t>сохранения и укрепления здоровья</w:t>
      </w:r>
      <w:proofErr w:type="gramEnd"/>
      <w:r w:rsidRPr="007E4AAE">
        <w:rPr>
          <w:rFonts w:asciiTheme="majorBidi" w:hAnsiTheme="majorBidi" w:cstheme="majorBidi"/>
          <w:sz w:val="28"/>
          <w:szCs w:val="28"/>
        </w:rPr>
        <w:t xml:space="preserve"> обучающихся с </w:t>
      </w:r>
      <w:r w:rsidRPr="000A574D">
        <w:rPr>
          <w:rStyle w:val="markedcontent"/>
          <w:rFonts w:asciiTheme="majorBidi" w:hAnsiTheme="majorBidi" w:cstheme="majorBidi"/>
          <w:sz w:val="28"/>
          <w:szCs w:val="28"/>
        </w:rPr>
        <w:t>ограниченными возможностями здоровья</w:t>
      </w:r>
      <w:r w:rsidRPr="007E4AAE">
        <w:rPr>
          <w:rFonts w:asciiTheme="majorBidi" w:hAnsiTheme="majorBidi" w:cstheme="majorBidi"/>
          <w:sz w:val="28"/>
          <w:szCs w:val="28"/>
        </w:rPr>
        <w:t>.</w:t>
      </w:r>
      <w:r w:rsidRPr="007E4AAE">
        <w:rPr>
          <w:rFonts w:asciiTheme="majorBidi" w:hAnsiTheme="majorBidi" w:cstheme="majorBidi"/>
          <w:sz w:val="28"/>
          <w:szCs w:val="28"/>
        </w:rPr>
        <w:t xml:space="preserve"> Обучение проходит в одну смену. </w:t>
      </w:r>
    </w:p>
    <w:p w:rsidR="007E4AAE" w:rsidRPr="007E4AAE" w:rsidRDefault="007E4AAE" w:rsidP="007E4AAE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7E4AAE">
        <w:rPr>
          <w:rFonts w:asciiTheme="majorBidi" w:hAnsiTheme="majorBidi" w:cstheme="majorBidi"/>
          <w:sz w:val="28"/>
          <w:szCs w:val="28"/>
        </w:rPr>
        <w:t xml:space="preserve">Продолжительность учебного года составляет 34 недели, на первом и втором годах обучения - 33 недели. Продолжительность каникул в течение учебного года составляет не менее 30 календарных дней, летом - не менее 8 недель. Для обучающихся на первом и втором годах обучения устанавливаются в течение года дополнительные недельные каникулы. </w:t>
      </w:r>
    </w:p>
    <w:p w:rsidR="008767E3" w:rsidRPr="00A73E8E" w:rsidRDefault="008767E3" w:rsidP="008767E3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4B068B">
        <w:rPr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в </w:t>
      </w:r>
      <w:r>
        <w:rPr>
          <w:rFonts w:asciiTheme="majorBidi" w:hAnsiTheme="majorBidi" w:cstheme="majorBidi"/>
          <w:sz w:val="28"/>
          <w:szCs w:val="28"/>
        </w:rPr>
        <w:t>1</w:t>
      </w:r>
      <w:r w:rsidRPr="004B068B">
        <w:rPr>
          <w:rFonts w:asciiTheme="majorBidi" w:hAnsiTheme="majorBidi" w:cstheme="majorBidi"/>
          <w:sz w:val="28"/>
          <w:szCs w:val="28"/>
        </w:rPr>
        <w:t xml:space="preserve"> класс</w:t>
      </w:r>
      <w:r>
        <w:rPr>
          <w:rFonts w:asciiTheme="majorBidi" w:hAnsiTheme="majorBidi" w:cstheme="majorBidi"/>
          <w:sz w:val="28"/>
          <w:szCs w:val="28"/>
        </w:rPr>
        <w:t>е</w:t>
      </w:r>
      <w:r w:rsidRPr="004B068B">
        <w:rPr>
          <w:rFonts w:asciiTheme="majorBidi" w:hAnsiTheme="majorBidi" w:cstheme="majorBidi"/>
          <w:sz w:val="28"/>
          <w:szCs w:val="28"/>
        </w:rPr>
        <w:t>-</w:t>
      </w:r>
      <w:r>
        <w:rPr>
          <w:rFonts w:asciiTheme="majorBidi" w:hAnsiTheme="majorBidi" w:cstheme="majorBidi"/>
          <w:sz w:val="28"/>
          <w:szCs w:val="28"/>
        </w:rPr>
        <w:t>21 час</w:t>
      </w:r>
      <w:r w:rsidRPr="004B068B">
        <w:rPr>
          <w:rFonts w:asciiTheme="majorBidi" w:hAnsiTheme="majorBidi" w:cstheme="majorBidi"/>
          <w:sz w:val="28"/>
          <w:szCs w:val="28"/>
        </w:rPr>
        <w:t xml:space="preserve">, в </w:t>
      </w:r>
      <w:r>
        <w:rPr>
          <w:rFonts w:asciiTheme="majorBidi" w:hAnsiTheme="majorBidi" w:cstheme="majorBidi"/>
          <w:sz w:val="28"/>
          <w:szCs w:val="28"/>
        </w:rPr>
        <w:t>1</w:t>
      </w:r>
      <w:r w:rsidRPr="004B068B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proofErr w:type="gramStart"/>
      <w:r>
        <w:rPr>
          <w:rFonts w:asciiTheme="majorBidi" w:hAnsiTheme="majorBidi" w:cstheme="majorBidi"/>
          <w:sz w:val="28"/>
          <w:szCs w:val="28"/>
        </w:rPr>
        <w:t>доп.</w:t>
      </w:r>
      <w:r w:rsidRPr="004B068B">
        <w:rPr>
          <w:rFonts w:asciiTheme="majorBidi" w:hAnsiTheme="majorBidi" w:cstheme="majorBidi"/>
          <w:sz w:val="28"/>
          <w:szCs w:val="28"/>
        </w:rPr>
        <w:t>класс</w:t>
      </w:r>
      <w:r>
        <w:rPr>
          <w:rFonts w:asciiTheme="majorBidi" w:hAnsiTheme="majorBidi" w:cstheme="majorBidi"/>
          <w:sz w:val="28"/>
          <w:szCs w:val="28"/>
        </w:rPr>
        <w:t>е</w:t>
      </w:r>
      <w:proofErr w:type="spellEnd"/>
      <w:proofErr w:type="gramEnd"/>
      <w:r>
        <w:rPr>
          <w:rFonts w:asciiTheme="majorBidi" w:hAnsiTheme="majorBidi" w:cstheme="majorBidi"/>
          <w:sz w:val="28"/>
          <w:szCs w:val="28"/>
        </w:rPr>
        <w:t xml:space="preserve"> </w:t>
      </w:r>
      <w:r w:rsidRPr="004B068B">
        <w:rPr>
          <w:rFonts w:asciiTheme="majorBidi" w:hAnsiTheme="majorBidi" w:cstheme="majorBidi"/>
          <w:sz w:val="28"/>
          <w:szCs w:val="28"/>
        </w:rPr>
        <w:t>-</w:t>
      </w:r>
      <w:r>
        <w:rPr>
          <w:rFonts w:asciiTheme="majorBidi" w:hAnsiTheme="majorBidi" w:cstheme="majorBidi"/>
          <w:sz w:val="28"/>
          <w:szCs w:val="28"/>
        </w:rPr>
        <w:t>21</w:t>
      </w:r>
      <w:r>
        <w:rPr>
          <w:rFonts w:asciiTheme="majorBidi" w:hAnsiTheme="majorBidi" w:cstheme="majorBidi"/>
          <w:sz w:val="28"/>
          <w:szCs w:val="28"/>
        </w:rPr>
        <w:t xml:space="preserve"> час,</w:t>
      </w:r>
      <w:r w:rsidRPr="004B068B">
        <w:rPr>
          <w:rFonts w:asciiTheme="majorBidi" w:hAnsiTheme="majorBidi" w:cstheme="majorBidi"/>
          <w:sz w:val="28"/>
          <w:szCs w:val="28"/>
        </w:rPr>
        <w:t xml:space="preserve"> </w:t>
      </w:r>
      <w:r w:rsidRPr="004B068B">
        <w:rPr>
          <w:rFonts w:asciiTheme="majorBidi" w:hAnsiTheme="majorBidi" w:cstheme="majorBidi"/>
          <w:sz w:val="28"/>
          <w:szCs w:val="28"/>
        </w:rPr>
        <w:t>в</w:t>
      </w:r>
      <w:r>
        <w:rPr>
          <w:rFonts w:asciiTheme="majorBidi" w:hAnsiTheme="majorBidi" w:cstheme="majorBidi"/>
          <w:sz w:val="28"/>
          <w:szCs w:val="28"/>
        </w:rPr>
        <w:t>о</w:t>
      </w:r>
      <w:r w:rsidRPr="004B068B"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8"/>
          <w:szCs w:val="28"/>
        </w:rPr>
        <w:t>2-4 классах</w:t>
      </w:r>
      <w:r w:rsidRPr="004B068B">
        <w:rPr>
          <w:rFonts w:asciiTheme="majorBidi" w:hAnsiTheme="majorBidi" w:cstheme="majorBidi"/>
          <w:sz w:val="28"/>
          <w:szCs w:val="28"/>
        </w:rPr>
        <w:t xml:space="preserve">- </w:t>
      </w:r>
      <w:r>
        <w:rPr>
          <w:rFonts w:asciiTheme="majorBidi" w:hAnsiTheme="majorBidi" w:cstheme="majorBidi"/>
          <w:sz w:val="28"/>
          <w:szCs w:val="28"/>
        </w:rPr>
        <w:t>23</w:t>
      </w:r>
      <w:r w:rsidRPr="004B068B">
        <w:rPr>
          <w:rFonts w:asciiTheme="majorBidi" w:hAnsiTheme="majorBidi" w:cstheme="majorBidi"/>
          <w:sz w:val="28"/>
          <w:szCs w:val="28"/>
        </w:rPr>
        <w:t xml:space="preserve"> час в неделю.</w:t>
      </w:r>
    </w:p>
    <w:p w:rsidR="007E4AAE" w:rsidRPr="007E4AAE" w:rsidRDefault="007E4AAE" w:rsidP="007E4AAE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7E4AAE">
        <w:rPr>
          <w:rFonts w:asciiTheme="majorBidi" w:hAnsiTheme="majorBidi" w:cstheme="majorBidi"/>
          <w:sz w:val="28"/>
          <w:szCs w:val="28"/>
        </w:rPr>
        <w:t xml:space="preserve">Продолжительность учебных занятий составляет 40 минут. При определении продолжительности занятий на первом и втором годах обучения используется "ступенчатый" режим обучения: в первом полугодии (в сентябре - октябре - по 3 урока в день по 35 минут каждый, в ноябре - декабре - по 4 урока по 35 минут каждый; в январе - мае - по 4 урока по 40 минут каждый). </w:t>
      </w:r>
    </w:p>
    <w:p w:rsidR="007E4AAE" w:rsidRPr="007E4AAE" w:rsidRDefault="007E4AAE" w:rsidP="007E4AAE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7E4AAE">
        <w:rPr>
          <w:rFonts w:asciiTheme="majorBidi" w:hAnsiTheme="majorBidi" w:cstheme="majorBidi"/>
          <w:sz w:val="28"/>
          <w:szCs w:val="28"/>
        </w:rPr>
        <w:t>Количество часов, отводимых на изучение учебных предметов "Русский язык", "Литературное чтение" и "Родной язык и литературное чтение" может корректироваться в рамках предметной области "Русский язык и литературное чтение" с учетом психофизически</w:t>
      </w:r>
      <w:r>
        <w:rPr>
          <w:rFonts w:asciiTheme="majorBidi" w:hAnsiTheme="majorBidi" w:cstheme="majorBidi"/>
          <w:sz w:val="28"/>
          <w:szCs w:val="28"/>
        </w:rPr>
        <w:t>х особенностей обучающихся</w:t>
      </w:r>
      <w:r w:rsidRPr="007E4AAE">
        <w:rPr>
          <w:rFonts w:asciiTheme="majorBidi" w:hAnsiTheme="majorBidi" w:cstheme="majorBidi"/>
          <w:sz w:val="28"/>
          <w:szCs w:val="28"/>
        </w:rPr>
        <w:t xml:space="preserve">. </w:t>
      </w:r>
    </w:p>
    <w:p w:rsidR="007E4AAE" w:rsidRPr="007E4AAE" w:rsidRDefault="007E4AAE" w:rsidP="007E4AAE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7E4AAE">
        <w:rPr>
          <w:rFonts w:asciiTheme="majorBidi" w:hAnsiTheme="majorBidi" w:cstheme="majorBidi"/>
          <w:sz w:val="28"/>
          <w:szCs w:val="28"/>
        </w:rPr>
        <w:t xml:space="preserve">В предметную область "Русский язык и литературное чтение" введен учебный предмет "Иностранный язык", в результате изучения которого у обучающихся с ЗПР будут сформированы первоначальные представления о роли и значимости иностранного языка в жизни современного человека и поликультурного мира. Обучающиеся с ЗПР приобретут начальный опыт использования иностранного языка как средства межкультурного общения, как нового инструмента познания мира и культуры других народов, осознают личностный смысл овладения иностранным языком. Изучение учебного предмета "Иностранный язык" </w:t>
      </w:r>
      <w:r w:rsidRPr="007E4AAE">
        <w:rPr>
          <w:rFonts w:asciiTheme="majorBidi" w:hAnsiTheme="majorBidi" w:cstheme="majorBidi"/>
          <w:sz w:val="28"/>
          <w:szCs w:val="28"/>
        </w:rPr>
        <w:lastRenderedPageBreak/>
        <w:t xml:space="preserve">начинается со 3-го класса. На его изучение отводится 1 час в неделю. При проведении занятий по предмету "Иностранный язык" класс делится на две группы. </w:t>
      </w:r>
    </w:p>
    <w:p w:rsidR="007E4AAE" w:rsidRPr="007E4AAE" w:rsidRDefault="007E4AAE" w:rsidP="007E4AAE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7E4AAE">
        <w:rPr>
          <w:rFonts w:asciiTheme="majorBidi" w:hAnsiTheme="majorBidi" w:cstheme="majorBidi"/>
          <w:sz w:val="28"/>
          <w:szCs w:val="28"/>
        </w:rPr>
        <w:t xml:space="preserve">Часы коррекционно-развивающей области представлены групповыми и индивидуальными коррекционно-развивающими занятиями (логопедическими и </w:t>
      </w:r>
      <w:proofErr w:type="spellStart"/>
      <w:r w:rsidRPr="007E4AAE">
        <w:rPr>
          <w:rFonts w:asciiTheme="majorBidi" w:hAnsiTheme="majorBidi" w:cstheme="majorBidi"/>
          <w:sz w:val="28"/>
          <w:szCs w:val="28"/>
        </w:rPr>
        <w:t>психокоррекционными</w:t>
      </w:r>
      <w:proofErr w:type="spellEnd"/>
      <w:r w:rsidRPr="007E4AAE">
        <w:rPr>
          <w:rFonts w:asciiTheme="majorBidi" w:hAnsiTheme="majorBidi" w:cstheme="majorBidi"/>
          <w:sz w:val="28"/>
          <w:szCs w:val="28"/>
        </w:rPr>
        <w:t xml:space="preserve">), направленными на коррекцию недостатков психофизического развития обучающихся и восполнение пробелов в знаниях, а также групповыми занятиями по ритмике, направленными на коррекцию отклонений в развитии моторной деятельности обучающихся, развитие пространственных представлений, координации движений и улучшения осанки обучающихся. Количество часов в неделю указывается на одного учащегося. Коррекционно-развивающие занятия проводятся в течение учебного дня и во внеурочное время. На индивидуальные коррекционные занятия отводится до 25 минут, на групповые занятия - до 40 минут. </w:t>
      </w:r>
    </w:p>
    <w:p w:rsidR="007E4AAE" w:rsidRPr="007E4AAE" w:rsidRDefault="007E4AAE" w:rsidP="007E4AAE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7E4AAE">
        <w:rPr>
          <w:rFonts w:asciiTheme="majorBidi" w:hAnsiTheme="majorBidi" w:cstheme="majorBidi"/>
          <w:sz w:val="28"/>
          <w:szCs w:val="28"/>
        </w:rPr>
        <w:t>Количество часов, отводимых в неделю на занятия внеурочной деятельностью, составляет не более 10 часов (в том числе не менее 5 часов в неделю на коррекционно-образовательную область в течение всего срока обучения на уровне начального общего образования)</w:t>
      </w:r>
      <w:r>
        <w:rPr>
          <w:rFonts w:asciiTheme="majorBidi" w:hAnsiTheme="majorBidi" w:cstheme="majorBidi"/>
          <w:sz w:val="28"/>
          <w:szCs w:val="28"/>
        </w:rPr>
        <w:t>.</w:t>
      </w:r>
    </w:p>
    <w:p w:rsidR="00B00E32" w:rsidRPr="008324A8" w:rsidRDefault="00B00E32" w:rsidP="00B00E32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</w:p>
    <w:p w:rsidR="00995038" w:rsidRDefault="00995038">
      <w:pPr>
        <w:rPr>
          <w:sz w:val="28"/>
          <w:szCs w:val="28"/>
        </w:rPr>
        <w:sectPr w:rsidR="00995038" w:rsidSect="00EA09E5">
          <w:pgSz w:w="11906" w:h="16838"/>
          <w:pgMar w:top="709" w:right="850" w:bottom="851" w:left="1134" w:header="708" w:footer="708" w:gutter="0"/>
          <w:pgNumType w:start="1"/>
          <w:cols w:space="720"/>
        </w:sectPr>
      </w:pPr>
    </w:p>
    <w:p w:rsidR="00591192" w:rsidRDefault="00591192" w:rsidP="00591192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500"/>
        <w:gridCol w:w="2247"/>
        <w:gridCol w:w="3788"/>
        <w:gridCol w:w="1412"/>
        <w:gridCol w:w="1353"/>
        <w:gridCol w:w="1412"/>
        <w:gridCol w:w="1412"/>
        <w:gridCol w:w="1436"/>
      </w:tblGrid>
      <w:tr w:rsidR="00F00B4E" w:rsidTr="00F00B4E">
        <w:tc>
          <w:tcPr>
            <w:tcW w:w="3747" w:type="dxa"/>
            <w:gridSpan w:val="2"/>
            <w:vMerge w:val="restart"/>
            <w:shd w:val="clear" w:color="auto" w:fill="D9D9D9"/>
          </w:tcPr>
          <w:p w:rsidR="00F00B4E" w:rsidRDefault="00F00B4E" w:rsidP="00060A8F">
            <w:r>
              <w:rPr>
                <w:b/>
              </w:rPr>
              <w:t>Предметная область</w:t>
            </w:r>
          </w:p>
        </w:tc>
        <w:tc>
          <w:tcPr>
            <w:tcW w:w="3788" w:type="dxa"/>
            <w:vMerge w:val="restart"/>
            <w:shd w:val="clear" w:color="auto" w:fill="D9D9D9"/>
          </w:tcPr>
          <w:p w:rsidR="00F00B4E" w:rsidRDefault="00F00B4E" w:rsidP="00060A8F">
            <w:r>
              <w:rPr>
                <w:b/>
              </w:rPr>
              <w:t>Учебный предмет/курс</w:t>
            </w:r>
          </w:p>
        </w:tc>
        <w:tc>
          <w:tcPr>
            <w:tcW w:w="1412" w:type="dxa"/>
            <w:shd w:val="clear" w:color="auto" w:fill="D9D9D9"/>
          </w:tcPr>
          <w:p w:rsidR="00F00B4E" w:rsidRDefault="00F00B4E" w:rsidP="00060A8F">
            <w:pPr>
              <w:jc w:val="center"/>
              <w:rPr>
                <w:b/>
              </w:rPr>
            </w:pPr>
          </w:p>
        </w:tc>
        <w:tc>
          <w:tcPr>
            <w:tcW w:w="5613" w:type="dxa"/>
            <w:gridSpan w:val="4"/>
            <w:shd w:val="clear" w:color="auto" w:fill="D9D9D9"/>
          </w:tcPr>
          <w:p w:rsidR="00F00B4E" w:rsidRDefault="00F00B4E" w:rsidP="00060A8F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F00B4E" w:rsidTr="00F00B4E">
        <w:tc>
          <w:tcPr>
            <w:tcW w:w="3747" w:type="dxa"/>
            <w:gridSpan w:val="2"/>
            <w:vMerge/>
          </w:tcPr>
          <w:p w:rsidR="00F00B4E" w:rsidRDefault="00F00B4E" w:rsidP="00060A8F"/>
        </w:tc>
        <w:tc>
          <w:tcPr>
            <w:tcW w:w="3788" w:type="dxa"/>
            <w:vMerge/>
          </w:tcPr>
          <w:p w:rsidR="00F00B4E" w:rsidRDefault="00F00B4E" w:rsidP="00060A8F"/>
        </w:tc>
        <w:tc>
          <w:tcPr>
            <w:tcW w:w="1412" w:type="dxa"/>
            <w:shd w:val="clear" w:color="auto" w:fill="D9D9D9"/>
          </w:tcPr>
          <w:p w:rsidR="00F00B4E" w:rsidRDefault="00F00B4E" w:rsidP="00060A8F">
            <w:pPr>
              <w:jc w:val="center"/>
            </w:pPr>
            <w:r>
              <w:rPr>
                <w:b/>
              </w:rPr>
              <w:t>1в</w:t>
            </w:r>
          </w:p>
        </w:tc>
        <w:tc>
          <w:tcPr>
            <w:tcW w:w="1353" w:type="dxa"/>
            <w:shd w:val="clear" w:color="auto" w:fill="D9D9D9"/>
          </w:tcPr>
          <w:p w:rsidR="00F00B4E" w:rsidRDefault="00F00B4E" w:rsidP="00060A8F">
            <w:pPr>
              <w:jc w:val="center"/>
              <w:rPr>
                <w:b/>
              </w:rPr>
            </w:pPr>
            <w:r>
              <w:rPr>
                <w:b/>
              </w:rPr>
              <w:t>1в доп.</w:t>
            </w:r>
          </w:p>
        </w:tc>
        <w:tc>
          <w:tcPr>
            <w:tcW w:w="1412" w:type="dxa"/>
            <w:shd w:val="clear" w:color="auto" w:fill="D9D9D9"/>
          </w:tcPr>
          <w:p w:rsidR="00F00B4E" w:rsidRDefault="00F00B4E" w:rsidP="00060A8F">
            <w:pPr>
              <w:jc w:val="center"/>
            </w:pPr>
            <w:r>
              <w:rPr>
                <w:b/>
              </w:rPr>
              <w:t>2в</w:t>
            </w:r>
          </w:p>
        </w:tc>
        <w:tc>
          <w:tcPr>
            <w:tcW w:w="1412" w:type="dxa"/>
            <w:shd w:val="clear" w:color="auto" w:fill="D9D9D9"/>
          </w:tcPr>
          <w:p w:rsidR="00F00B4E" w:rsidRDefault="00F00B4E" w:rsidP="00060A8F">
            <w:pPr>
              <w:jc w:val="center"/>
            </w:pPr>
            <w:r>
              <w:rPr>
                <w:b/>
              </w:rPr>
              <w:t>3в</w:t>
            </w:r>
          </w:p>
        </w:tc>
        <w:tc>
          <w:tcPr>
            <w:tcW w:w="1436" w:type="dxa"/>
            <w:shd w:val="clear" w:color="auto" w:fill="D9D9D9"/>
          </w:tcPr>
          <w:p w:rsidR="00F00B4E" w:rsidRDefault="00F00B4E" w:rsidP="00060A8F">
            <w:pPr>
              <w:jc w:val="center"/>
            </w:pPr>
            <w:r>
              <w:rPr>
                <w:b/>
              </w:rPr>
              <w:t>4в</w:t>
            </w:r>
          </w:p>
        </w:tc>
      </w:tr>
      <w:tr w:rsidR="00F00B4E" w:rsidTr="00F00B4E">
        <w:tc>
          <w:tcPr>
            <w:tcW w:w="1500" w:type="dxa"/>
            <w:shd w:val="clear" w:color="auto" w:fill="FFFFB3"/>
          </w:tcPr>
          <w:p w:rsidR="00F00B4E" w:rsidRDefault="00F00B4E" w:rsidP="00060A8F">
            <w:pPr>
              <w:jc w:val="center"/>
              <w:rPr>
                <w:b/>
              </w:rPr>
            </w:pPr>
          </w:p>
        </w:tc>
        <w:tc>
          <w:tcPr>
            <w:tcW w:w="13060" w:type="dxa"/>
            <w:gridSpan w:val="7"/>
            <w:shd w:val="clear" w:color="auto" w:fill="FFFFB3"/>
          </w:tcPr>
          <w:p w:rsidR="00F00B4E" w:rsidRDefault="00F00B4E" w:rsidP="00060A8F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F00B4E" w:rsidTr="00F00B4E">
        <w:tc>
          <w:tcPr>
            <w:tcW w:w="3747" w:type="dxa"/>
            <w:gridSpan w:val="2"/>
            <w:vMerge w:val="restart"/>
          </w:tcPr>
          <w:p w:rsidR="00F00B4E" w:rsidRDefault="00F00B4E" w:rsidP="00F00B4E">
            <w:r>
              <w:t>Русский язык и литературное чтение</w:t>
            </w:r>
          </w:p>
        </w:tc>
        <w:tc>
          <w:tcPr>
            <w:tcW w:w="3788" w:type="dxa"/>
          </w:tcPr>
          <w:p w:rsidR="00F00B4E" w:rsidRDefault="00F00B4E" w:rsidP="00F00B4E">
            <w:r>
              <w:t>Русский язык</w:t>
            </w:r>
          </w:p>
        </w:tc>
        <w:tc>
          <w:tcPr>
            <w:tcW w:w="1412" w:type="dxa"/>
          </w:tcPr>
          <w:p w:rsidR="00F00B4E" w:rsidRDefault="00F00B4E" w:rsidP="00F00B4E">
            <w:pPr>
              <w:jc w:val="center"/>
            </w:pPr>
            <w:r>
              <w:t>4</w:t>
            </w:r>
          </w:p>
        </w:tc>
        <w:tc>
          <w:tcPr>
            <w:tcW w:w="1353" w:type="dxa"/>
          </w:tcPr>
          <w:p w:rsidR="00F00B4E" w:rsidRDefault="00F00B4E" w:rsidP="00F00B4E">
            <w:pPr>
              <w:jc w:val="center"/>
            </w:pPr>
            <w:r>
              <w:t>4</w:t>
            </w:r>
          </w:p>
        </w:tc>
        <w:tc>
          <w:tcPr>
            <w:tcW w:w="1412" w:type="dxa"/>
          </w:tcPr>
          <w:p w:rsidR="00F00B4E" w:rsidRDefault="00F00B4E" w:rsidP="00F00B4E">
            <w:pPr>
              <w:jc w:val="center"/>
            </w:pPr>
            <w:r>
              <w:t>4</w:t>
            </w:r>
          </w:p>
        </w:tc>
        <w:tc>
          <w:tcPr>
            <w:tcW w:w="1412" w:type="dxa"/>
          </w:tcPr>
          <w:p w:rsidR="00F00B4E" w:rsidRDefault="00F00B4E" w:rsidP="00F00B4E">
            <w:pPr>
              <w:jc w:val="center"/>
            </w:pPr>
            <w:r>
              <w:t>4</w:t>
            </w:r>
          </w:p>
        </w:tc>
        <w:tc>
          <w:tcPr>
            <w:tcW w:w="1436" w:type="dxa"/>
          </w:tcPr>
          <w:p w:rsidR="00F00B4E" w:rsidRDefault="00F00B4E" w:rsidP="00F00B4E">
            <w:pPr>
              <w:jc w:val="center"/>
            </w:pPr>
            <w:r>
              <w:t>3</w:t>
            </w:r>
          </w:p>
        </w:tc>
      </w:tr>
      <w:tr w:rsidR="00F00B4E" w:rsidTr="00F00B4E">
        <w:tc>
          <w:tcPr>
            <w:tcW w:w="3747" w:type="dxa"/>
            <w:gridSpan w:val="2"/>
            <w:vMerge/>
          </w:tcPr>
          <w:p w:rsidR="00F00B4E" w:rsidRDefault="00F00B4E" w:rsidP="00F00B4E"/>
        </w:tc>
        <w:tc>
          <w:tcPr>
            <w:tcW w:w="3788" w:type="dxa"/>
          </w:tcPr>
          <w:p w:rsidR="00F00B4E" w:rsidRDefault="00F00B4E" w:rsidP="00F00B4E">
            <w:r>
              <w:t>Литературное чтение</w:t>
            </w:r>
          </w:p>
        </w:tc>
        <w:tc>
          <w:tcPr>
            <w:tcW w:w="1412" w:type="dxa"/>
          </w:tcPr>
          <w:p w:rsidR="00F00B4E" w:rsidRDefault="00F00B4E" w:rsidP="00F00B4E">
            <w:pPr>
              <w:jc w:val="center"/>
            </w:pPr>
            <w:r>
              <w:t>2</w:t>
            </w:r>
          </w:p>
        </w:tc>
        <w:tc>
          <w:tcPr>
            <w:tcW w:w="1353" w:type="dxa"/>
          </w:tcPr>
          <w:p w:rsidR="00F00B4E" w:rsidRDefault="00F00B4E" w:rsidP="00F00B4E">
            <w:pPr>
              <w:jc w:val="center"/>
            </w:pPr>
            <w:r>
              <w:t>2</w:t>
            </w:r>
          </w:p>
        </w:tc>
        <w:tc>
          <w:tcPr>
            <w:tcW w:w="1412" w:type="dxa"/>
          </w:tcPr>
          <w:p w:rsidR="00F00B4E" w:rsidRDefault="00F00B4E" w:rsidP="00F00B4E">
            <w:pPr>
              <w:jc w:val="center"/>
            </w:pPr>
            <w:r>
              <w:t>2</w:t>
            </w:r>
          </w:p>
        </w:tc>
        <w:tc>
          <w:tcPr>
            <w:tcW w:w="1412" w:type="dxa"/>
          </w:tcPr>
          <w:p w:rsidR="00F00B4E" w:rsidRDefault="00F00B4E" w:rsidP="00F00B4E">
            <w:pPr>
              <w:jc w:val="center"/>
            </w:pPr>
            <w:r>
              <w:t>2</w:t>
            </w:r>
          </w:p>
        </w:tc>
        <w:tc>
          <w:tcPr>
            <w:tcW w:w="1436" w:type="dxa"/>
          </w:tcPr>
          <w:p w:rsidR="00F00B4E" w:rsidRDefault="00F00B4E" w:rsidP="00F00B4E">
            <w:pPr>
              <w:jc w:val="center"/>
            </w:pPr>
            <w:r>
              <w:t>2</w:t>
            </w:r>
          </w:p>
        </w:tc>
      </w:tr>
      <w:tr w:rsidR="00F00B4E" w:rsidTr="00F00B4E">
        <w:tc>
          <w:tcPr>
            <w:tcW w:w="3747" w:type="dxa"/>
            <w:gridSpan w:val="2"/>
            <w:vMerge w:val="restart"/>
          </w:tcPr>
          <w:p w:rsidR="00F00B4E" w:rsidRDefault="00F00B4E" w:rsidP="00F00B4E">
            <w:r>
              <w:t>Родной язык и литературное чтение на родном языке</w:t>
            </w:r>
          </w:p>
        </w:tc>
        <w:tc>
          <w:tcPr>
            <w:tcW w:w="3788" w:type="dxa"/>
          </w:tcPr>
          <w:p w:rsidR="00F00B4E" w:rsidRDefault="00F00B4E" w:rsidP="00F00B4E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1412" w:type="dxa"/>
          </w:tcPr>
          <w:p w:rsidR="00F00B4E" w:rsidRDefault="00F00B4E" w:rsidP="00F00B4E">
            <w:pPr>
              <w:jc w:val="center"/>
            </w:pPr>
            <w:r>
              <w:t>2</w:t>
            </w:r>
          </w:p>
        </w:tc>
        <w:tc>
          <w:tcPr>
            <w:tcW w:w="1353" w:type="dxa"/>
          </w:tcPr>
          <w:p w:rsidR="00F00B4E" w:rsidRDefault="00F00B4E" w:rsidP="00F00B4E">
            <w:pPr>
              <w:jc w:val="center"/>
            </w:pPr>
            <w:r>
              <w:t>2</w:t>
            </w:r>
          </w:p>
        </w:tc>
        <w:tc>
          <w:tcPr>
            <w:tcW w:w="1412" w:type="dxa"/>
          </w:tcPr>
          <w:p w:rsidR="00F00B4E" w:rsidRDefault="00F00B4E" w:rsidP="00F00B4E">
            <w:pPr>
              <w:jc w:val="center"/>
            </w:pPr>
            <w:r>
              <w:t>2</w:t>
            </w:r>
          </w:p>
        </w:tc>
        <w:tc>
          <w:tcPr>
            <w:tcW w:w="1412" w:type="dxa"/>
          </w:tcPr>
          <w:p w:rsidR="00F00B4E" w:rsidRDefault="00F00B4E" w:rsidP="00F00B4E">
            <w:pPr>
              <w:jc w:val="center"/>
            </w:pPr>
            <w:r>
              <w:t>1</w:t>
            </w:r>
          </w:p>
        </w:tc>
        <w:tc>
          <w:tcPr>
            <w:tcW w:w="1436" w:type="dxa"/>
          </w:tcPr>
          <w:p w:rsidR="00F00B4E" w:rsidRDefault="00F00B4E" w:rsidP="00F00B4E">
            <w:pPr>
              <w:jc w:val="center"/>
            </w:pPr>
            <w:r>
              <w:t>1</w:t>
            </w:r>
          </w:p>
        </w:tc>
      </w:tr>
      <w:tr w:rsidR="00F00B4E" w:rsidTr="00F00B4E">
        <w:tc>
          <w:tcPr>
            <w:tcW w:w="3747" w:type="dxa"/>
            <w:gridSpan w:val="2"/>
            <w:vMerge/>
          </w:tcPr>
          <w:p w:rsidR="00F00B4E" w:rsidRDefault="00F00B4E" w:rsidP="00F00B4E"/>
        </w:tc>
        <w:tc>
          <w:tcPr>
            <w:tcW w:w="3788" w:type="dxa"/>
          </w:tcPr>
          <w:p w:rsidR="00F00B4E" w:rsidRDefault="00F00B4E" w:rsidP="00F00B4E">
            <w:r>
              <w:t>Литературное чтение на родном языке</w:t>
            </w:r>
          </w:p>
        </w:tc>
        <w:tc>
          <w:tcPr>
            <w:tcW w:w="1412" w:type="dxa"/>
          </w:tcPr>
          <w:p w:rsidR="00F00B4E" w:rsidRDefault="00F00B4E" w:rsidP="00F00B4E">
            <w:pPr>
              <w:jc w:val="center"/>
            </w:pPr>
            <w:r>
              <w:t>1</w:t>
            </w:r>
          </w:p>
        </w:tc>
        <w:tc>
          <w:tcPr>
            <w:tcW w:w="1353" w:type="dxa"/>
          </w:tcPr>
          <w:p w:rsidR="00F00B4E" w:rsidRDefault="00F00B4E" w:rsidP="00F00B4E">
            <w:pPr>
              <w:jc w:val="center"/>
            </w:pPr>
            <w:r>
              <w:t>1</w:t>
            </w:r>
          </w:p>
        </w:tc>
        <w:tc>
          <w:tcPr>
            <w:tcW w:w="1412" w:type="dxa"/>
          </w:tcPr>
          <w:p w:rsidR="00F00B4E" w:rsidRDefault="00F00B4E" w:rsidP="00F00B4E">
            <w:pPr>
              <w:jc w:val="center"/>
            </w:pPr>
            <w:r>
              <w:t>1</w:t>
            </w:r>
          </w:p>
        </w:tc>
        <w:tc>
          <w:tcPr>
            <w:tcW w:w="1412" w:type="dxa"/>
          </w:tcPr>
          <w:p w:rsidR="00F00B4E" w:rsidRDefault="00F00B4E" w:rsidP="00F00B4E">
            <w:pPr>
              <w:jc w:val="center"/>
            </w:pPr>
            <w:r>
              <w:t>1</w:t>
            </w:r>
          </w:p>
        </w:tc>
        <w:tc>
          <w:tcPr>
            <w:tcW w:w="1436" w:type="dxa"/>
          </w:tcPr>
          <w:p w:rsidR="00F00B4E" w:rsidRDefault="00F00B4E" w:rsidP="00F00B4E">
            <w:pPr>
              <w:jc w:val="center"/>
            </w:pPr>
            <w:r>
              <w:t>0.5</w:t>
            </w:r>
          </w:p>
        </w:tc>
      </w:tr>
      <w:tr w:rsidR="00F00B4E" w:rsidTr="00F00B4E">
        <w:tc>
          <w:tcPr>
            <w:tcW w:w="3747" w:type="dxa"/>
            <w:gridSpan w:val="2"/>
          </w:tcPr>
          <w:p w:rsidR="00F00B4E" w:rsidRDefault="00F00B4E" w:rsidP="00F00B4E">
            <w:r>
              <w:t>Иностранный язык</w:t>
            </w:r>
          </w:p>
        </w:tc>
        <w:tc>
          <w:tcPr>
            <w:tcW w:w="3788" w:type="dxa"/>
          </w:tcPr>
          <w:p w:rsidR="00F00B4E" w:rsidRDefault="00F00B4E" w:rsidP="00F00B4E">
            <w:r>
              <w:t>Иностранный язык</w:t>
            </w:r>
          </w:p>
        </w:tc>
        <w:tc>
          <w:tcPr>
            <w:tcW w:w="1412" w:type="dxa"/>
          </w:tcPr>
          <w:p w:rsidR="00F00B4E" w:rsidRDefault="00F00B4E" w:rsidP="00F00B4E">
            <w:pPr>
              <w:jc w:val="center"/>
            </w:pPr>
            <w:r>
              <w:t>0</w:t>
            </w:r>
          </w:p>
        </w:tc>
        <w:tc>
          <w:tcPr>
            <w:tcW w:w="1353" w:type="dxa"/>
          </w:tcPr>
          <w:p w:rsidR="00F00B4E" w:rsidRDefault="00F00B4E" w:rsidP="00F00B4E">
            <w:pPr>
              <w:jc w:val="center"/>
            </w:pPr>
            <w:r>
              <w:t>0</w:t>
            </w:r>
          </w:p>
        </w:tc>
        <w:tc>
          <w:tcPr>
            <w:tcW w:w="1412" w:type="dxa"/>
          </w:tcPr>
          <w:p w:rsidR="00F00B4E" w:rsidRDefault="00F00B4E" w:rsidP="00F00B4E">
            <w:pPr>
              <w:jc w:val="center"/>
            </w:pPr>
            <w:r>
              <w:t>0</w:t>
            </w:r>
          </w:p>
        </w:tc>
        <w:tc>
          <w:tcPr>
            <w:tcW w:w="1412" w:type="dxa"/>
          </w:tcPr>
          <w:p w:rsidR="00F00B4E" w:rsidRDefault="00F00B4E" w:rsidP="00F00B4E">
            <w:pPr>
              <w:jc w:val="center"/>
            </w:pPr>
            <w:r>
              <w:t>1</w:t>
            </w:r>
          </w:p>
        </w:tc>
        <w:tc>
          <w:tcPr>
            <w:tcW w:w="1436" w:type="dxa"/>
          </w:tcPr>
          <w:p w:rsidR="00F00B4E" w:rsidRDefault="00F00B4E" w:rsidP="00F00B4E">
            <w:pPr>
              <w:jc w:val="center"/>
            </w:pPr>
            <w:r>
              <w:t>1</w:t>
            </w:r>
          </w:p>
        </w:tc>
      </w:tr>
      <w:tr w:rsidR="00F00B4E" w:rsidTr="00F00B4E">
        <w:tc>
          <w:tcPr>
            <w:tcW w:w="3747" w:type="dxa"/>
            <w:gridSpan w:val="2"/>
          </w:tcPr>
          <w:p w:rsidR="00F00B4E" w:rsidRDefault="00F00B4E" w:rsidP="00F00B4E">
            <w:r>
              <w:t>Математика и информатика</w:t>
            </w:r>
          </w:p>
        </w:tc>
        <w:tc>
          <w:tcPr>
            <w:tcW w:w="3788" w:type="dxa"/>
          </w:tcPr>
          <w:p w:rsidR="00F00B4E" w:rsidRDefault="00F00B4E" w:rsidP="00F00B4E">
            <w:r>
              <w:t>Математика</w:t>
            </w:r>
          </w:p>
        </w:tc>
        <w:tc>
          <w:tcPr>
            <w:tcW w:w="1412" w:type="dxa"/>
          </w:tcPr>
          <w:p w:rsidR="00F00B4E" w:rsidRDefault="00F00B4E" w:rsidP="00F00B4E">
            <w:pPr>
              <w:jc w:val="center"/>
            </w:pPr>
            <w:r>
              <w:t>4</w:t>
            </w:r>
          </w:p>
        </w:tc>
        <w:tc>
          <w:tcPr>
            <w:tcW w:w="1353" w:type="dxa"/>
          </w:tcPr>
          <w:p w:rsidR="00F00B4E" w:rsidRDefault="00F00B4E" w:rsidP="00F00B4E">
            <w:pPr>
              <w:jc w:val="center"/>
            </w:pPr>
            <w:r>
              <w:t>4</w:t>
            </w:r>
          </w:p>
        </w:tc>
        <w:tc>
          <w:tcPr>
            <w:tcW w:w="1412" w:type="dxa"/>
          </w:tcPr>
          <w:p w:rsidR="00F00B4E" w:rsidRDefault="00F00B4E" w:rsidP="00F00B4E">
            <w:pPr>
              <w:jc w:val="center"/>
            </w:pPr>
            <w:r>
              <w:t>4</w:t>
            </w:r>
          </w:p>
        </w:tc>
        <w:tc>
          <w:tcPr>
            <w:tcW w:w="1412" w:type="dxa"/>
          </w:tcPr>
          <w:p w:rsidR="00F00B4E" w:rsidRDefault="00F00B4E" w:rsidP="00F00B4E">
            <w:pPr>
              <w:jc w:val="center"/>
            </w:pPr>
            <w:r>
              <w:t>4</w:t>
            </w:r>
          </w:p>
        </w:tc>
        <w:tc>
          <w:tcPr>
            <w:tcW w:w="1436" w:type="dxa"/>
          </w:tcPr>
          <w:p w:rsidR="00F00B4E" w:rsidRDefault="00F00B4E" w:rsidP="00F00B4E">
            <w:pPr>
              <w:jc w:val="center"/>
            </w:pPr>
            <w:r>
              <w:t>4</w:t>
            </w:r>
          </w:p>
        </w:tc>
      </w:tr>
      <w:tr w:rsidR="00F00B4E" w:rsidTr="00F00B4E">
        <w:tc>
          <w:tcPr>
            <w:tcW w:w="3747" w:type="dxa"/>
            <w:gridSpan w:val="2"/>
          </w:tcPr>
          <w:p w:rsidR="00F00B4E" w:rsidRDefault="00F00B4E" w:rsidP="00F00B4E">
            <w:r>
              <w:t>Обществознание и естествознание ("окружающий мир")</w:t>
            </w:r>
          </w:p>
        </w:tc>
        <w:tc>
          <w:tcPr>
            <w:tcW w:w="3788" w:type="dxa"/>
          </w:tcPr>
          <w:p w:rsidR="00F00B4E" w:rsidRDefault="00F00B4E" w:rsidP="00F00B4E">
            <w:r>
              <w:t>Окружающий мир</w:t>
            </w:r>
          </w:p>
        </w:tc>
        <w:tc>
          <w:tcPr>
            <w:tcW w:w="1412" w:type="dxa"/>
          </w:tcPr>
          <w:p w:rsidR="00F00B4E" w:rsidRDefault="00F00B4E" w:rsidP="00F00B4E">
            <w:pPr>
              <w:jc w:val="center"/>
            </w:pPr>
            <w:r>
              <w:t>2</w:t>
            </w:r>
          </w:p>
        </w:tc>
        <w:tc>
          <w:tcPr>
            <w:tcW w:w="1353" w:type="dxa"/>
          </w:tcPr>
          <w:p w:rsidR="00F00B4E" w:rsidRDefault="00F00B4E" w:rsidP="00F00B4E">
            <w:pPr>
              <w:jc w:val="center"/>
            </w:pPr>
            <w:r>
              <w:t>2</w:t>
            </w:r>
          </w:p>
        </w:tc>
        <w:tc>
          <w:tcPr>
            <w:tcW w:w="1412" w:type="dxa"/>
          </w:tcPr>
          <w:p w:rsidR="00F00B4E" w:rsidRDefault="00F00B4E" w:rsidP="00F00B4E">
            <w:pPr>
              <w:jc w:val="center"/>
            </w:pPr>
            <w:r>
              <w:t>2</w:t>
            </w:r>
          </w:p>
        </w:tc>
        <w:tc>
          <w:tcPr>
            <w:tcW w:w="1412" w:type="dxa"/>
          </w:tcPr>
          <w:p w:rsidR="00F00B4E" w:rsidRDefault="00F00B4E" w:rsidP="00F00B4E">
            <w:pPr>
              <w:jc w:val="center"/>
            </w:pPr>
            <w:r>
              <w:t>2</w:t>
            </w:r>
          </w:p>
        </w:tc>
        <w:tc>
          <w:tcPr>
            <w:tcW w:w="1436" w:type="dxa"/>
          </w:tcPr>
          <w:p w:rsidR="00F00B4E" w:rsidRDefault="00F00B4E" w:rsidP="00F00B4E">
            <w:pPr>
              <w:jc w:val="center"/>
            </w:pPr>
            <w:r>
              <w:t>2</w:t>
            </w:r>
          </w:p>
        </w:tc>
      </w:tr>
      <w:tr w:rsidR="00F00B4E" w:rsidTr="00F00B4E">
        <w:tc>
          <w:tcPr>
            <w:tcW w:w="3747" w:type="dxa"/>
            <w:gridSpan w:val="2"/>
          </w:tcPr>
          <w:p w:rsidR="00F00B4E" w:rsidRDefault="00F00B4E" w:rsidP="00F00B4E">
            <w:r>
              <w:t>Основы религиозных культур и светской этики</w:t>
            </w:r>
          </w:p>
        </w:tc>
        <w:tc>
          <w:tcPr>
            <w:tcW w:w="3788" w:type="dxa"/>
          </w:tcPr>
          <w:p w:rsidR="00F00B4E" w:rsidRDefault="00F00B4E" w:rsidP="00F00B4E">
            <w:r>
              <w:t>Основы религиозных культур и светской этики</w:t>
            </w:r>
          </w:p>
        </w:tc>
        <w:tc>
          <w:tcPr>
            <w:tcW w:w="1412" w:type="dxa"/>
          </w:tcPr>
          <w:p w:rsidR="00F00B4E" w:rsidRDefault="00F00B4E" w:rsidP="00F00B4E">
            <w:pPr>
              <w:jc w:val="center"/>
            </w:pPr>
            <w:r>
              <w:t>0</w:t>
            </w:r>
          </w:p>
        </w:tc>
        <w:tc>
          <w:tcPr>
            <w:tcW w:w="1353" w:type="dxa"/>
          </w:tcPr>
          <w:p w:rsidR="00F00B4E" w:rsidRDefault="00F00B4E" w:rsidP="00F00B4E">
            <w:pPr>
              <w:jc w:val="center"/>
            </w:pPr>
            <w:r>
              <w:t>0</w:t>
            </w:r>
          </w:p>
        </w:tc>
        <w:tc>
          <w:tcPr>
            <w:tcW w:w="1412" w:type="dxa"/>
          </w:tcPr>
          <w:p w:rsidR="00F00B4E" w:rsidRDefault="00F00B4E" w:rsidP="00F00B4E">
            <w:pPr>
              <w:jc w:val="center"/>
            </w:pPr>
            <w:r>
              <w:t>0</w:t>
            </w:r>
          </w:p>
        </w:tc>
        <w:tc>
          <w:tcPr>
            <w:tcW w:w="1412" w:type="dxa"/>
          </w:tcPr>
          <w:p w:rsidR="00F00B4E" w:rsidRDefault="00F00B4E" w:rsidP="00F00B4E">
            <w:pPr>
              <w:jc w:val="center"/>
            </w:pPr>
            <w:r>
              <w:t>0</w:t>
            </w:r>
          </w:p>
        </w:tc>
        <w:tc>
          <w:tcPr>
            <w:tcW w:w="1436" w:type="dxa"/>
          </w:tcPr>
          <w:p w:rsidR="00F00B4E" w:rsidRDefault="00F00B4E" w:rsidP="00F00B4E">
            <w:pPr>
              <w:jc w:val="center"/>
            </w:pPr>
            <w:r>
              <w:t>1</w:t>
            </w:r>
          </w:p>
        </w:tc>
      </w:tr>
      <w:tr w:rsidR="000064AE" w:rsidTr="00F00B4E">
        <w:tc>
          <w:tcPr>
            <w:tcW w:w="3747" w:type="dxa"/>
            <w:gridSpan w:val="2"/>
            <w:vMerge w:val="restart"/>
          </w:tcPr>
          <w:p w:rsidR="000064AE" w:rsidRDefault="000064AE" w:rsidP="000064AE">
            <w:r>
              <w:t>Искусство</w:t>
            </w:r>
          </w:p>
        </w:tc>
        <w:tc>
          <w:tcPr>
            <w:tcW w:w="3788" w:type="dxa"/>
          </w:tcPr>
          <w:p w:rsidR="000064AE" w:rsidRDefault="000064AE" w:rsidP="000064AE">
            <w:r>
              <w:t>Изобразительное искусство</w:t>
            </w:r>
          </w:p>
        </w:tc>
        <w:tc>
          <w:tcPr>
            <w:tcW w:w="1412" w:type="dxa"/>
          </w:tcPr>
          <w:p w:rsidR="000064AE" w:rsidRDefault="000064AE" w:rsidP="000064AE">
            <w:pPr>
              <w:jc w:val="center"/>
            </w:pPr>
            <w:r>
              <w:t>0,5</w:t>
            </w:r>
          </w:p>
        </w:tc>
        <w:tc>
          <w:tcPr>
            <w:tcW w:w="1353" w:type="dxa"/>
          </w:tcPr>
          <w:p w:rsidR="000064AE" w:rsidRDefault="000064AE" w:rsidP="000064AE">
            <w:pPr>
              <w:jc w:val="center"/>
            </w:pPr>
            <w:r>
              <w:t>0,5</w:t>
            </w:r>
          </w:p>
        </w:tc>
        <w:tc>
          <w:tcPr>
            <w:tcW w:w="1412" w:type="dxa"/>
          </w:tcPr>
          <w:p w:rsidR="000064AE" w:rsidRDefault="000064AE" w:rsidP="000064AE">
            <w:pPr>
              <w:jc w:val="center"/>
            </w:pPr>
            <w:r>
              <w:t>1</w:t>
            </w:r>
          </w:p>
        </w:tc>
        <w:tc>
          <w:tcPr>
            <w:tcW w:w="1412" w:type="dxa"/>
          </w:tcPr>
          <w:p w:rsidR="000064AE" w:rsidRDefault="000064AE" w:rsidP="000064AE">
            <w:pPr>
              <w:jc w:val="center"/>
            </w:pPr>
            <w:r>
              <w:t>1</w:t>
            </w:r>
          </w:p>
        </w:tc>
        <w:tc>
          <w:tcPr>
            <w:tcW w:w="1436" w:type="dxa"/>
          </w:tcPr>
          <w:p w:rsidR="000064AE" w:rsidRDefault="000064AE" w:rsidP="000064AE">
            <w:pPr>
              <w:jc w:val="center"/>
            </w:pPr>
            <w:r>
              <w:t>1</w:t>
            </w:r>
          </w:p>
        </w:tc>
      </w:tr>
      <w:tr w:rsidR="000064AE" w:rsidTr="00F00B4E">
        <w:tc>
          <w:tcPr>
            <w:tcW w:w="3747" w:type="dxa"/>
            <w:gridSpan w:val="2"/>
            <w:vMerge/>
          </w:tcPr>
          <w:p w:rsidR="000064AE" w:rsidRDefault="000064AE" w:rsidP="000064AE"/>
        </w:tc>
        <w:tc>
          <w:tcPr>
            <w:tcW w:w="3788" w:type="dxa"/>
          </w:tcPr>
          <w:p w:rsidR="000064AE" w:rsidRDefault="000064AE" w:rsidP="000064AE">
            <w:r>
              <w:t>Музыка</w:t>
            </w:r>
          </w:p>
        </w:tc>
        <w:tc>
          <w:tcPr>
            <w:tcW w:w="1412" w:type="dxa"/>
          </w:tcPr>
          <w:p w:rsidR="000064AE" w:rsidRDefault="000064AE" w:rsidP="000064AE">
            <w:pPr>
              <w:jc w:val="center"/>
            </w:pPr>
            <w:r>
              <w:t>0,5</w:t>
            </w:r>
          </w:p>
        </w:tc>
        <w:tc>
          <w:tcPr>
            <w:tcW w:w="1353" w:type="dxa"/>
          </w:tcPr>
          <w:p w:rsidR="000064AE" w:rsidRDefault="000064AE" w:rsidP="000064AE">
            <w:pPr>
              <w:jc w:val="center"/>
            </w:pPr>
            <w:r>
              <w:t>0,5</w:t>
            </w:r>
          </w:p>
        </w:tc>
        <w:tc>
          <w:tcPr>
            <w:tcW w:w="1412" w:type="dxa"/>
          </w:tcPr>
          <w:p w:rsidR="000064AE" w:rsidRDefault="000064AE" w:rsidP="000064AE">
            <w:pPr>
              <w:jc w:val="center"/>
            </w:pPr>
            <w:r>
              <w:t>1</w:t>
            </w:r>
          </w:p>
        </w:tc>
        <w:tc>
          <w:tcPr>
            <w:tcW w:w="1412" w:type="dxa"/>
          </w:tcPr>
          <w:p w:rsidR="000064AE" w:rsidRDefault="000064AE" w:rsidP="000064AE">
            <w:pPr>
              <w:jc w:val="center"/>
            </w:pPr>
            <w:r>
              <w:t>1</w:t>
            </w:r>
          </w:p>
        </w:tc>
        <w:tc>
          <w:tcPr>
            <w:tcW w:w="1436" w:type="dxa"/>
          </w:tcPr>
          <w:p w:rsidR="000064AE" w:rsidRDefault="000064AE" w:rsidP="000064AE">
            <w:pPr>
              <w:jc w:val="center"/>
            </w:pPr>
            <w:r>
              <w:t>1</w:t>
            </w:r>
          </w:p>
        </w:tc>
      </w:tr>
      <w:tr w:rsidR="00F00B4E" w:rsidTr="00F00B4E">
        <w:tc>
          <w:tcPr>
            <w:tcW w:w="3747" w:type="dxa"/>
            <w:gridSpan w:val="2"/>
          </w:tcPr>
          <w:p w:rsidR="00F00B4E" w:rsidRDefault="00F00B4E" w:rsidP="00F00B4E">
            <w:r>
              <w:t>Технология</w:t>
            </w:r>
          </w:p>
        </w:tc>
        <w:tc>
          <w:tcPr>
            <w:tcW w:w="3788" w:type="dxa"/>
          </w:tcPr>
          <w:p w:rsidR="00F00B4E" w:rsidRDefault="00F00B4E" w:rsidP="00F00B4E">
            <w:r>
              <w:t>Труд (технология)</w:t>
            </w:r>
          </w:p>
        </w:tc>
        <w:tc>
          <w:tcPr>
            <w:tcW w:w="1412" w:type="dxa"/>
          </w:tcPr>
          <w:p w:rsidR="00F00B4E" w:rsidRDefault="00F00B4E" w:rsidP="00F00B4E">
            <w:pPr>
              <w:jc w:val="center"/>
            </w:pPr>
            <w:r>
              <w:t>1</w:t>
            </w:r>
          </w:p>
        </w:tc>
        <w:tc>
          <w:tcPr>
            <w:tcW w:w="1353" w:type="dxa"/>
          </w:tcPr>
          <w:p w:rsidR="00F00B4E" w:rsidRDefault="00F00B4E" w:rsidP="00F00B4E">
            <w:pPr>
              <w:jc w:val="center"/>
            </w:pPr>
            <w:r>
              <w:t>1</w:t>
            </w:r>
          </w:p>
        </w:tc>
        <w:tc>
          <w:tcPr>
            <w:tcW w:w="1412" w:type="dxa"/>
          </w:tcPr>
          <w:p w:rsidR="00F00B4E" w:rsidRDefault="00F00B4E" w:rsidP="00F00B4E">
            <w:pPr>
              <w:jc w:val="center"/>
            </w:pPr>
            <w:r>
              <w:t>1</w:t>
            </w:r>
          </w:p>
        </w:tc>
        <w:tc>
          <w:tcPr>
            <w:tcW w:w="1412" w:type="dxa"/>
          </w:tcPr>
          <w:p w:rsidR="00F00B4E" w:rsidRDefault="00F00B4E" w:rsidP="00F00B4E">
            <w:pPr>
              <w:jc w:val="center"/>
            </w:pPr>
            <w:r>
              <w:t>1</w:t>
            </w:r>
          </w:p>
        </w:tc>
        <w:tc>
          <w:tcPr>
            <w:tcW w:w="1436" w:type="dxa"/>
          </w:tcPr>
          <w:p w:rsidR="00F00B4E" w:rsidRDefault="00F00B4E" w:rsidP="00F00B4E">
            <w:pPr>
              <w:jc w:val="center"/>
            </w:pPr>
            <w:r>
              <w:t>1</w:t>
            </w:r>
          </w:p>
        </w:tc>
      </w:tr>
      <w:tr w:rsidR="00F00B4E" w:rsidTr="00F00B4E">
        <w:tc>
          <w:tcPr>
            <w:tcW w:w="3747" w:type="dxa"/>
            <w:gridSpan w:val="2"/>
          </w:tcPr>
          <w:p w:rsidR="00F00B4E" w:rsidRDefault="00F00B4E" w:rsidP="00F00B4E">
            <w:r>
              <w:t>Физическая культура</w:t>
            </w:r>
          </w:p>
        </w:tc>
        <w:tc>
          <w:tcPr>
            <w:tcW w:w="3788" w:type="dxa"/>
          </w:tcPr>
          <w:p w:rsidR="00F00B4E" w:rsidRDefault="000064AE" w:rsidP="00F00B4E">
            <w:r>
              <w:t>Адаптивная ф</w:t>
            </w:r>
            <w:r w:rsidR="00F00B4E">
              <w:t>изическая культура</w:t>
            </w:r>
          </w:p>
        </w:tc>
        <w:tc>
          <w:tcPr>
            <w:tcW w:w="1412" w:type="dxa"/>
          </w:tcPr>
          <w:p w:rsidR="00F00B4E" w:rsidRDefault="000064AE" w:rsidP="00F00B4E">
            <w:pPr>
              <w:jc w:val="center"/>
            </w:pPr>
            <w:r>
              <w:t>2</w:t>
            </w:r>
          </w:p>
        </w:tc>
        <w:tc>
          <w:tcPr>
            <w:tcW w:w="1353" w:type="dxa"/>
          </w:tcPr>
          <w:p w:rsidR="00F00B4E" w:rsidRDefault="000064AE" w:rsidP="00F00B4E">
            <w:pPr>
              <w:jc w:val="center"/>
            </w:pPr>
            <w:r>
              <w:t>2</w:t>
            </w:r>
          </w:p>
        </w:tc>
        <w:tc>
          <w:tcPr>
            <w:tcW w:w="1412" w:type="dxa"/>
          </w:tcPr>
          <w:p w:rsidR="00F00B4E" w:rsidRDefault="000064AE" w:rsidP="00F00B4E">
            <w:pPr>
              <w:jc w:val="center"/>
            </w:pPr>
            <w:r>
              <w:t>2</w:t>
            </w:r>
          </w:p>
        </w:tc>
        <w:tc>
          <w:tcPr>
            <w:tcW w:w="1412" w:type="dxa"/>
          </w:tcPr>
          <w:p w:rsidR="00F00B4E" w:rsidRDefault="000064AE" w:rsidP="00F00B4E">
            <w:pPr>
              <w:jc w:val="center"/>
            </w:pPr>
            <w:r>
              <w:t>2</w:t>
            </w:r>
          </w:p>
        </w:tc>
        <w:tc>
          <w:tcPr>
            <w:tcW w:w="1436" w:type="dxa"/>
          </w:tcPr>
          <w:p w:rsidR="00F00B4E" w:rsidRDefault="000064AE" w:rsidP="00F00B4E">
            <w:pPr>
              <w:jc w:val="center"/>
            </w:pPr>
            <w:r>
              <w:t>2</w:t>
            </w:r>
          </w:p>
        </w:tc>
      </w:tr>
      <w:tr w:rsidR="000064AE" w:rsidTr="00F00B4E">
        <w:tc>
          <w:tcPr>
            <w:tcW w:w="7535" w:type="dxa"/>
            <w:gridSpan w:val="3"/>
            <w:shd w:val="clear" w:color="auto" w:fill="00FF00"/>
          </w:tcPr>
          <w:p w:rsidR="000064AE" w:rsidRDefault="000064AE" w:rsidP="000064AE">
            <w:r>
              <w:t>Итого</w:t>
            </w:r>
          </w:p>
        </w:tc>
        <w:tc>
          <w:tcPr>
            <w:tcW w:w="1412" w:type="dxa"/>
            <w:shd w:val="clear" w:color="auto" w:fill="00FF00"/>
          </w:tcPr>
          <w:p w:rsidR="000064AE" w:rsidRDefault="000064AE" w:rsidP="000064AE">
            <w:pPr>
              <w:jc w:val="center"/>
            </w:pPr>
            <w:r>
              <w:t>19</w:t>
            </w:r>
          </w:p>
        </w:tc>
        <w:tc>
          <w:tcPr>
            <w:tcW w:w="1353" w:type="dxa"/>
            <w:shd w:val="clear" w:color="auto" w:fill="00FF00"/>
          </w:tcPr>
          <w:p w:rsidR="000064AE" w:rsidRDefault="000064AE" w:rsidP="000064AE">
            <w:pPr>
              <w:jc w:val="center"/>
            </w:pPr>
            <w:r>
              <w:t>19</w:t>
            </w:r>
          </w:p>
        </w:tc>
        <w:tc>
          <w:tcPr>
            <w:tcW w:w="1412" w:type="dxa"/>
            <w:shd w:val="clear" w:color="auto" w:fill="00FF00"/>
          </w:tcPr>
          <w:p w:rsidR="000064AE" w:rsidRDefault="000064AE" w:rsidP="000064AE">
            <w:pPr>
              <w:jc w:val="center"/>
            </w:pPr>
            <w:r w:rsidRPr="00E32234">
              <w:t>2</w:t>
            </w:r>
            <w:r>
              <w:t>0</w:t>
            </w:r>
          </w:p>
        </w:tc>
        <w:tc>
          <w:tcPr>
            <w:tcW w:w="1412" w:type="dxa"/>
            <w:shd w:val="clear" w:color="auto" w:fill="00FF00"/>
          </w:tcPr>
          <w:p w:rsidR="000064AE" w:rsidRDefault="000064AE" w:rsidP="000064AE">
            <w:pPr>
              <w:jc w:val="center"/>
            </w:pPr>
            <w:r w:rsidRPr="00E32234">
              <w:t>2</w:t>
            </w:r>
            <w:r>
              <w:t>0</w:t>
            </w:r>
          </w:p>
        </w:tc>
        <w:tc>
          <w:tcPr>
            <w:tcW w:w="1436" w:type="dxa"/>
            <w:shd w:val="clear" w:color="auto" w:fill="00FF00"/>
          </w:tcPr>
          <w:p w:rsidR="000064AE" w:rsidRDefault="000064AE" w:rsidP="000064AE">
            <w:pPr>
              <w:jc w:val="center"/>
            </w:pPr>
            <w:r w:rsidRPr="00E32234">
              <w:t>2</w:t>
            </w:r>
            <w:r>
              <w:t>0</w:t>
            </w:r>
          </w:p>
        </w:tc>
      </w:tr>
    </w:tbl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7508"/>
        <w:gridCol w:w="1418"/>
        <w:gridCol w:w="1417"/>
        <w:gridCol w:w="1418"/>
        <w:gridCol w:w="1417"/>
        <w:gridCol w:w="1368"/>
      </w:tblGrid>
      <w:tr w:rsidR="00A669A8" w:rsidTr="00A669A8">
        <w:tc>
          <w:tcPr>
            <w:tcW w:w="14546" w:type="dxa"/>
            <w:gridSpan w:val="6"/>
            <w:shd w:val="clear" w:color="auto" w:fill="FFFFB3"/>
          </w:tcPr>
          <w:p w:rsidR="00A669A8" w:rsidRDefault="00A669A8" w:rsidP="00060A8F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A669A8" w:rsidTr="0006708E">
        <w:tc>
          <w:tcPr>
            <w:tcW w:w="7508" w:type="dxa"/>
            <w:shd w:val="clear" w:color="auto" w:fill="D9D9D9"/>
          </w:tcPr>
          <w:p w:rsidR="00A669A8" w:rsidRDefault="00A669A8" w:rsidP="00060A8F">
            <w:r>
              <w:rPr>
                <w:b/>
              </w:rPr>
              <w:t>Наименование учебного предмета</w:t>
            </w:r>
          </w:p>
        </w:tc>
        <w:tc>
          <w:tcPr>
            <w:tcW w:w="1418" w:type="dxa"/>
            <w:shd w:val="clear" w:color="auto" w:fill="D9D9D9"/>
          </w:tcPr>
          <w:p w:rsidR="00A669A8" w:rsidRDefault="00A669A8" w:rsidP="00060A8F"/>
        </w:tc>
        <w:tc>
          <w:tcPr>
            <w:tcW w:w="1417" w:type="dxa"/>
            <w:shd w:val="clear" w:color="auto" w:fill="D9D9D9"/>
          </w:tcPr>
          <w:p w:rsidR="00A669A8" w:rsidRDefault="00A669A8" w:rsidP="00060A8F"/>
        </w:tc>
        <w:tc>
          <w:tcPr>
            <w:tcW w:w="1418" w:type="dxa"/>
            <w:shd w:val="clear" w:color="auto" w:fill="D9D9D9"/>
          </w:tcPr>
          <w:p w:rsidR="00A669A8" w:rsidRDefault="00A669A8" w:rsidP="00060A8F"/>
        </w:tc>
        <w:tc>
          <w:tcPr>
            <w:tcW w:w="1417" w:type="dxa"/>
            <w:shd w:val="clear" w:color="auto" w:fill="D9D9D9"/>
          </w:tcPr>
          <w:p w:rsidR="00A669A8" w:rsidRDefault="00A669A8" w:rsidP="00060A8F"/>
        </w:tc>
        <w:tc>
          <w:tcPr>
            <w:tcW w:w="1368" w:type="dxa"/>
            <w:shd w:val="clear" w:color="auto" w:fill="D9D9D9"/>
          </w:tcPr>
          <w:p w:rsidR="00A669A8" w:rsidRDefault="00A669A8" w:rsidP="00060A8F"/>
        </w:tc>
      </w:tr>
      <w:tr w:rsidR="00A669A8" w:rsidTr="0006708E">
        <w:tc>
          <w:tcPr>
            <w:tcW w:w="7508" w:type="dxa"/>
          </w:tcPr>
          <w:p w:rsidR="00A669A8" w:rsidRDefault="000064AE" w:rsidP="00060A8F">
            <w:r>
              <w:t>Адаптивная физическая культура</w:t>
            </w:r>
          </w:p>
        </w:tc>
        <w:tc>
          <w:tcPr>
            <w:tcW w:w="1418" w:type="dxa"/>
          </w:tcPr>
          <w:p w:rsidR="00A669A8" w:rsidRDefault="000064AE" w:rsidP="00060A8F">
            <w:pPr>
              <w:jc w:val="center"/>
            </w:pPr>
            <w:r>
              <w:t>1</w:t>
            </w:r>
          </w:p>
        </w:tc>
        <w:tc>
          <w:tcPr>
            <w:tcW w:w="1417" w:type="dxa"/>
          </w:tcPr>
          <w:p w:rsidR="00A669A8" w:rsidRDefault="000064AE" w:rsidP="00060A8F">
            <w:pPr>
              <w:jc w:val="center"/>
            </w:pPr>
            <w:r>
              <w:t>1</w:t>
            </w:r>
          </w:p>
        </w:tc>
        <w:tc>
          <w:tcPr>
            <w:tcW w:w="1418" w:type="dxa"/>
          </w:tcPr>
          <w:p w:rsidR="00A669A8" w:rsidRDefault="000064AE" w:rsidP="00060A8F">
            <w:pPr>
              <w:jc w:val="center"/>
            </w:pPr>
            <w:r>
              <w:t>1</w:t>
            </w:r>
          </w:p>
        </w:tc>
        <w:tc>
          <w:tcPr>
            <w:tcW w:w="1417" w:type="dxa"/>
          </w:tcPr>
          <w:p w:rsidR="00A669A8" w:rsidRDefault="000064AE" w:rsidP="00060A8F">
            <w:pPr>
              <w:jc w:val="center"/>
            </w:pPr>
            <w:r>
              <w:t>1</w:t>
            </w:r>
          </w:p>
        </w:tc>
        <w:tc>
          <w:tcPr>
            <w:tcW w:w="1368" w:type="dxa"/>
          </w:tcPr>
          <w:p w:rsidR="00A669A8" w:rsidRDefault="000064AE" w:rsidP="00060A8F">
            <w:pPr>
              <w:jc w:val="center"/>
            </w:pPr>
            <w:r>
              <w:t>1</w:t>
            </w:r>
          </w:p>
        </w:tc>
      </w:tr>
      <w:tr w:rsidR="000064AE" w:rsidTr="0006708E">
        <w:tc>
          <w:tcPr>
            <w:tcW w:w="7508" w:type="dxa"/>
          </w:tcPr>
          <w:p w:rsidR="000064AE" w:rsidRDefault="000064AE" w:rsidP="000064AE">
            <w:r>
              <w:t>Математика</w:t>
            </w:r>
          </w:p>
        </w:tc>
        <w:tc>
          <w:tcPr>
            <w:tcW w:w="1418" w:type="dxa"/>
          </w:tcPr>
          <w:p w:rsidR="000064AE" w:rsidRDefault="000064AE" w:rsidP="000064AE">
            <w:pPr>
              <w:jc w:val="center"/>
            </w:pPr>
            <w:r>
              <w:t>0</w:t>
            </w:r>
          </w:p>
        </w:tc>
        <w:tc>
          <w:tcPr>
            <w:tcW w:w="1417" w:type="dxa"/>
          </w:tcPr>
          <w:p w:rsidR="000064AE" w:rsidRDefault="000064AE" w:rsidP="000064AE">
            <w:pPr>
              <w:jc w:val="center"/>
            </w:pPr>
            <w:r>
              <w:t>0</w:t>
            </w:r>
          </w:p>
        </w:tc>
        <w:tc>
          <w:tcPr>
            <w:tcW w:w="1418" w:type="dxa"/>
          </w:tcPr>
          <w:p w:rsidR="000064AE" w:rsidRDefault="000064AE" w:rsidP="000064AE">
            <w:pPr>
              <w:jc w:val="center"/>
            </w:pPr>
            <w:r>
              <w:t>1</w:t>
            </w:r>
          </w:p>
        </w:tc>
        <w:tc>
          <w:tcPr>
            <w:tcW w:w="1417" w:type="dxa"/>
          </w:tcPr>
          <w:p w:rsidR="000064AE" w:rsidRDefault="000064AE" w:rsidP="000064AE">
            <w:pPr>
              <w:jc w:val="center"/>
            </w:pPr>
            <w:r>
              <w:t>1</w:t>
            </w:r>
          </w:p>
        </w:tc>
        <w:tc>
          <w:tcPr>
            <w:tcW w:w="1368" w:type="dxa"/>
          </w:tcPr>
          <w:p w:rsidR="000064AE" w:rsidRDefault="000064AE" w:rsidP="000064AE">
            <w:pPr>
              <w:jc w:val="center"/>
            </w:pPr>
            <w:r>
              <w:t>1</w:t>
            </w:r>
          </w:p>
        </w:tc>
      </w:tr>
      <w:tr w:rsidR="000064AE" w:rsidTr="0006708E">
        <w:tc>
          <w:tcPr>
            <w:tcW w:w="7508" w:type="dxa"/>
          </w:tcPr>
          <w:p w:rsidR="000064AE" w:rsidRDefault="000064AE" w:rsidP="000064AE">
            <w:r>
              <w:t>Английский язык</w:t>
            </w:r>
          </w:p>
        </w:tc>
        <w:tc>
          <w:tcPr>
            <w:tcW w:w="1418" w:type="dxa"/>
          </w:tcPr>
          <w:p w:rsidR="000064AE" w:rsidRDefault="000064AE" w:rsidP="000064AE">
            <w:pPr>
              <w:jc w:val="center"/>
            </w:pPr>
            <w:r>
              <w:t>0</w:t>
            </w:r>
          </w:p>
        </w:tc>
        <w:tc>
          <w:tcPr>
            <w:tcW w:w="1417" w:type="dxa"/>
          </w:tcPr>
          <w:p w:rsidR="000064AE" w:rsidRDefault="000064AE" w:rsidP="000064AE">
            <w:pPr>
              <w:jc w:val="center"/>
            </w:pPr>
            <w:r>
              <w:t>0</w:t>
            </w:r>
          </w:p>
        </w:tc>
        <w:tc>
          <w:tcPr>
            <w:tcW w:w="1418" w:type="dxa"/>
          </w:tcPr>
          <w:p w:rsidR="000064AE" w:rsidRDefault="000064AE" w:rsidP="000064AE">
            <w:pPr>
              <w:jc w:val="center"/>
            </w:pPr>
            <w:r>
              <w:t>1</w:t>
            </w:r>
          </w:p>
        </w:tc>
        <w:tc>
          <w:tcPr>
            <w:tcW w:w="1417" w:type="dxa"/>
          </w:tcPr>
          <w:p w:rsidR="000064AE" w:rsidRDefault="000064AE" w:rsidP="000064AE">
            <w:pPr>
              <w:jc w:val="center"/>
            </w:pPr>
            <w:r>
              <w:t>1</w:t>
            </w:r>
          </w:p>
        </w:tc>
        <w:tc>
          <w:tcPr>
            <w:tcW w:w="1368" w:type="dxa"/>
          </w:tcPr>
          <w:p w:rsidR="000064AE" w:rsidRDefault="000064AE" w:rsidP="000064AE">
            <w:pPr>
              <w:jc w:val="center"/>
            </w:pPr>
            <w:r>
              <w:t>1</w:t>
            </w:r>
          </w:p>
        </w:tc>
      </w:tr>
      <w:tr w:rsidR="000064AE" w:rsidTr="0006708E">
        <w:tc>
          <w:tcPr>
            <w:tcW w:w="7508" w:type="dxa"/>
            <w:shd w:val="clear" w:color="auto" w:fill="00FF00"/>
          </w:tcPr>
          <w:p w:rsidR="000064AE" w:rsidRDefault="000064AE" w:rsidP="000064AE">
            <w:r>
              <w:t>Итого</w:t>
            </w:r>
          </w:p>
        </w:tc>
        <w:tc>
          <w:tcPr>
            <w:tcW w:w="1418" w:type="dxa"/>
            <w:shd w:val="clear" w:color="auto" w:fill="00FF00"/>
          </w:tcPr>
          <w:p w:rsidR="000064AE" w:rsidRDefault="000064AE" w:rsidP="000064AE">
            <w:pPr>
              <w:jc w:val="center"/>
            </w:pPr>
            <w:r>
              <w:t>1</w:t>
            </w:r>
          </w:p>
        </w:tc>
        <w:tc>
          <w:tcPr>
            <w:tcW w:w="1417" w:type="dxa"/>
            <w:shd w:val="clear" w:color="auto" w:fill="00FF00"/>
          </w:tcPr>
          <w:p w:rsidR="000064AE" w:rsidRDefault="000064AE" w:rsidP="000064AE">
            <w:pPr>
              <w:jc w:val="center"/>
            </w:pPr>
            <w:r>
              <w:t>1</w:t>
            </w:r>
          </w:p>
        </w:tc>
        <w:tc>
          <w:tcPr>
            <w:tcW w:w="1418" w:type="dxa"/>
            <w:shd w:val="clear" w:color="auto" w:fill="00FF00"/>
          </w:tcPr>
          <w:p w:rsidR="000064AE" w:rsidRDefault="000064AE" w:rsidP="000064AE">
            <w:pPr>
              <w:jc w:val="center"/>
            </w:pPr>
            <w:r>
              <w:t>3</w:t>
            </w:r>
          </w:p>
        </w:tc>
        <w:tc>
          <w:tcPr>
            <w:tcW w:w="1417" w:type="dxa"/>
            <w:shd w:val="clear" w:color="auto" w:fill="00FF00"/>
          </w:tcPr>
          <w:p w:rsidR="000064AE" w:rsidRDefault="000064AE" w:rsidP="000064AE">
            <w:pPr>
              <w:jc w:val="center"/>
            </w:pPr>
            <w:r>
              <w:t>3</w:t>
            </w:r>
          </w:p>
        </w:tc>
        <w:tc>
          <w:tcPr>
            <w:tcW w:w="1368" w:type="dxa"/>
            <w:shd w:val="clear" w:color="auto" w:fill="00FF00"/>
          </w:tcPr>
          <w:p w:rsidR="000064AE" w:rsidRDefault="000064AE" w:rsidP="000064AE">
            <w:pPr>
              <w:jc w:val="center"/>
            </w:pPr>
            <w:r>
              <w:t>3</w:t>
            </w:r>
          </w:p>
        </w:tc>
      </w:tr>
    </w:tbl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7535"/>
        <w:gridCol w:w="1391"/>
        <w:gridCol w:w="1374"/>
        <w:gridCol w:w="1412"/>
        <w:gridCol w:w="1412"/>
        <w:gridCol w:w="1436"/>
      </w:tblGrid>
      <w:tr w:rsidR="00F00B4E" w:rsidTr="0006708E">
        <w:tc>
          <w:tcPr>
            <w:tcW w:w="7535" w:type="dxa"/>
            <w:shd w:val="clear" w:color="auto" w:fill="00FF00"/>
          </w:tcPr>
          <w:p w:rsidR="00F00B4E" w:rsidRDefault="00F00B4E" w:rsidP="00F00B4E">
            <w:r>
              <w:t>ИТОГО недельная нагрузка</w:t>
            </w:r>
          </w:p>
        </w:tc>
        <w:tc>
          <w:tcPr>
            <w:tcW w:w="1391" w:type="dxa"/>
            <w:shd w:val="clear" w:color="auto" w:fill="00FF00"/>
          </w:tcPr>
          <w:p w:rsidR="00F00B4E" w:rsidRDefault="000064AE" w:rsidP="000064AE">
            <w:pPr>
              <w:jc w:val="center"/>
            </w:pPr>
            <w:r>
              <w:t>20</w:t>
            </w:r>
          </w:p>
        </w:tc>
        <w:tc>
          <w:tcPr>
            <w:tcW w:w="1374" w:type="dxa"/>
            <w:shd w:val="clear" w:color="auto" w:fill="00FF00"/>
          </w:tcPr>
          <w:p w:rsidR="00F00B4E" w:rsidRDefault="000064AE" w:rsidP="000064AE">
            <w:pPr>
              <w:jc w:val="center"/>
            </w:pPr>
            <w:r>
              <w:t>20</w:t>
            </w:r>
          </w:p>
        </w:tc>
        <w:tc>
          <w:tcPr>
            <w:tcW w:w="1412" w:type="dxa"/>
            <w:shd w:val="clear" w:color="auto" w:fill="00FF00"/>
          </w:tcPr>
          <w:p w:rsidR="00F00B4E" w:rsidRDefault="00F00B4E" w:rsidP="000064AE">
            <w:pPr>
              <w:jc w:val="center"/>
            </w:pPr>
            <w:r>
              <w:t>2</w:t>
            </w:r>
            <w:r w:rsidR="000064AE">
              <w:t>3</w:t>
            </w:r>
          </w:p>
        </w:tc>
        <w:tc>
          <w:tcPr>
            <w:tcW w:w="1412" w:type="dxa"/>
            <w:shd w:val="clear" w:color="auto" w:fill="00FF00"/>
          </w:tcPr>
          <w:p w:rsidR="00F00B4E" w:rsidRDefault="00F00B4E" w:rsidP="000064AE">
            <w:pPr>
              <w:jc w:val="center"/>
            </w:pPr>
            <w:r>
              <w:t>2</w:t>
            </w:r>
            <w:r w:rsidR="000064AE">
              <w:t>3</w:t>
            </w:r>
          </w:p>
        </w:tc>
        <w:tc>
          <w:tcPr>
            <w:tcW w:w="1436" w:type="dxa"/>
            <w:shd w:val="clear" w:color="auto" w:fill="00FF00"/>
          </w:tcPr>
          <w:p w:rsidR="00F00B4E" w:rsidRDefault="000064AE" w:rsidP="00F00B4E">
            <w:pPr>
              <w:jc w:val="center"/>
            </w:pPr>
            <w:r>
              <w:t>23</w:t>
            </w:r>
          </w:p>
        </w:tc>
      </w:tr>
      <w:tr w:rsidR="00F00B4E" w:rsidTr="0006708E">
        <w:tc>
          <w:tcPr>
            <w:tcW w:w="7535" w:type="dxa"/>
            <w:shd w:val="clear" w:color="auto" w:fill="FCE3FC"/>
          </w:tcPr>
          <w:p w:rsidR="00F00B4E" w:rsidRDefault="00F00B4E" w:rsidP="00F00B4E">
            <w:r>
              <w:t>Количество учебных недель</w:t>
            </w:r>
          </w:p>
        </w:tc>
        <w:tc>
          <w:tcPr>
            <w:tcW w:w="1391" w:type="dxa"/>
            <w:shd w:val="clear" w:color="auto" w:fill="FCE3FC"/>
          </w:tcPr>
          <w:p w:rsidR="00F00B4E" w:rsidRDefault="00F00B4E" w:rsidP="00F00B4E">
            <w:pPr>
              <w:jc w:val="center"/>
            </w:pPr>
            <w:r>
              <w:t>33</w:t>
            </w:r>
          </w:p>
        </w:tc>
        <w:tc>
          <w:tcPr>
            <w:tcW w:w="1374" w:type="dxa"/>
            <w:shd w:val="clear" w:color="auto" w:fill="FCE3FC"/>
          </w:tcPr>
          <w:p w:rsidR="00F00B4E" w:rsidRDefault="000064AE" w:rsidP="00F00B4E">
            <w:pPr>
              <w:jc w:val="center"/>
            </w:pPr>
            <w:r>
              <w:t>33</w:t>
            </w:r>
          </w:p>
        </w:tc>
        <w:tc>
          <w:tcPr>
            <w:tcW w:w="1412" w:type="dxa"/>
            <w:shd w:val="clear" w:color="auto" w:fill="FCE3FC"/>
          </w:tcPr>
          <w:p w:rsidR="00F00B4E" w:rsidRDefault="00F00B4E" w:rsidP="00F00B4E">
            <w:pPr>
              <w:jc w:val="center"/>
            </w:pPr>
            <w:r>
              <w:t>34</w:t>
            </w:r>
          </w:p>
        </w:tc>
        <w:tc>
          <w:tcPr>
            <w:tcW w:w="1412" w:type="dxa"/>
            <w:shd w:val="clear" w:color="auto" w:fill="FCE3FC"/>
          </w:tcPr>
          <w:p w:rsidR="00F00B4E" w:rsidRDefault="00F00B4E" w:rsidP="00F00B4E">
            <w:pPr>
              <w:jc w:val="center"/>
            </w:pPr>
            <w:r>
              <w:t>34</w:t>
            </w:r>
          </w:p>
        </w:tc>
        <w:tc>
          <w:tcPr>
            <w:tcW w:w="1436" w:type="dxa"/>
            <w:shd w:val="clear" w:color="auto" w:fill="FCE3FC"/>
          </w:tcPr>
          <w:p w:rsidR="00F00B4E" w:rsidRDefault="00F00B4E" w:rsidP="00F00B4E">
            <w:pPr>
              <w:jc w:val="center"/>
            </w:pPr>
            <w:r>
              <w:t>34</w:t>
            </w:r>
          </w:p>
        </w:tc>
      </w:tr>
    </w:tbl>
    <w:p w:rsidR="001C4AB4" w:rsidRDefault="001C4AB4">
      <w:pPr>
        <w:rPr>
          <w:b/>
          <w:sz w:val="32"/>
        </w:rPr>
      </w:pPr>
    </w:p>
    <w:p w:rsidR="000064AE" w:rsidRDefault="000064AE">
      <w:pPr>
        <w:rPr>
          <w:b/>
          <w:sz w:val="32"/>
        </w:rPr>
      </w:pPr>
    </w:p>
    <w:p w:rsidR="000064AE" w:rsidRDefault="000064AE">
      <w:pPr>
        <w:rPr>
          <w:b/>
          <w:sz w:val="32"/>
        </w:rPr>
      </w:pPr>
    </w:p>
    <w:p w:rsidR="00591192" w:rsidRDefault="00591192" w:rsidP="00EA09E5">
      <w:pPr>
        <w:jc w:val="center"/>
      </w:pPr>
      <w:r>
        <w:rPr>
          <w:b/>
          <w:sz w:val="32"/>
        </w:rPr>
        <w:lastRenderedPageBreak/>
        <w:t>План внеурочной деятельности (недельный)</w:t>
      </w:r>
    </w:p>
    <w:p w:rsidR="00591192" w:rsidRDefault="00591192" w:rsidP="00591192"/>
    <w:tbl>
      <w:tblPr>
        <w:tblStyle w:val="aa"/>
        <w:tblW w:w="7792" w:type="dxa"/>
        <w:tblLook w:val="04A0" w:firstRow="1" w:lastRow="0" w:firstColumn="1" w:lastColumn="0" w:noHBand="0" w:noVBand="1"/>
      </w:tblPr>
      <w:tblGrid>
        <w:gridCol w:w="2830"/>
        <w:gridCol w:w="992"/>
        <w:gridCol w:w="992"/>
        <w:gridCol w:w="993"/>
        <w:gridCol w:w="992"/>
        <w:gridCol w:w="993"/>
      </w:tblGrid>
      <w:tr w:rsidR="00591192" w:rsidTr="00F13566">
        <w:tc>
          <w:tcPr>
            <w:tcW w:w="2830" w:type="dxa"/>
            <w:vMerge w:val="restart"/>
            <w:shd w:val="clear" w:color="auto" w:fill="D9D9D9"/>
          </w:tcPr>
          <w:p w:rsidR="00591192" w:rsidRDefault="00591192" w:rsidP="000B7D57">
            <w:r>
              <w:rPr>
                <w:b/>
              </w:rPr>
              <w:t>Учебные курсы</w:t>
            </w:r>
          </w:p>
          <w:p w:rsidR="00591192" w:rsidRDefault="00591192" w:rsidP="000B7D57"/>
        </w:tc>
        <w:tc>
          <w:tcPr>
            <w:tcW w:w="4962" w:type="dxa"/>
            <w:gridSpan w:val="5"/>
            <w:shd w:val="clear" w:color="auto" w:fill="D9D9D9"/>
          </w:tcPr>
          <w:p w:rsidR="00591192" w:rsidRDefault="00591192" w:rsidP="000B7D57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0064AE" w:rsidTr="00F13566">
        <w:tc>
          <w:tcPr>
            <w:tcW w:w="2830" w:type="dxa"/>
            <w:vMerge/>
          </w:tcPr>
          <w:p w:rsidR="000064AE" w:rsidRDefault="000064AE" w:rsidP="000064AE"/>
        </w:tc>
        <w:tc>
          <w:tcPr>
            <w:tcW w:w="992" w:type="dxa"/>
            <w:shd w:val="clear" w:color="auto" w:fill="D9D9D9"/>
          </w:tcPr>
          <w:p w:rsidR="000064AE" w:rsidRDefault="000064AE" w:rsidP="000064AE">
            <w:pPr>
              <w:jc w:val="center"/>
            </w:pPr>
            <w:r>
              <w:rPr>
                <w:b/>
              </w:rPr>
              <w:t>1в</w:t>
            </w:r>
          </w:p>
        </w:tc>
        <w:tc>
          <w:tcPr>
            <w:tcW w:w="992" w:type="dxa"/>
            <w:shd w:val="clear" w:color="auto" w:fill="D9D9D9"/>
          </w:tcPr>
          <w:p w:rsidR="000064AE" w:rsidRDefault="000064AE" w:rsidP="000064AE">
            <w:pPr>
              <w:jc w:val="center"/>
              <w:rPr>
                <w:b/>
              </w:rPr>
            </w:pPr>
            <w:r>
              <w:rPr>
                <w:b/>
              </w:rPr>
              <w:t>1в доп.</w:t>
            </w:r>
          </w:p>
        </w:tc>
        <w:tc>
          <w:tcPr>
            <w:tcW w:w="993" w:type="dxa"/>
            <w:shd w:val="clear" w:color="auto" w:fill="D9D9D9"/>
          </w:tcPr>
          <w:p w:rsidR="000064AE" w:rsidRDefault="000064AE" w:rsidP="000064AE">
            <w:pPr>
              <w:jc w:val="center"/>
            </w:pPr>
            <w:r>
              <w:rPr>
                <w:b/>
              </w:rPr>
              <w:t>2в</w:t>
            </w:r>
          </w:p>
        </w:tc>
        <w:tc>
          <w:tcPr>
            <w:tcW w:w="992" w:type="dxa"/>
            <w:shd w:val="clear" w:color="auto" w:fill="D9D9D9"/>
          </w:tcPr>
          <w:p w:rsidR="000064AE" w:rsidRDefault="000064AE" w:rsidP="000064AE">
            <w:pPr>
              <w:jc w:val="center"/>
            </w:pPr>
            <w:r>
              <w:rPr>
                <w:b/>
              </w:rPr>
              <w:t>3в</w:t>
            </w:r>
          </w:p>
        </w:tc>
        <w:tc>
          <w:tcPr>
            <w:tcW w:w="993" w:type="dxa"/>
            <w:shd w:val="clear" w:color="auto" w:fill="D9D9D9"/>
          </w:tcPr>
          <w:p w:rsidR="000064AE" w:rsidRDefault="000064AE" w:rsidP="000064AE">
            <w:pPr>
              <w:jc w:val="center"/>
            </w:pPr>
            <w:r>
              <w:rPr>
                <w:b/>
              </w:rPr>
              <w:t>4в</w:t>
            </w:r>
          </w:p>
        </w:tc>
      </w:tr>
      <w:tr w:rsidR="000064AE" w:rsidTr="00F13566">
        <w:tc>
          <w:tcPr>
            <w:tcW w:w="2830" w:type="dxa"/>
          </w:tcPr>
          <w:p w:rsidR="000064AE" w:rsidRDefault="0006708E" w:rsidP="000B7D57">
            <w:r>
              <w:t>Коррекционно-развивающие занятия</w:t>
            </w:r>
          </w:p>
        </w:tc>
        <w:tc>
          <w:tcPr>
            <w:tcW w:w="992" w:type="dxa"/>
          </w:tcPr>
          <w:p w:rsidR="000064AE" w:rsidRDefault="0006708E" w:rsidP="000B7D57">
            <w:pPr>
              <w:jc w:val="center"/>
            </w:pPr>
            <w:r>
              <w:t>7</w:t>
            </w:r>
          </w:p>
        </w:tc>
        <w:tc>
          <w:tcPr>
            <w:tcW w:w="992" w:type="dxa"/>
          </w:tcPr>
          <w:p w:rsidR="000064AE" w:rsidRDefault="0006708E" w:rsidP="000B7D57">
            <w:pPr>
              <w:jc w:val="center"/>
            </w:pPr>
            <w:r>
              <w:t>7</w:t>
            </w:r>
          </w:p>
        </w:tc>
        <w:tc>
          <w:tcPr>
            <w:tcW w:w="993" w:type="dxa"/>
          </w:tcPr>
          <w:p w:rsidR="000064AE" w:rsidRDefault="0006708E" w:rsidP="000B7D57">
            <w:pPr>
              <w:jc w:val="center"/>
            </w:pPr>
            <w:r>
              <w:t>7</w:t>
            </w:r>
          </w:p>
        </w:tc>
        <w:tc>
          <w:tcPr>
            <w:tcW w:w="992" w:type="dxa"/>
          </w:tcPr>
          <w:p w:rsidR="000064AE" w:rsidRDefault="0006708E" w:rsidP="000B7D57">
            <w:pPr>
              <w:jc w:val="center"/>
            </w:pPr>
            <w:r>
              <w:t>7</w:t>
            </w:r>
          </w:p>
        </w:tc>
        <w:tc>
          <w:tcPr>
            <w:tcW w:w="993" w:type="dxa"/>
          </w:tcPr>
          <w:p w:rsidR="000064AE" w:rsidRDefault="0006708E" w:rsidP="000B7D57">
            <w:pPr>
              <w:jc w:val="center"/>
            </w:pPr>
            <w:r>
              <w:t>7</w:t>
            </w:r>
          </w:p>
        </w:tc>
      </w:tr>
      <w:tr w:rsidR="000064AE" w:rsidTr="00F13566">
        <w:tc>
          <w:tcPr>
            <w:tcW w:w="2830" w:type="dxa"/>
          </w:tcPr>
          <w:p w:rsidR="000064AE" w:rsidRDefault="000064AE" w:rsidP="000064AE">
            <w:r>
              <w:t>Разговоры о важном</w:t>
            </w:r>
          </w:p>
        </w:tc>
        <w:tc>
          <w:tcPr>
            <w:tcW w:w="992" w:type="dxa"/>
          </w:tcPr>
          <w:p w:rsidR="000064AE" w:rsidRDefault="000064AE" w:rsidP="000064AE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0064AE" w:rsidRDefault="000064AE" w:rsidP="000064AE">
            <w:pPr>
              <w:jc w:val="center"/>
            </w:pPr>
            <w:r>
              <w:t>1</w:t>
            </w:r>
          </w:p>
        </w:tc>
        <w:tc>
          <w:tcPr>
            <w:tcW w:w="993" w:type="dxa"/>
          </w:tcPr>
          <w:p w:rsidR="000064AE" w:rsidRDefault="000064AE" w:rsidP="000064AE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0064AE" w:rsidRDefault="000064AE" w:rsidP="000064AE">
            <w:pPr>
              <w:jc w:val="center"/>
            </w:pPr>
            <w:r>
              <w:t>1</w:t>
            </w:r>
          </w:p>
        </w:tc>
        <w:tc>
          <w:tcPr>
            <w:tcW w:w="993" w:type="dxa"/>
          </w:tcPr>
          <w:p w:rsidR="000064AE" w:rsidRDefault="000064AE" w:rsidP="000064AE">
            <w:pPr>
              <w:jc w:val="center"/>
            </w:pPr>
            <w:r>
              <w:t>1</w:t>
            </w:r>
          </w:p>
        </w:tc>
      </w:tr>
      <w:tr w:rsidR="000064AE" w:rsidTr="00F13566">
        <w:tc>
          <w:tcPr>
            <w:tcW w:w="2830" w:type="dxa"/>
          </w:tcPr>
          <w:p w:rsidR="000064AE" w:rsidRDefault="000064AE" w:rsidP="000064AE">
            <w:r>
              <w:t>Изобразительное искусство</w:t>
            </w:r>
          </w:p>
        </w:tc>
        <w:tc>
          <w:tcPr>
            <w:tcW w:w="992" w:type="dxa"/>
          </w:tcPr>
          <w:p w:rsidR="000064AE" w:rsidRDefault="000064AE" w:rsidP="000064AE">
            <w:pPr>
              <w:jc w:val="center"/>
            </w:pPr>
            <w:r>
              <w:t>0,5</w:t>
            </w:r>
          </w:p>
        </w:tc>
        <w:tc>
          <w:tcPr>
            <w:tcW w:w="992" w:type="dxa"/>
          </w:tcPr>
          <w:p w:rsidR="000064AE" w:rsidRDefault="000064AE" w:rsidP="000064AE">
            <w:pPr>
              <w:jc w:val="center"/>
            </w:pPr>
            <w:r>
              <w:t>0,5</w:t>
            </w:r>
          </w:p>
        </w:tc>
        <w:tc>
          <w:tcPr>
            <w:tcW w:w="993" w:type="dxa"/>
          </w:tcPr>
          <w:p w:rsidR="000064AE" w:rsidRDefault="000064AE" w:rsidP="000064AE">
            <w:pPr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0064AE" w:rsidRDefault="000064AE" w:rsidP="000064AE">
            <w:pPr>
              <w:jc w:val="center"/>
            </w:pPr>
            <w:r>
              <w:t>0</w:t>
            </w:r>
          </w:p>
        </w:tc>
        <w:tc>
          <w:tcPr>
            <w:tcW w:w="993" w:type="dxa"/>
          </w:tcPr>
          <w:p w:rsidR="000064AE" w:rsidRDefault="000064AE" w:rsidP="000064AE">
            <w:pPr>
              <w:jc w:val="center"/>
            </w:pPr>
            <w:r>
              <w:t>0</w:t>
            </w:r>
          </w:p>
        </w:tc>
      </w:tr>
      <w:tr w:rsidR="000064AE" w:rsidTr="00F13566">
        <w:tc>
          <w:tcPr>
            <w:tcW w:w="2830" w:type="dxa"/>
          </w:tcPr>
          <w:p w:rsidR="000064AE" w:rsidRDefault="000064AE" w:rsidP="000064AE">
            <w:r>
              <w:t>Музыка</w:t>
            </w:r>
          </w:p>
        </w:tc>
        <w:tc>
          <w:tcPr>
            <w:tcW w:w="992" w:type="dxa"/>
          </w:tcPr>
          <w:p w:rsidR="000064AE" w:rsidRDefault="000064AE" w:rsidP="000064AE">
            <w:pPr>
              <w:jc w:val="center"/>
            </w:pPr>
            <w:r>
              <w:t>0,5</w:t>
            </w:r>
          </w:p>
        </w:tc>
        <w:tc>
          <w:tcPr>
            <w:tcW w:w="992" w:type="dxa"/>
          </w:tcPr>
          <w:p w:rsidR="000064AE" w:rsidRDefault="000064AE" w:rsidP="000064AE">
            <w:pPr>
              <w:jc w:val="center"/>
            </w:pPr>
            <w:r>
              <w:t>0,5</w:t>
            </w:r>
          </w:p>
        </w:tc>
        <w:tc>
          <w:tcPr>
            <w:tcW w:w="993" w:type="dxa"/>
          </w:tcPr>
          <w:p w:rsidR="000064AE" w:rsidRDefault="000064AE" w:rsidP="000064AE">
            <w:pPr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0064AE" w:rsidRDefault="000064AE" w:rsidP="000064AE">
            <w:pPr>
              <w:jc w:val="center"/>
            </w:pPr>
            <w:r>
              <w:t>0</w:t>
            </w:r>
          </w:p>
        </w:tc>
        <w:tc>
          <w:tcPr>
            <w:tcW w:w="993" w:type="dxa"/>
          </w:tcPr>
          <w:p w:rsidR="000064AE" w:rsidRDefault="000064AE" w:rsidP="000064AE">
            <w:pPr>
              <w:jc w:val="center"/>
            </w:pPr>
            <w:r>
              <w:t>0</w:t>
            </w:r>
          </w:p>
        </w:tc>
      </w:tr>
      <w:tr w:rsidR="000064AE" w:rsidTr="00F13566">
        <w:tc>
          <w:tcPr>
            <w:tcW w:w="2830" w:type="dxa"/>
          </w:tcPr>
          <w:p w:rsidR="000064AE" w:rsidRDefault="000064AE" w:rsidP="000064AE">
            <w:r>
              <w:t>Грамотный читатель</w:t>
            </w:r>
          </w:p>
        </w:tc>
        <w:tc>
          <w:tcPr>
            <w:tcW w:w="992" w:type="dxa"/>
          </w:tcPr>
          <w:p w:rsidR="000064AE" w:rsidRDefault="000064AE" w:rsidP="000064AE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0064AE" w:rsidRDefault="000064AE" w:rsidP="000064AE">
            <w:pPr>
              <w:jc w:val="center"/>
            </w:pPr>
            <w:r>
              <w:t>1</w:t>
            </w:r>
          </w:p>
        </w:tc>
        <w:tc>
          <w:tcPr>
            <w:tcW w:w="993" w:type="dxa"/>
          </w:tcPr>
          <w:p w:rsidR="000064AE" w:rsidRDefault="000064AE" w:rsidP="000064AE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0064AE" w:rsidRDefault="000064AE" w:rsidP="000064AE">
            <w:pPr>
              <w:jc w:val="center"/>
            </w:pPr>
            <w:r>
              <w:t>1</w:t>
            </w:r>
          </w:p>
        </w:tc>
        <w:tc>
          <w:tcPr>
            <w:tcW w:w="993" w:type="dxa"/>
          </w:tcPr>
          <w:p w:rsidR="000064AE" w:rsidRDefault="000064AE" w:rsidP="000064AE">
            <w:pPr>
              <w:jc w:val="center"/>
            </w:pPr>
            <w:r>
              <w:t>1</w:t>
            </w:r>
          </w:p>
        </w:tc>
      </w:tr>
      <w:tr w:rsidR="000064AE" w:rsidTr="00F13566">
        <w:tc>
          <w:tcPr>
            <w:tcW w:w="2830" w:type="dxa"/>
          </w:tcPr>
          <w:p w:rsidR="000064AE" w:rsidRDefault="000064AE" w:rsidP="000064AE">
            <w:r>
              <w:t>Тропинка в профессию</w:t>
            </w:r>
          </w:p>
        </w:tc>
        <w:tc>
          <w:tcPr>
            <w:tcW w:w="992" w:type="dxa"/>
          </w:tcPr>
          <w:p w:rsidR="000064AE" w:rsidRDefault="000064AE" w:rsidP="000064AE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0064AE" w:rsidRDefault="000064AE" w:rsidP="000064AE">
            <w:pPr>
              <w:jc w:val="center"/>
            </w:pPr>
            <w:r>
              <w:t>1</w:t>
            </w:r>
          </w:p>
        </w:tc>
        <w:tc>
          <w:tcPr>
            <w:tcW w:w="993" w:type="dxa"/>
          </w:tcPr>
          <w:p w:rsidR="000064AE" w:rsidRDefault="000064AE" w:rsidP="000064AE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0064AE" w:rsidRDefault="000064AE" w:rsidP="000064AE">
            <w:pPr>
              <w:jc w:val="center"/>
            </w:pPr>
            <w:r>
              <w:t>1</w:t>
            </w:r>
          </w:p>
        </w:tc>
        <w:tc>
          <w:tcPr>
            <w:tcW w:w="993" w:type="dxa"/>
          </w:tcPr>
          <w:p w:rsidR="000064AE" w:rsidRDefault="000064AE" w:rsidP="000064AE">
            <w:pPr>
              <w:jc w:val="center"/>
            </w:pPr>
            <w:r>
              <w:t>1</w:t>
            </w:r>
          </w:p>
        </w:tc>
      </w:tr>
      <w:tr w:rsidR="000064AE" w:rsidTr="00F13566">
        <w:tc>
          <w:tcPr>
            <w:tcW w:w="2830" w:type="dxa"/>
            <w:shd w:val="clear" w:color="auto" w:fill="00FF00"/>
          </w:tcPr>
          <w:p w:rsidR="000064AE" w:rsidRDefault="000064AE" w:rsidP="000064AE">
            <w:r>
              <w:t>ИТОГО недельная нагрузка</w:t>
            </w:r>
          </w:p>
        </w:tc>
        <w:tc>
          <w:tcPr>
            <w:tcW w:w="992" w:type="dxa"/>
            <w:shd w:val="clear" w:color="auto" w:fill="00FF00"/>
          </w:tcPr>
          <w:p w:rsidR="000064AE" w:rsidRDefault="0006708E" w:rsidP="000064AE">
            <w:pPr>
              <w:jc w:val="center"/>
            </w:pPr>
            <w:r>
              <w:t>10</w:t>
            </w:r>
          </w:p>
        </w:tc>
        <w:tc>
          <w:tcPr>
            <w:tcW w:w="992" w:type="dxa"/>
            <w:shd w:val="clear" w:color="auto" w:fill="00FF00"/>
          </w:tcPr>
          <w:p w:rsidR="000064AE" w:rsidRDefault="0006708E" w:rsidP="000064AE">
            <w:pPr>
              <w:jc w:val="center"/>
            </w:pPr>
            <w:r>
              <w:t>10</w:t>
            </w:r>
          </w:p>
        </w:tc>
        <w:tc>
          <w:tcPr>
            <w:tcW w:w="993" w:type="dxa"/>
            <w:shd w:val="clear" w:color="auto" w:fill="00FF00"/>
          </w:tcPr>
          <w:p w:rsidR="000064AE" w:rsidRDefault="0006708E" w:rsidP="000064AE">
            <w:pPr>
              <w:jc w:val="center"/>
            </w:pPr>
            <w:r>
              <w:t>10</w:t>
            </w:r>
          </w:p>
        </w:tc>
        <w:tc>
          <w:tcPr>
            <w:tcW w:w="992" w:type="dxa"/>
            <w:shd w:val="clear" w:color="auto" w:fill="00FF00"/>
          </w:tcPr>
          <w:p w:rsidR="000064AE" w:rsidRDefault="0006708E" w:rsidP="000064AE">
            <w:pPr>
              <w:jc w:val="center"/>
            </w:pPr>
            <w:r>
              <w:t>10</w:t>
            </w:r>
          </w:p>
        </w:tc>
        <w:tc>
          <w:tcPr>
            <w:tcW w:w="993" w:type="dxa"/>
            <w:shd w:val="clear" w:color="auto" w:fill="00FF00"/>
          </w:tcPr>
          <w:p w:rsidR="000064AE" w:rsidRDefault="0006708E" w:rsidP="000064AE">
            <w:pPr>
              <w:jc w:val="center"/>
            </w:pPr>
            <w:r>
              <w:t>10</w:t>
            </w:r>
          </w:p>
        </w:tc>
      </w:tr>
    </w:tbl>
    <w:p w:rsidR="00591192" w:rsidRDefault="00591192" w:rsidP="00591192">
      <w:bookmarkStart w:id="0" w:name="_GoBack"/>
      <w:bookmarkEnd w:id="0"/>
    </w:p>
    <w:p w:rsidR="00995038" w:rsidRDefault="00021092">
      <w:pPr>
        <w:rPr>
          <w:rFonts w:ascii="Times New Roman" w:eastAsia="Times New Roman" w:hAnsi="Times New Roman" w:cs="Times New Roman"/>
          <w:sz w:val="24"/>
          <w:szCs w:val="24"/>
        </w:rPr>
      </w:pPr>
      <w:r>
        <w:br w:type="page"/>
      </w:r>
    </w:p>
    <w:p w:rsidR="00995038" w:rsidRDefault="0002109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Формы</w:t>
      </w:r>
    </w:p>
    <w:p w:rsidR="00995038" w:rsidRDefault="0002109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проведения промежуточной аттестации по учебным предметам </w:t>
      </w:r>
    </w:p>
    <w:p w:rsidR="00021092" w:rsidRDefault="0002109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8"/>
        <w:tblW w:w="1459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75"/>
        <w:gridCol w:w="2905"/>
        <w:gridCol w:w="2905"/>
        <w:gridCol w:w="2905"/>
        <w:gridCol w:w="2906"/>
      </w:tblGrid>
      <w:tr w:rsidR="00995038" w:rsidRPr="00021092" w:rsidTr="00021092">
        <w:trPr>
          <w:trHeight w:val="1052"/>
        </w:trPr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1092" w:rsidRDefault="00021092" w:rsidP="00021092">
            <w:pPr>
              <w:jc w:val="righ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</w:t>
            </w:r>
            <w:r w:rsidRPr="00021092">
              <w:rPr>
                <w:rFonts w:ascii="Times New Roman" w:hAnsi="Times New Roman" w:cs="Times New Roman"/>
                <w:b/>
              </w:rPr>
              <w:t xml:space="preserve">ласс            </w:t>
            </w:r>
          </w:p>
          <w:p w:rsidR="00995038" w:rsidRPr="00021092" w:rsidRDefault="00021092">
            <w:pPr>
              <w:rPr>
                <w:rFonts w:ascii="Times New Roman" w:hAnsi="Times New Roman" w:cs="Times New Roman"/>
                <w:b/>
              </w:rPr>
            </w:pPr>
            <w:r w:rsidRPr="00021092">
              <w:rPr>
                <w:rFonts w:ascii="Times New Roman" w:hAnsi="Times New Roman" w:cs="Times New Roman"/>
                <w:b/>
              </w:rPr>
              <w:t xml:space="preserve"> Предмет</w:t>
            </w: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21092">
              <w:rPr>
                <w:rFonts w:ascii="Times New Roman" w:hAnsi="Times New Roman" w:cs="Times New Roman"/>
                <w:b/>
              </w:rPr>
              <w:t>1 (ФГОС)</w:t>
            </w: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21092">
              <w:rPr>
                <w:rFonts w:ascii="Times New Roman" w:hAnsi="Times New Roman" w:cs="Times New Roman"/>
                <w:b/>
              </w:rPr>
              <w:t>2 (ФГОС)</w:t>
            </w: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21092">
              <w:rPr>
                <w:rFonts w:ascii="Times New Roman" w:hAnsi="Times New Roman" w:cs="Times New Roman"/>
                <w:b/>
              </w:rPr>
              <w:t>3 (ФГОС)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21092">
              <w:rPr>
                <w:rFonts w:ascii="Times New Roman" w:hAnsi="Times New Roman" w:cs="Times New Roman"/>
                <w:b/>
              </w:rPr>
              <w:t>4 (ФГОС)</w:t>
            </w:r>
          </w:p>
        </w:tc>
      </w:tr>
      <w:tr w:rsidR="00995038" w:rsidRPr="00021092">
        <w:trPr>
          <w:trHeight w:val="331"/>
        </w:trPr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spacing w:after="0"/>
              <w:rPr>
                <w:rFonts w:ascii="Times New Roman" w:hAnsi="Times New Roman" w:cs="Times New Roman"/>
              </w:rPr>
            </w:pPr>
            <w:r w:rsidRPr="00021092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29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99503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995038" w:rsidRPr="00021092" w:rsidRDefault="0099503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995038" w:rsidRPr="00021092" w:rsidRDefault="0099503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995038" w:rsidRPr="00021092" w:rsidRDefault="0099503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995038" w:rsidRPr="00021092" w:rsidRDefault="0002109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21092">
              <w:rPr>
                <w:rFonts w:ascii="Times New Roman" w:hAnsi="Times New Roman" w:cs="Times New Roman"/>
                <w:color w:val="000000"/>
              </w:rPr>
              <w:t xml:space="preserve">Заключение </w:t>
            </w:r>
          </w:p>
          <w:p w:rsidR="00995038" w:rsidRPr="00021092" w:rsidRDefault="0002109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21092">
              <w:rPr>
                <w:rFonts w:ascii="Times New Roman" w:hAnsi="Times New Roman" w:cs="Times New Roman"/>
                <w:color w:val="000000"/>
              </w:rPr>
              <w:t>учителя-предметника, классного руководителя об освоении учащимися соответствующей части ООП НОО</w:t>
            </w:r>
          </w:p>
          <w:p w:rsidR="00995038" w:rsidRPr="00021092" w:rsidRDefault="0099503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21092">
              <w:rPr>
                <w:rFonts w:ascii="Times New Roman" w:hAnsi="Times New Roman" w:cs="Times New Roman"/>
              </w:rPr>
              <w:t>КС/ГО</w:t>
            </w: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21092">
              <w:rPr>
                <w:rFonts w:ascii="Times New Roman" w:hAnsi="Times New Roman" w:cs="Times New Roman"/>
              </w:rPr>
              <w:t>Т/ ГО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21092">
              <w:rPr>
                <w:rFonts w:ascii="Times New Roman" w:hAnsi="Times New Roman" w:cs="Times New Roman"/>
              </w:rPr>
              <w:t>Д/ГО</w:t>
            </w:r>
          </w:p>
        </w:tc>
      </w:tr>
      <w:tr w:rsidR="00995038" w:rsidRPr="00021092">
        <w:trPr>
          <w:trHeight w:val="70"/>
        </w:trPr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spacing w:after="0"/>
              <w:rPr>
                <w:rFonts w:ascii="Times New Roman" w:hAnsi="Times New Roman" w:cs="Times New Roman"/>
              </w:rPr>
            </w:pPr>
            <w:r w:rsidRPr="00021092">
              <w:rPr>
                <w:rFonts w:ascii="Times New Roman" w:hAnsi="Times New Roman" w:cs="Times New Roman"/>
              </w:rPr>
              <w:t>Литературное чтение</w:t>
            </w:r>
          </w:p>
        </w:tc>
        <w:tc>
          <w:tcPr>
            <w:tcW w:w="29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9950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21092">
              <w:rPr>
                <w:rFonts w:ascii="Times New Roman" w:hAnsi="Times New Roman" w:cs="Times New Roman"/>
              </w:rPr>
              <w:t>ЧУ/ГО</w:t>
            </w: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21092">
              <w:rPr>
                <w:rFonts w:ascii="Times New Roman" w:hAnsi="Times New Roman" w:cs="Times New Roman"/>
              </w:rPr>
              <w:t>ЧУ/ГО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21092">
              <w:rPr>
                <w:rFonts w:ascii="Times New Roman" w:hAnsi="Times New Roman" w:cs="Times New Roman"/>
              </w:rPr>
              <w:t>ЧУ/ГО</w:t>
            </w:r>
          </w:p>
        </w:tc>
      </w:tr>
      <w:tr w:rsidR="00995038" w:rsidRPr="00021092">
        <w:trPr>
          <w:trHeight w:val="329"/>
        </w:trPr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spacing w:after="0"/>
              <w:rPr>
                <w:rFonts w:ascii="Times New Roman" w:hAnsi="Times New Roman" w:cs="Times New Roman"/>
              </w:rPr>
            </w:pPr>
            <w:r w:rsidRPr="00021092">
              <w:rPr>
                <w:rFonts w:ascii="Times New Roman" w:hAnsi="Times New Roman" w:cs="Times New Roman"/>
              </w:rPr>
              <w:t xml:space="preserve">Математика </w:t>
            </w:r>
          </w:p>
        </w:tc>
        <w:tc>
          <w:tcPr>
            <w:tcW w:w="29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9950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21092">
              <w:rPr>
                <w:rFonts w:ascii="Times New Roman" w:hAnsi="Times New Roman" w:cs="Times New Roman"/>
              </w:rPr>
              <w:t>КР/ГО</w:t>
            </w: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21092">
              <w:rPr>
                <w:rFonts w:ascii="Times New Roman" w:hAnsi="Times New Roman" w:cs="Times New Roman"/>
              </w:rPr>
              <w:t>КР/ГО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21092">
              <w:rPr>
                <w:rFonts w:ascii="Times New Roman" w:hAnsi="Times New Roman" w:cs="Times New Roman"/>
              </w:rPr>
              <w:t>КР/ГО</w:t>
            </w:r>
          </w:p>
        </w:tc>
      </w:tr>
      <w:tr w:rsidR="00995038" w:rsidRPr="00021092">
        <w:trPr>
          <w:trHeight w:val="277"/>
        </w:trPr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spacing w:after="0"/>
              <w:rPr>
                <w:rFonts w:ascii="Times New Roman" w:hAnsi="Times New Roman" w:cs="Times New Roman"/>
              </w:rPr>
            </w:pPr>
            <w:r w:rsidRPr="00021092">
              <w:rPr>
                <w:rFonts w:ascii="Times New Roman" w:hAnsi="Times New Roman" w:cs="Times New Roman"/>
              </w:rPr>
              <w:t>Окружающий мир</w:t>
            </w:r>
          </w:p>
        </w:tc>
        <w:tc>
          <w:tcPr>
            <w:tcW w:w="29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9950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21092">
              <w:rPr>
                <w:rFonts w:ascii="Times New Roman" w:hAnsi="Times New Roman" w:cs="Times New Roman"/>
              </w:rPr>
              <w:t>Т/ГО</w:t>
            </w: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21092">
              <w:rPr>
                <w:rFonts w:ascii="Times New Roman" w:hAnsi="Times New Roman" w:cs="Times New Roman"/>
              </w:rPr>
              <w:t>Т /ГО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21092">
              <w:rPr>
                <w:rFonts w:ascii="Times New Roman" w:hAnsi="Times New Roman" w:cs="Times New Roman"/>
              </w:rPr>
              <w:t>Т/ГО</w:t>
            </w:r>
          </w:p>
        </w:tc>
      </w:tr>
      <w:tr w:rsidR="00995038" w:rsidRPr="00021092"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spacing w:after="0"/>
              <w:rPr>
                <w:rFonts w:ascii="Times New Roman" w:hAnsi="Times New Roman" w:cs="Times New Roman"/>
              </w:rPr>
            </w:pPr>
            <w:r w:rsidRPr="00021092">
              <w:rPr>
                <w:rFonts w:ascii="Times New Roman" w:hAnsi="Times New Roman" w:cs="Times New Roman"/>
              </w:rPr>
              <w:t>Иностранный язык (английский)</w:t>
            </w:r>
          </w:p>
        </w:tc>
        <w:tc>
          <w:tcPr>
            <w:tcW w:w="29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9950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21092">
              <w:rPr>
                <w:rFonts w:ascii="Times New Roman" w:hAnsi="Times New Roman" w:cs="Times New Roman"/>
              </w:rPr>
              <w:t>Т/ГО</w:t>
            </w: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21092">
              <w:rPr>
                <w:rFonts w:ascii="Times New Roman" w:hAnsi="Times New Roman" w:cs="Times New Roman"/>
              </w:rPr>
              <w:t>Т/ГО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21092">
              <w:rPr>
                <w:rFonts w:ascii="Times New Roman" w:hAnsi="Times New Roman" w:cs="Times New Roman"/>
              </w:rPr>
              <w:t>П/ГО</w:t>
            </w:r>
          </w:p>
        </w:tc>
      </w:tr>
      <w:tr w:rsidR="00995038" w:rsidRPr="00021092">
        <w:trPr>
          <w:trHeight w:val="369"/>
        </w:trPr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spacing w:after="0"/>
              <w:rPr>
                <w:rFonts w:ascii="Times New Roman" w:hAnsi="Times New Roman" w:cs="Times New Roman"/>
              </w:rPr>
            </w:pPr>
            <w:r w:rsidRPr="00021092">
              <w:rPr>
                <w:rFonts w:ascii="Times New Roman" w:hAnsi="Times New Roman" w:cs="Times New Roman"/>
              </w:rPr>
              <w:t xml:space="preserve">Родной язык </w:t>
            </w:r>
          </w:p>
        </w:tc>
        <w:tc>
          <w:tcPr>
            <w:tcW w:w="29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9950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21092">
              <w:rPr>
                <w:rFonts w:ascii="Times New Roman" w:hAnsi="Times New Roman" w:cs="Times New Roman"/>
              </w:rPr>
              <w:t>Т/ГО</w:t>
            </w: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21092">
              <w:rPr>
                <w:rFonts w:ascii="Times New Roman" w:hAnsi="Times New Roman" w:cs="Times New Roman"/>
              </w:rPr>
              <w:t>Т/ГО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21092">
              <w:rPr>
                <w:rFonts w:ascii="Times New Roman" w:hAnsi="Times New Roman" w:cs="Times New Roman"/>
              </w:rPr>
              <w:t>Т/ГО</w:t>
            </w:r>
          </w:p>
        </w:tc>
      </w:tr>
      <w:tr w:rsidR="00995038" w:rsidRPr="00021092">
        <w:trPr>
          <w:trHeight w:val="369"/>
        </w:trPr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spacing w:after="0"/>
              <w:rPr>
                <w:rFonts w:ascii="Times New Roman" w:hAnsi="Times New Roman" w:cs="Times New Roman"/>
              </w:rPr>
            </w:pPr>
            <w:r w:rsidRPr="00021092">
              <w:rPr>
                <w:rFonts w:ascii="Times New Roman" w:hAnsi="Times New Roman" w:cs="Times New Roman"/>
              </w:rPr>
              <w:t>Литературное чтение на родном языке</w:t>
            </w:r>
          </w:p>
        </w:tc>
        <w:tc>
          <w:tcPr>
            <w:tcW w:w="29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9950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21092">
              <w:rPr>
                <w:rFonts w:ascii="Times New Roman" w:hAnsi="Times New Roman" w:cs="Times New Roman"/>
              </w:rPr>
              <w:t>ЧУ/ГО</w:t>
            </w: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21092">
              <w:rPr>
                <w:rFonts w:ascii="Times New Roman" w:hAnsi="Times New Roman" w:cs="Times New Roman"/>
              </w:rPr>
              <w:t>ЧУ/ГО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21092">
              <w:rPr>
                <w:rFonts w:ascii="Times New Roman" w:hAnsi="Times New Roman" w:cs="Times New Roman"/>
              </w:rPr>
              <w:t>ЧУ/ГО</w:t>
            </w:r>
          </w:p>
        </w:tc>
      </w:tr>
      <w:tr w:rsidR="00995038" w:rsidRPr="00021092"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spacing w:after="0"/>
              <w:rPr>
                <w:rFonts w:ascii="Times New Roman" w:hAnsi="Times New Roman" w:cs="Times New Roman"/>
              </w:rPr>
            </w:pPr>
            <w:r w:rsidRPr="00021092">
              <w:rPr>
                <w:rFonts w:ascii="Times New Roman" w:hAnsi="Times New Roman" w:cs="Times New Roman"/>
              </w:rPr>
              <w:t>Основы религиозной культуры и светской этики</w:t>
            </w:r>
          </w:p>
        </w:tc>
        <w:tc>
          <w:tcPr>
            <w:tcW w:w="29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9950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21092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21092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21092">
              <w:rPr>
                <w:rFonts w:ascii="Times New Roman" w:hAnsi="Times New Roman" w:cs="Times New Roman"/>
              </w:rPr>
              <w:t>Т/</w:t>
            </w:r>
            <w:proofErr w:type="spellStart"/>
            <w:r w:rsidRPr="00021092">
              <w:rPr>
                <w:rFonts w:ascii="Times New Roman" w:hAnsi="Times New Roman" w:cs="Times New Roman"/>
              </w:rPr>
              <w:t>зач</w:t>
            </w:r>
            <w:proofErr w:type="spellEnd"/>
          </w:p>
          <w:p w:rsidR="00995038" w:rsidRPr="00021092" w:rsidRDefault="00995038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95038" w:rsidRPr="00021092">
        <w:trPr>
          <w:trHeight w:val="271"/>
        </w:trPr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spacing w:after="0"/>
              <w:rPr>
                <w:rFonts w:ascii="Times New Roman" w:hAnsi="Times New Roman" w:cs="Times New Roman"/>
              </w:rPr>
            </w:pPr>
            <w:r w:rsidRPr="00021092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29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9950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21092">
              <w:rPr>
                <w:rFonts w:ascii="Times New Roman" w:hAnsi="Times New Roman" w:cs="Times New Roman"/>
              </w:rPr>
              <w:t>ИП/ГО</w:t>
            </w: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21092">
              <w:rPr>
                <w:rFonts w:ascii="Times New Roman" w:hAnsi="Times New Roman" w:cs="Times New Roman"/>
              </w:rPr>
              <w:t>ИП/ГО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21092">
              <w:rPr>
                <w:rFonts w:ascii="Times New Roman" w:hAnsi="Times New Roman" w:cs="Times New Roman"/>
              </w:rPr>
              <w:t>ИП/ГО</w:t>
            </w:r>
          </w:p>
        </w:tc>
      </w:tr>
      <w:tr w:rsidR="00995038" w:rsidRPr="00021092"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spacing w:after="0"/>
              <w:rPr>
                <w:rFonts w:ascii="Times New Roman" w:hAnsi="Times New Roman" w:cs="Times New Roman"/>
              </w:rPr>
            </w:pPr>
            <w:r w:rsidRPr="00021092">
              <w:rPr>
                <w:rFonts w:ascii="Times New Roman" w:hAnsi="Times New Roman" w:cs="Times New Roman"/>
              </w:rPr>
              <w:t>Изобразительное искусство</w:t>
            </w:r>
          </w:p>
        </w:tc>
        <w:tc>
          <w:tcPr>
            <w:tcW w:w="29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9950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21092">
              <w:rPr>
                <w:rFonts w:ascii="Times New Roman" w:hAnsi="Times New Roman" w:cs="Times New Roman"/>
              </w:rPr>
              <w:t>ИП/</w:t>
            </w:r>
            <w:proofErr w:type="spellStart"/>
            <w:r w:rsidRPr="00021092">
              <w:rPr>
                <w:rFonts w:ascii="Times New Roman" w:hAnsi="Times New Roman" w:cs="Times New Roman"/>
              </w:rPr>
              <w:t>зач</w:t>
            </w:r>
            <w:proofErr w:type="spellEnd"/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21092">
              <w:rPr>
                <w:rFonts w:ascii="Times New Roman" w:hAnsi="Times New Roman" w:cs="Times New Roman"/>
              </w:rPr>
              <w:t>ИП/</w:t>
            </w:r>
            <w:proofErr w:type="spellStart"/>
            <w:r w:rsidRPr="00021092">
              <w:rPr>
                <w:rFonts w:ascii="Times New Roman" w:hAnsi="Times New Roman" w:cs="Times New Roman"/>
              </w:rPr>
              <w:t>зач</w:t>
            </w:r>
            <w:proofErr w:type="spellEnd"/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21092">
              <w:rPr>
                <w:rFonts w:ascii="Times New Roman" w:hAnsi="Times New Roman" w:cs="Times New Roman"/>
              </w:rPr>
              <w:t xml:space="preserve">ИП/ </w:t>
            </w:r>
            <w:proofErr w:type="spellStart"/>
            <w:r w:rsidRPr="00021092">
              <w:rPr>
                <w:rFonts w:ascii="Times New Roman" w:hAnsi="Times New Roman" w:cs="Times New Roman"/>
              </w:rPr>
              <w:t>зач</w:t>
            </w:r>
            <w:proofErr w:type="spellEnd"/>
          </w:p>
        </w:tc>
      </w:tr>
      <w:tr w:rsidR="00995038" w:rsidRPr="00021092" w:rsidTr="005346B3">
        <w:trPr>
          <w:trHeight w:val="211"/>
        </w:trPr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spacing w:after="0"/>
              <w:rPr>
                <w:rFonts w:ascii="Times New Roman" w:hAnsi="Times New Roman" w:cs="Times New Roman"/>
              </w:rPr>
            </w:pPr>
            <w:r w:rsidRPr="00021092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29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9950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21092">
              <w:rPr>
                <w:rFonts w:ascii="Times New Roman" w:hAnsi="Times New Roman" w:cs="Times New Roman"/>
              </w:rPr>
              <w:t>Т/</w:t>
            </w:r>
            <w:proofErr w:type="spellStart"/>
            <w:r w:rsidRPr="00021092">
              <w:rPr>
                <w:rFonts w:ascii="Times New Roman" w:hAnsi="Times New Roman" w:cs="Times New Roman"/>
              </w:rPr>
              <w:t>зач</w:t>
            </w:r>
            <w:proofErr w:type="spellEnd"/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21092">
              <w:rPr>
                <w:rFonts w:ascii="Times New Roman" w:hAnsi="Times New Roman" w:cs="Times New Roman"/>
              </w:rPr>
              <w:t>Т/</w:t>
            </w:r>
            <w:proofErr w:type="spellStart"/>
            <w:r w:rsidRPr="00021092">
              <w:rPr>
                <w:rFonts w:ascii="Times New Roman" w:hAnsi="Times New Roman" w:cs="Times New Roman"/>
              </w:rPr>
              <w:t>зач</w:t>
            </w:r>
            <w:proofErr w:type="spellEnd"/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21092">
              <w:rPr>
                <w:rFonts w:ascii="Times New Roman" w:hAnsi="Times New Roman" w:cs="Times New Roman"/>
              </w:rPr>
              <w:t xml:space="preserve">Т/ </w:t>
            </w:r>
            <w:proofErr w:type="spellStart"/>
            <w:r w:rsidRPr="00021092">
              <w:rPr>
                <w:rFonts w:ascii="Times New Roman" w:hAnsi="Times New Roman" w:cs="Times New Roman"/>
              </w:rPr>
              <w:t>зач</w:t>
            </w:r>
            <w:proofErr w:type="spellEnd"/>
          </w:p>
        </w:tc>
      </w:tr>
      <w:tr w:rsidR="00995038" w:rsidRPr="00021092"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spacing w:after="0"/>
              <w:rPr>
                <w:rFonts w:ascii="Times New Roman" w:hAnsi="Times New Roman" w:cs="Times New Roman"/>
              </w:rPr>
            </w:pPr>
            <w:r w:rsidRPr="00021092">
              <w:rPr>
                <w:rFonts w:ascii="Times New Roman" w:hAnsi="Times New Roman" w:cs="Times New Roman"/>
              </w:rPr>
              <w:t xml:space="preserve">Физическая культура </w:t>
            </w:r>
          </w:p>
        </w:tc>
        <w:tc>
          <w:tcPr>
            <w:tcW w:w="29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9950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21092">
              <w:rPr>
                <w:rFonts w:ascii="Times New Roman" w:hAnsi="Times New Roman" w:cs="Times New Roman"/>
              </w:rPr>
              <w:t>ТФР/</w:t>
            </w:r>
            <w:proofErr w:type="spellStart"/>
            <w:r w:rsidRPr="00021092">
              <w:rPr>
                <w:rFonts w:ascii="Times New Roman" w:hAnsi="Times New Roman" w:cs="Times New Roman"/>
              </w:rPr>
              <w:t>зач</w:t>
            </w:r>
            <w:proofErr w:type="spellEnd"/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21092">
              <w:rPr>
                <w:rFonts w:ascii="Times New Roman" w:hAnsi="Times New Roman" w:cs="Times New Roman"/>
              </w:rPr>
              <w:t xml:space="preserve">ТФР/ </w:t>
            </w:r>
            <w:proofErr w:type="spellStart"/>
            <w:r w:rsidRPr="00021092">
              <w:rPr>
                <w:rFonts w:ascii="Times New Roman" w:hAnsi="Times New Roman" w:cs="Times New Roman"/>
              </w:rPr>
              <w:t>зач</w:t>
            </w:r>
            <w:proofErr w:type="spellEnd"/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5038" w:rsidRPr="00021092" w:rsidRDefault="0002109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021092">
              <w:rPr>
                <w:rFonts w:ascii="Times New Roman" w:hAnsi="Times New Roman" w:cs="Times New Roman"/>
              </w:rPr>
              <w:t xml:space="preserve">ТФР/ </w:t>
            </w:r>
            <w:proofErr w:type="spellStart"/>
            <w:r w:rsidRPr="00021092">
              <w:rPr>
                <w:rFonts w:ascii="Times New Roman" w:hAnsi="Times New Roman" w:cs="Times New Roman"/>
              </w:rPr>
              <w:t>зач</w:t>
            </w:r>
            <w:proofErr w:type="spellEnd"/>
          </w:p>
        </w:tc>
      </w:tr>
    </w:tbl>
    <w:p w:rsidR="00995038" w:rsidRDefault="00995038">
      <w:pPr>
        <w:jc w:val="center"/>
        <w:rPr>
          <w:b/>
        </w:rPr>
      </w:pPr>
    </w:p>
    <w:tbl>
      <w:tblPr>
        <w:tblStyle w:val="a9"/>
        <w:tblW w:w="14601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6804"/>
        <w:gridCol w:w="7797"/>
      </w:tblGrid>
      <w:tr w:rsidR="00995038" w:rsidRPr="00021092" w:rsidTr="00021092">
        <w:tc>
          <w:tcPr>
            <w:tcW w:w="6804" w:type="dxa"/>
          </w:tcPr>
          <w:p w:rsidR="00995038" w:rsidRPr="00021092" w:rsidRDefault="00021092" w:rsidP="000210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092">
              <w:rPr>
                <w:rFonts w:ascii="Times New Roman" w:hAnsi="Times New Roman" w:cs="Times New Roman"/>
                <w:sz w:val="24"/>
                <w:szCs w:val="24"/>
              </w:rPr>
              <w:t>ГО – годовая оценка</w:t>
            </w:r>
          </w:p>
          <w:p w:rsidR="00995038" w:rsidRPr="00021092" w:rsidRDefault="00021092" w:rsidP="000210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1092">
              <w:rPr>
                <w:rFonts w:ascii="Times New Roman" w:hAnsi="Times New Roman" w:cs="Times New Roman"/>
                <w:sz w:val="24"/>
                <w:szCs w:val="24"/>
              </w:rPr>
              <w:t>Зач</w:t>
            </w:r>
            <w:proofErr w:type="spellEnd"/>
            <w:r w:rsidRPr="00021092">
              <w:rPr>
                <w:rFonts w:ascii="Times New Roman" w:hAnsi="Times New Roman" w:cs="Times New Roman"/>
                <w:sz w:val="24"/>
                <w:szCs w:val="24"/>
              </w:rPr>
              <w:t xml:space="preserve"> – (зачет при </w:t>
            </w:r>
            <w:proofErr w:type="spellStart"/>
            <w:r w:rsidRPr="00021092">
              <w:rPr>
                <w:rFonts w:ascii="Times New Roman" w:hAnsi="Times New Roman" w:cs="Times New Roman"/>
                <w:sz w:val="24"/>
                <w:szCs w:val="24"/>
              </w:rPr>
              <w:t>безотметочной</w:t>
            </w:r>
            <w:proofErr w:type="spellEnd"/>
            <w:r w:rsidRPr="00021092">
              <w:rPr>
                <w:rFonts w:ascii="Times New Roman" w:hAnsi="Times New Roman" w:cs="Times New Roman"/>
                <w:sz w:val="24"/>
                <w:szCs w:val="24"/>
              </w:rPr>
              <w:t xml:space="preserve"> системе оценивания)</w:t>
            </w:r>
          </w:p>
          <w:p w:rsidR="00995038" w:rsidRPr="00021092" w:rsidRDefault="00021092" w:rsidP="000210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092">
              <w:rPr>
                <w:rFonts w:ascii="Times New Roman" w:hAnsi="Times New Roman" w:cs="Times New Roman"/>
                <w:sz w:val="24"/>
                <w:szCs w:val="24"/>
              </w:rPr>
              <w:t>УО – устный опрос</w:t>
            </w:r>
          </w:p>
          <w:p w:rsidR="00995038" w:rsidRPr="00021092" w:rsidRDefault="00021092" w:rsidP="000210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092">
              <w:rPr>
                <w:rFonts w:ascii="Times New Roman" w:hAnsi="Times New Roman" w:cs="Times New Roman"/>
                <w:sz w:val="24"/>
                <w:szCs w:val="24"/>
              </w:rPr>
              <w:t xml:space="preserve">Т – тест </w:t>
            </w:r>
          </w:p>
          <w:p w:rsidR="00995038" w:rsidRPr="00021092" w:rsidRDefault="00021092" w:rsidP="000210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092">
              <w:rPr>
                <w:rFonts w:ascii="Times New Roman" w:hAnsi="Times New Roman" w:cs="Times New Roman"/>
                <w:sz w:val="24"/>
                <w:szCs w:val="24"/>
              </w:rPr>
              <w:t>КР – контрольная работа</w:t>
            </w:r>
          </w:p>
        </w:tc>
        <w:tc>
          <w:tcPr>
            <w:tcW w:w="7797" w:type="dxa"/>
          </w:tcPr>
          <w:p w:rsidR="00995038" w:rsidRPr="00021092" w:rsidRDefault="00021092" w:rsidP="000210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092">
              <w:rPr>
                <w:rFonts w:ascii="Times New Roman" w:hAnsi="Times New Roman" w:cs="Times New Roman"/>
                <w:sz w:val="24"/>
                <w:szCs w:val="24"/>
              </w:rPr>
              <w:t>КС – контрольное списывание</w:t>
            </w:r>
          </w:p>
          <w:p w:rsidR="00995038" w:rsidRPr="00021092" w:rsidRDefault="00021092" w:rsidP="000210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092">
              <w:rPr>
                <w:rFonts w:ascii="Times New Roman" w:hAnsi="Times New Roman" w:cs="Times New Roman"/>
                <w:sz w:val="24"/>
                <w:szCs w:val="24"/>
              </w:rPr>
              <w:t xml:space="preserve">ЧУ – сформированность читательских умений </w:t>
            </w:r>
          </w:p>
          <w:p w:rsidR="00995038" w:rsidRPr="00021092" w:rsidRDefault="00021092" w:rsidP="000210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092">
              <w:rPr>
                <w:rFonts w:ascii="Times New Roman" w:hAnsi="Times New Roman" w:cs="Times New Roman"/>
                <w:sz w:val="24"/>
                <w:szCs w:val="24"/>
              </w:rPr>
              <w:t>ИП – интегрированный проект</w:t>
            </w:r>
          </w:p>
          <w:p w:rsidR="00995038" w:rsidRPr="00021092" w:rsidRDefault="00021092" w:rsidP="000210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092">
              <w:rPr>
                <w:rFonts w:ascii="Times New Roman" w:hAnsi="Times New Roman" w:cs="Times New Roman"/>
                <w:sz w:val="24"/>
                <w:szCs w:val="24"/>
              </w:rPr>
              <w:t>ТФР – тест физического развития</w:t>
            </w:r>
          </w:p>
          <w:p w:rsidR="00995038" w:rsidRPr="00021092" w:rsidRDefault="00021092" w:rsidP="000210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1092">
              <w:rPr>
                <w:rFonts w:ascii="Times New Roman" w:hAnsi="Times New Roman" w:cs="Times New Roman"/>
                <w:sz w:val="24"/>
                <w:szCs w:val="24"/>
              </w:rPr>
              <w:t>П – проект</w:t>
            </w:r>
          </w:p>
        </w:tc>
      </w:tr>
    </w:tbl>
    <w:p w:rsidR="00995038" w:rsidRDefault="00995038">
      <w:pPr>
        <w:rPr>
          <w:rFonts w:ascii="Times New Roman" w:eastAsia="Times New Roman" w:hAnsi="Times New Roman" w:cs="Times New Roman"/>
          <w:sz w:val="24"/>
          <w:szCs w:val="24"/>
        </w:rPr>
      </w:pPr>
      <w:bookmarkStart w:id="1" w:name="_gjdgxs" w:colFirst="0" w:colLast="0"/>
      <w:bookmarkEnd w:id="1"/>
    </w:p>
    <w:sectPr w:rsidR="00995038" w:rsidSect="005346B3">
      <w:pgSz w:w="16838" w:h="11906" w:orient="landscape"/>
      <w:pgMar w:top="851" w:right="1134" w:bottom="709" w:left="1134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BE1515"/>
    <w:multiLevelType w:val="hybridMultilevel"/>
    <w:tmpl w:val="16FC3D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685115"/>
    <w:multiLevelType w:val="multilevel"/>
    <w:tmpl w:val="CF405554"/>
    <w:lvl w:ilvl="0">
      <w:start w:val="1"/>
      <w:numFmt w:val="bullet"/>
      <w:lvlText w:val="−"/>
      <w:lvlJc w:val="left"/>
      <w:pPr>
        <w:ind w:left="128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561701FF"/>
    <w:multiLevelType w:val="multilevel"/>
    <w:tmpl w:val="622C95C2"/>
    <w:lvl w:ilvl="0">
      <w:start w:val="1"/>
      <w:numFmt w:val="bullet"/>
      <w:lvlText w:val="−"/>
      <w:lvlJc w:val="left"/>
      <w:pPr>
        <w:ind w:left="128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5EE71BBD"/>
    <w:multiLevelType w:val="hybridMultilevel"/>
    <w:tmpl w:val="C2443096"/>
    <w:lvl w:ilvl="0" w:tplc="640C8E6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8551EA2"/>
    <w:multiLevelType w:val="hybridMultilevel"/>
    <w:tmpl w:val="BF9A2306"/>
    <w:lvl w:ilvl="0" w:tplc="640C8E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038"/>
    <w:rsid w:val="000064AE"/>
    <w:rsid w:val="00021092"/>
    <w:rsid w:val="0006708E"/>
    <w:rsid w:val="000B7D57"/>
    <w:rsid w:val="001C4AB4"/>
    <w:rsid w:val="00254759"/>
    <w:rsid w:val="00285E30"/>
    <w:rsid w:val="005346B3"/>
    <w:rsid w:val="00591192"/>
    <w:rsid w:val="006025E6"/>
    <w:rsid w:val="00653D1D"/>
    <w:rsid w:val="00692EC6"/>
    <w:rsid w:val="007103B5"/>
    <w:rsid w:val="0076610A"/>
    <w:rsid w:val="00766E95"/>
    <w:rsid w:val="007A436D"/>
    <w:rsid w:val="007E4AAE"/>
    <w:rsid w:val="008767E3"/>
    <w:rsid w:val="008D0DCE"/>
    <w:rsid w:val="00995038"/>
    <w:rsid w:val="00A669A8"/>
    <w:rsid w:val="00B00E32"/>
    <w:rsid w:val="00B24F34"/>
    <w:rsid w:val="00B64B1F"/>
    <w:rsid w:val="00D33BBE"/>
    <w:rsid w:val="00DA2885"/>
    <w:rsid w:val="00EA09E5"/>
    <w:rsid w:val="00F00B4E"/>
    <w:rsid w:val="00F13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105431"/>
  <w15:docId w15:val="{EA763C23-1C7B-41F9-BCBD-CA785C909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spacing w:line="240" w:lineRule="auto"/>
      <w:outlineLvl w:val="2"/>
    </w:pPr>
    <w:rPr>
      <w:rFonts w:ascii="Times New Roman" w:eastAsia="Times New Roman" w:hAnsi="Times New Roman" w:cs="Times New Roman"/>
      <w:b/>
      <w:sz w:val="27"/>
      <w:szCs w:val="27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customStyle="1" w:styleId="markedcontent">
    <w:name w:val="markedcontent"/>
    <w:basedOn w:val="a0"/>
    <w:rsid w:val="00B00E32"/>
  </w:style>
  <w:style w:type="table" w:styleId="aa">
    <w:name w:val="Table Grid"/>
    <w:basedOn w:val="a1"/>
    <w:uiPriority w:val="39"/>
    <w:rsid w:val="00591192"/>
    <w:pPr>
      <w:spacing w:after="0" w:line="240" w:lineRule="auto"/>
    </w:pPr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692EC6"/>
    <w:pPr>
      <w:ind w:left="720"/>
      <w:contextualSpacing/>
    </w:pPr>
  </w:style>
  <w:style w:type="paragraph" w:styleId="ac">
    <w:name w:val="Balloon Text"/>
    <w:basedOn w:val="a"/>
    <w:link w:val="ad"/>
    <w:uiPriority w:val="99"/>
    <w:semiHidden/>
    <w:unhideWhenUsed/>
    <w:rsid w:val="00B24F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B24F34"/>
    <w:rPr>
      <w:rFonts w:ascii="Segoe UI" w:hAnsi="Segoe UI" w:cs="Segoe UI"/>
      <w:sz w:val="18"/>
      <w:szCs w:val="18"/>
    </w:rPr>
  </w:style>
  <w:style w:type="table" w:customStyle="1" w:styleId="10">
    <w:name w:val="Сетка таблицы1"/>
    <w:basedOn w:val="a1"/>
    <w:next w:val="aa"/>
    <w:uiPriority w:val="39"/>
    <w:rsid w:val="00A669A8"/>
    <w:pPr>
      <w:spacing w:after="0" w:line="240" w:lineRule="auto"/>
    </w:pPr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6</Pages>
  <Words>1006</Words>
  <Characters>5739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2025-08-28T11:47:00Z</cp:lastPrinted>
  <dcterms:created xsi:type="dcterms:W3CDTF">2025-10-17T14:15:00Z</dcterms:created>
  <dcterms:modified xsi:type="dcterms:W3CDTF">2025-10-17T15:03:00Z</dcterms:modified>
</cp:coreProperties>
</file>