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ECD" w:rsidRPr="00CB6ECD" w:rsidRDefault="00CB6ECD" w:rsidP="00CB6EC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6ECD">
        <w:rPr>
          <w:rFonts w:ascii="Times New Roman" w:hAnsi="Times New Roman" w:cs="Times New Roman"/>
          <w:b/>
          <w:sz w:val="28"/>
          <w:szCs w:val="28"/>
        </w:rPr>
        <w:t>Устав</w:t>
      </w:r>
    </w:p>
    <w:p w:rsidR="00CB6ECD" w:rsidRPr="00CB6ECD" w:rsidRDefault="00CB6ECD" w:rsidP="00CB6EC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6ECD">
        <w:rPr>
          <w:rFonts w:ascii="Times New Roman" w:hAnsi="Times New Roman" w:cs="Times New Roman"/>
          <w:b/>
          <w:sz w:val="28"/>
          <w:szCs w:val="28"/>
        </w:rPr>
        <w:t>Школьной Службы Примирения</w:t>
      </w:r>
    </w:p>
    <w:p w:rsidR="00CB6ECD" w:rsidRDefault="00CB6ECD" w:rsidP="00CB6EC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6ECD">
        <w:rPr>
          <w:rFonts w:ascii="Times New Roman" w:hAnsi="Times New Roman" w:cs="Times New Roman"/>
          <w:b/>
          <w:sz w:val="28"/>
          <w:szCs w:val="28"/>
        </w:rPr>
        <w:t>МБОУ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«Лицей №145»</w:t>
      </w:r>
    </w:p>
    <w:p w:rsidR="00CB6ECD" w:rsidRPr="00CB6ECD" w:rsidRDefault="00CB6ECD" w:rsidP="00CB6EC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6ECD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1. Школьная Служба Примирения – добровольная самоуправляемая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общественная организация подростков.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2. Служба создаётся и действует в соответствии с Международной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конвенцией «О правах человека и ребёнка», положением о Школьной</w:t>
      </w:r>
    </w:p>
    <w:p w:rsid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Службе Примирения.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6ECD">
        <w:rPr>
          <w:rFonts w:ascii="Times New Roman" w:hAnsi="Times New Roman" w:cs="Times New Roman"/>
          <w:b/>
          <w:sz w:val="28"/>
          <w:szCs w:val="28"/>
        </w:rPr>
        <w:t>Цели и задачи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1. Цель: социализация учащихся через технологии конструктивного общения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(формирование правовой культуры).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2. Приоритетные задачи: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1. создание условий реализации программ примирения для участников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школьных конфликтов;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2. самовыражение каждого член</w:t>
      </w:r>
      <w:r>
        <w:rPr>
          <w:rFonts w:ascii="Times New Roman" w:hAnsi="Times New Roman" w:cs="Times New Roman"/>
          <w:sz w:val="28"/>
          <w:szCs w:val="28"/>
        </w:rPr>
        <w:t xml:space="preserve">а службы через участие в работе </w:t>
      </w:r>
      <w:r w:rsidRPr="00CB6ECD">
        <w:rPr>
          <w:rFonts w:ascii="Times New Roman" w:hAnsi="Times New Roman" w:cs="Times New Roman"/>
          <w:sz w:val="28"/>
          <w:szCs w:val="28"/>
        </w:rPr>
        <w:t>Службы;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3. обеспечение отношений с</w:t>
      </w:r>
      <w:r>
        <w:rPr>
          <w:rFonts w:ascii="Times New Roman" w:hAnsi="Times New Roman" w:cs="Times New Roman"/>
          <w:sz w:val="28"/>
          <w:szCs w:val="28"/>
        </w:rPr>
        <w:t xml:space="preserve">отрудничества между учителями и </w:t>
      </w:r>
      <w:r w:rsidRPr="00CB6ECD">
        <w:rPr>
          <w:rFonts w:ascii="Times New Roman" w:hAnsi="Times New Roman" w:cs="Times New Roman"/>
          <w:sz w:val="28"/>
          <w:szCs w:val="28"/>
        </w:rPr>
        <w:t>учащимися;</w:t>
      </w:r>
    </w:p>
    <w:p w:rsid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4. ранняя профилактика правонарушений и преступлений.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6ECD">
        <w:rPr>
          <w:rFonts w:ascii="Times New Roman" w:hAnsi="Times New Roman" w:cs="Times New Roman"/>
          <w:b/>
          <w:sz w:val="28"/>
          <w:szCs w:val="28"/>
        </w:rPr>
        <w:t>Девиз, символы, принципы деятельности Службы Примирения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1. Девиз – «Нам жизнь дана на добрые дела!»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2. Символ службы – пожатие рук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3. Основные принципы деятельности: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• принцип добровольности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• принцип конфиденциальности</w:t>
      </w:r>
    </w:p>
    <w:p w:rsid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• принцип нейтральности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6ECD">
        <w:rPr>
          <w:rFonts w:ascii="Times New Roman" w:hAnsi="Times New Roman" w:cs="Times New Roman"/>
          <w:b/>
          <w:sz w:val="28"/>
          <w:szCs w:val="28"/>
        </w:rPr>
        <w:t>Условия и порядок приёма в Школьную Службу Примирения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Членами службы являются учащиеся 7 - 11 классов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Положение о взрослых членах Службы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1. Взрослые в школьной службе примирения отвечают за защиту прав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ребёнка.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2. Взрослые должны организовать деятельность ребят на достижение цели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службы.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3. Взрослые являются главными помощниками детей в деятельности службы.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4. Приобщение детей и подростков к общечеловеческим нормам,</w:t>
      </w:r>
    </w:p>
    <w:p w:rsid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формирование толерантности.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6ECD">
        <w:rPr>
          <w:rFonts w:ascii="Times New Roman" w:hAnsi="Times New Roman" w:cs="Times New Roman"/>
          <w:b/>
          <w:sz w:val="28"/>
          <w:szCs w:val="28"/>
        </w:rPr>
        <w:t>Школьная Служба Примирения способствует: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Поддержке социально значимых инициатив подростков, разработке и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lastRenderedPageBreak/>
        <w:t>реализации социальных проектов, развитию добровольчества (</w:t>
      </w:r>
      <w:proofErr w:type="spellStart"/>
      <w:r w:rsidRPr="00CB6ECD">
        <w:rPr>
          <w:rFonts w:ascii="Times New Roman" w:hAnsi="Times New Roman" w:cs="Times New Roman"/>
          <w:sz w:val="28"/>
          <w:szCs w:val="28"/>
        </w:rPr>
        <w:t>волонтерства</w:t>
      </w:r>
      <w:proofErr w:type="spellEnd"/>
      <w:r w:rsidRPr="00CB6ECD">
        <w:rPr>
          <w:rFonts w:ascii="Times New Roman" w:hAnsi="Times New Roman" w:cs="Times New Roman"/>
          <w:sz w:val="28"/>
          <w:szCs w:val="28"/>
        </w:rPr>
        <w:t>).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Функции и полномочия Школьной Службы Примирения: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 Организаторская.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 Представительская.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 Информационно-пропагандистская.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 Методическая.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В пределах этих функций школьная служба имеет следующие полномочия: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 представлять школьную службу примирения перед детскими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коллективами школы, педагогическим коллективом, родительской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общественностью, в общественных и государственных структурах;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 планировать и проводить примирительные встречи;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 изучать, анализировать и пропагандировать интересный опыт работы;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 принимать решения по вопросам общественной жизнедеятельности</w:t>
      </w:r>
    </w:p>
    <w:p w:rsid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школьной службы примирения.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6ECD">
        <w:rPr>
          <w:rFonts w:ascii="Times New Roman" w:hAnsi="Times New Roman" w:cs="Times New Roman"/>
          <w:b/>
          <w:sz w:val="28"/>
          <w:szCs w:val="28"/>
        </w:rPr>
        <w:t>Права и обязанности членов Школьной Службы Примирения: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1. Член Школьной Службы Примирения имеет право: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• членом службы примирения может стать любой учащийся 7-11 классов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школы, старшеклассник или взрослый, кому интересна деятельность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организации, кто считает деятельность такой службы полезной, признаёт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данный Устав, а также принимает участие в деятельности организации;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• участвовать в планировании и корректировании деятельности службы и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выполнении принятого плана;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• сохранять и развивать традиции своего коллектива;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• участвовать в работе печатных органов школы;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• приём в Службу примирения осуществляется на добровольных началах;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• все члены имеют равные права и обязанности;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• на защиту своих прав и интересов.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2. Член Школьной Службы Примирения обязан: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• выполнять все требования Устава и принимать активное участие в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деятельности Школьной службы примирения;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• не разглашать сведения, полученные в ходе программ примирения, за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исключением информации о возможном нанесении ущерба для жизни,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здоровья и безопасности;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• являться независимым посредником, помогающим сторонам конфликта</w:t>
      </w:r>
    </w:p>
    <w:p w:rsid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самостоятельно найти решение.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6ECD">
        <w:rPr>
          <w:rFonts w:ascii="Times New Roman" w:hAnsi="Times New Roman" w:cs="Times New Roman"/>
          <w:b/>
          <w:sz w:val="28"/>
          <w:szCs w:val="28"/>
        </w:rPr>
        <w:t>Заключительные положения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1. Настоящий Устав вступает в силу с момента утверждения</w:t>
      </w:r>
    </w:p>
    <w:p w:rsidR="00CB6ECD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2. Изменения в Устав вносятся руководителем Службы по предложению</w:t>
      </w:r>
    </w:p>
    <w:p w:rsidR="005154D1" w:rsidRPr="00CB6ECD" w:rsidRDefault="00CB6ECD" w:rsidP="00CB6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ECD">
        <w:rPr>
          <w:rFonts w:ascii="Times New Roman" w:hAnsi="Times New Roman" w:cs="Times New Roman"/>
          <w:sz w:val="28"/>
          <w:szCs w:val="28"/>
        </w:rPr>
        <w:t>членов Службы.</w:t>
      </w:r>
    </w:p>
    <w:sectPr w:rsidR="005154D1" w:rsidRPr="00CB6ECD" w:rsidSect="00C837F0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ECD"/>
    <w:rsid w:val="001B40F5"/>
    <w:rsid w:val="007E2245"/>
    <w:rsid w:val="00C837F0"/>
    <w:rsid w:val="00CB6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ED4092-2E31-44C0-9205-06057B2D2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SH_PC_23071112731</dc:creator>
  <cp:keywords/>
  <dc:description/>
  <cp:lastModifiedBy>SH_PC_23071112731</cp:lastModifiedBy>
  <cp:revision>1</cp:revision>
  <dcterms:created xsi:type="dcterms:W3CDTF">2025-05-13T06:32:00Z</dcterms:created>
  <dcterms:modified xsi:type="dcterms:W3CDTF">2025-05-13T06:45:00Z</dcterms:modified>
</cp:coreProperties>
</file>