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930" w:type="dxa"/>
        <w:jc w:val="center"/>
        <w:tblLayout w:type="fixed"/>
        <w:tblLook w:val="01E0" w:firstRow="1" w:lastRow="1" w:firstColumn="1" w:lastColumn="1" w:noHBand="0" w:noVBand="0"/>
      </w:tblPr>
      <w:tblGrid>
        <w:gridCol w:w="593"/>
        <w:gridCol w:w="4526"/>
        <w:gridCol w:w="235"/>
        <w:gridCol w:w="1184"/>
        <w:gridCol w:w="4392"/>
      </w:tblGrid>
      <w:tr w:rsidR="00AB4809" w14:paraId="5928F53A" w14:textId="77777777">
        <w:trPr>
          <w:trHeight w:val="1126"/>
          <w:jc w:val="center"/>
        </w:trPr>
        <w:tc>
          <w:tcPr>
            <w:tcW w:w="592" w:type="dxa"/>
          </w:tcPr>
          <w:p w14:paraId="5C056168" w14:textId="77777777" w:rsidR="00AB4809" w:rsidRDefault="00AB4809">
            <w:pPr>
              <w:widowControl w:val="0"/>
              <w:spacing w:after="0" w:line="204" w:lineRule="auto"/>
              <w:jc w:val="center"/>
              <w:rPr>
                <w:rFonts w:ascii="Times New Roman" w:eastAsia="Times New Roman" w:hAnsi="Times New Roman" w:cs="Times New Roman"/>
                <w:sz w:val="23"/>
                <w:szCs w:val="24"/>
                <w:lang w:val="be-BY" w:eastAsia="ru-RU"/>
              </w:rPr>
            </w:pPr>
          </w:p>
        </w:tc>
        <w:tc>
          <w:tcPr>
            <w:tcW w:w="4526" w:type="dxa"/>
          </w:tcPr>
          <w:p w14:paraId="5576B623" w14:textId="77777777" w:rsidR="00AB4809" w:rsidRDefault="00000000">
            <w:pPr>
              <w:widowControl w:val="0"/>
              <w:spacing w:after="0" w:line="204" w:lineRule="auto"/>
              <w:jc w:val="center"/>
              <w:rPr>
                <w:rFonts w:ascii="Times New Roman" w:eastAsia="Times New Roman" w:hAnsi="Times New Roman" w:cs="Times New Roman"/>
                <w:sz w:val="23"/>
                <w:szCs w:val="24"/>
                <w:lang w:val="be-BY" w:eastAsia="ru-RU"/>
              </w:rPr>
            </w:pPr>
            <w:r>
              <w:rPr>
                <w:rFonts w:ascii="Times New Roman" w:eastAsia="Times New Roman" w:hAnsi="Times New Roman" w:cs="Times New Roman"/>
                <w:sz w:val="23"/>
                <w:szCs w:val="24"/>
                <w:lang w:val="be-BY" w:eastAsia="ru-RU"/>
              </w:rPr>
              <w:t>ИСПОЛНИТЕЛЬНЫЙ КОМИТЕТ</w:t>
            </w:r>
          </w:p>
          <w:p w14:paraId="46363102" w14:textId="77777777" w:rsidR="00AB4809" w:rsidRDefault="00000000">
            <w:pPr>
              <w:widowControl w:val="0"/>
              <w:spacing w:after="0" w:line="204" w:lineRule="auto"/>
              <w:jc w:val="center"/>
              <w:rPr>
                <w:rFonts w:ascii="Times New Roman" w:eastAsia="Times New Roman" w:hAnsi="Times New Roman" w:cs="Times New Roman"/>
                <w:sz w:val="23"/>
                <w:szCs w:val="24"/>
                <w:lang w:val="be-BY" w:eastAsia="ru-RU"/>
              </w:rPr>
            </w:pPr>
            <w:r>
              <w:rPr>
                <w:rFonts w:ascii="Times New Roman" w:eastAsia="Times New Roman" w:hAnsi="Times New Roman" w:cs="Times New Roman"/>
                <w:sz w:val="23"/>
                <w:szCs w:val="24"/>
                <w:lang w:val="be-BY" w:eastAsia="ru-RU"/>
              </w:rPr>
              <w:t>МУНИЦИПАЛЬНОГО ОБРАЗОВАНИЯ</w:t>
            </w:r>
          </w:p>
          <w:p w14:paraId="280300D4" w14:textId="77777777" w:rsidR="00AB4809" w:rsidRDefault="00000000">
            <w:pPr>
              <w:widowControl w:val="0"/>
              <w:spacing w:after="0" w:line="204" w:lineRule="auto"/>
              <w:jc w:val="center"/>
              <w:rPr>
                <w:rFonts w:ascii="Times New Roman" w:eastAsia="Times New Roman" w:hAnsi="Times New Roman" w:cs="Times New Roman"/>
                <w:sz w:val="23"/>
                <w:szCs w:val="24"/>
                <w:lang w:val="be-BY" w:eastAsia="ru-RU"/>
              </w:rPr>
            </w:pPr>
            <w:r>
              <w:rPr>
                <w:rFonts w:ascii="Times New Roman" w:eastAsia="Times New Roman" w:hAnsi="Times New Roman" w:cs="Times New Roman"/>
                <w:sz w:val="23"/>
                <w:szCs w:val="24"/>
                <w:lang w:val="be-BY" w:eastAsia="ru-RU"/>
              </w:rPr>
              <w:t>ГОРОДА КАЗАНИ</w:t>
            </w:r>
          </w:p>
          <w:p w14:paraId="16439C76" w14:textId="77777777" w:rsidR="00AB4809" w:rsidRDefault="00AB4809">
            <w:pPr>
              <w:widowControl w:val="0"/>
              <w:spacing w:after="0" w:line="91" w:lineRule="auto"/>
              <w:jc w:val="center"/>
              <w:rPr>
                <w:rFonts w:ascii="Times New Roman" w:eastAsia="Times New Roman" w:hAnsi="Times New Roman" w:cs="Times New Roman"/>
                <w:sz w:val="10"/>
                <w:szCs w:val="24"/>
                <w:lang w:val="be-BY" w:eastAsia="ru-RU"/>
              </w:rPr>
            </w:pPr>
          </w:p>
          <w:p w14:paraId="3AD60D5F" w14:textId="77777777" w:rsidR="00AB4809" w:rsidRDefault="00AB4809">
            <w:pPr>
              <w:keepNext/>
              <w:widowControl w:val="0"/>
              <w:spacing w:after="0" w:line="204" w:lineRule="auto"/>
              <w:jc w:val="center"/>
              <w:outlineLvl w:val="2"/>
              <w:rPr>
                <w:rFonts w:ascii="Times New Roman" w:eastAsia="Times New Roman" w:hAnsi="Times New Roman" w:cs="Times New Roman"/>
                <w:sz w:val="23"/>
                <w:szCs w:val="23"/>
                <w:lang w:eastAsia="ru-RU"/>
              </w:rPr>
            </w:pPr>
          </w:p>
          <w:p w14:paraId="40CBB952" w14:textId="77777777" w:rsidR="00AB4809" w:rsidRDefault="00000000">
            <w:pPr>
              <w:keepNext/>
              <w:widowControl w:val="0"/>
              <w:spacing w:after="0" w:line="204" w:lineRule="auto"/>
              <w:ind w:firstLine="1096"/>
              <w:outlineLvl w:val="2"/>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val="be-BY" w:eastAsia="ru-RU"/>
              </w:rPr>
              <w:t>УПРАВЛЕНИЕ</w:t>
            </w:r>
          </w:p>
          <w:p w14:paraId="62916763" w14:textId="77777777" w:rsidR="00AB4809" w:rsidRDefault="00000000">
            <w:pPr>
              <w:widowControl w:val="0"/>
              <w:tabs>
                <w:tab w:val="left" w:pos="0"/>
              </w:tabs>
              <w:spacing w:after="0" w:line="204" w:lineRule="auto"/>
              <w:ind w:firstLine="955"/>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val="en-US" w:eastAsia="ru-RU"/>
              </w:rPr>
              <w:t xml:space="preserve"> </w:t>
            </w:r>
            <w:r>
              <w:rPr>
                <w:rFonts w:ascii="Times New Roman" w:eastAsia="Times New Roman" w:hAnsi="Times New Roman" w:cs="Times New Roman"/>
                <w:sz w:val="23"/>
                <w:szCs w:val="23"/>
                <w:lang w:eastAsia="ru-RU"/>
              </w:rPr>
              <w:t>ОБРАЗОВАНИЯ</w:t>
            </w:r>
          </w:p>
          <w:p w14:paraId="7F3830AE" w14:textId="77777777" w:rsidR="00AB4809" w:rsidRDefault="00AB4809">
            <w:pPr>
              <w:widowControl w:val="0"/>
              <w:spacing w:after="0" w:line="204" w:lineRule="auto"/>
              <w:jc w:val="center"/>
              <w:rPr>
                <w:rFonts w:ascii="Times New Roman" w:eastAsia="Times New Roman" w:hAnsi="Times New Roman" w:cs="Times New Roman"/>
                <w:sz w:val="10"/>
                <w:szCs w:val="24"/>
                <w:lang w:val="be-BY" w:eastAsia="ru-RU"/>
              </w:rPr>
            </w:pPr>
          </w:p>
        </w:tc>
        <w:tc>
          <w:tcPr>
            <w:tcW w:w="1419" w:type="dxa"/>
            <w:gridSpan w:val="2"/>
          </w:tcPr>
          <w:p w14:paraId="29B07CBF" w14:textId="77777777" w:rsidR="00AB4809" w:rsidRDefault="00000000">
            <w:pPr>
              <w:widowControl w:val="0"/>
              <w:spacing w:after="0" w:line="240" w:lineRule="auto"/>
              <w:jc w:val="center"/>
              <w:rPr>
                <w:rFonts w:ascii="Times New Roman" w:eastAsia="Times New Roman" w:hAnsi="Times New Roman" w:cs="Times New Roman"/>
                <w:sz w:val="24"/>
                <w:szCs w:val="24"/>
                <w:lang w:val="be-BY" w:eastAsia="ru-RU"/>
              </w:rPr>
            </w:pPr>
            <w:bookmarkStart w:id="0" w:name="_MON_1199712682"/>
            <w:bookmarkEnd w:id="0"/>
            <w:r>
              <w:rPr>
                <w:noProof/>
              </w:rPr>
              <w:drawing>
                <wp:inline distT="0" distB="0" distL="0" distR="0" wp14:anchorId="7BDFE8D6" wp14:editId="57F45260">
                  <wp:extent cx="809625" cy="809625"/>
                  <wp:effectExtent l="0" t="0" r="0" b="0"/>
                  <wp:docPr id="1"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3"/>
                          <pic:cNvPicPr>
                            <a:picLocks noChangeAspect="1" noChangeArrowheads="1"/>
                          </pic:cNvPicPr>
                        </pic:nvPicPr>
                        <pic:blipFill>
                          <a:blip r:embed="rId5"/>
                          <a:stretch>
                            <a:fillRect/>
                          </a:stretch>
                        </pic:blipFill>
                        <pic:spPr bwMode="auto">
                          <a:xfrm>
                            <a:off x="0" y="0"/>
                            <a:ext cx="809625" cy="809625"/>
                          </a:xfrm>
                          <a:prstGeom prst="rect">
                            <a:avLst/>
                          </a:prstGeom>
                        </pic:spPr>
                      </pic:pic>
                    </a:graphicData>
                  </a:graphic>
                </wp:inline>
              </w:drawing>
            </w:r>
          </w:p>
        </w:tc>
        <w:tc>
          <w:tcPr>
            <w:tcW w:w="4392" w:type="dxa"/>
          </w:tcPr>
          <w:p w14:paraId="72AE76D6" w14:textId="77777777" w:rsidR="00AB4809" w:rsidRDefault="00000000">
            <w:pPr>
              <w:widowControl w:val="0"/>
              <w:spacing w:after="0" w:line="204" w:lineRule="auto"/>
              <w:jc w:val="center"/>
              <w:rPr>
                <w:rFonts w:ascii="Times New Roman" w:eastAsia="Times New Roman" w:hAnsi="Times New Roman" w:cs="Times New Roman"/>
                <w:sz w:val="23"/>
                <w:szCs w:val="24"/>
                <w:lang w:val="be-BY" w:eastAsia="ru-RU"/>
              </w:rPr>
            </w:pPr>
            <w:r>
              <w:rPr>
                <w:rFonts w:ascii="Times New Roman" w:eastAsia="Times New Roman" w:hAnsi="Times New Roman" w:cs="Times New Roman"/>
                <w:sz w:val="23"/>
                <w:szCs w:val="24"/>
                <w:lang w:val="be-BY" w:eastAsia="ru-RU"/>
              </w:rPr>
              <w:t>КАЗАН Ш</w:t>
            </w:r>
            <w:r>
              <w:rPr>
                <w:rFonts w:ascii="Times New Roman" w:eastAsia="Times New Roman" w:hAnsi="Times New Roman" w:cs="Times New Roman"/>
                <w:sz w:val="23"/>
                <w:szCs w:val="24"/>
                <w:lang w:val="tt-RU" w:eastAsia="ru-RU"/>
              </w:rPr>
              <w:t>ӘҺӘ</w:t>
            </w:r>
            <w:r>
              <w:rPr>
                <w:rFonts w:ascii="Times New Roman" w:eastAsia="Times New Roman" w:hAnsi="Times New Roman" w:cs="Times New Roman"/>
                <w:sz w:val="23"/>
                <w:szCs w:val="24"/>
                <w:lang w:val="be-BY" w:eastAsia="ru-RU"/>
              </w:rPr>
              <w:t>РЕ</w:t>
            </w:r>
          </w:p>
          <w:p w14:paraId="2A11EC93" w14:textId="77777777" w:rsidR="00AB4809" w:rsidRDefault="00000000">
            <w:pPr>
              <w:widowControl w:val="0"/>
              <w:spacing w:after="0" w:line="204" w:lineRule="auto"/>
              <w:jc w:val="center"/>
              <w:rPr>
                <w:rFonts w:ascii="Times New Roman" w:eastAsia="Times New Roman" w:hAnsi="Times New Roman" w:cs="Times New Roman"/>
                <w:sz w:val="23"/>
                <w:szCs w:val="24"/>
                <w:lang w:val="tt-RU" w:eastAsia="ru-RU"/>
              </w:rPr>
            </w:pPr>
            <w:r>
              <w:rPr>
                <w:rFonts w:ascii="Times New Roman" w:eastAsia="Times New Roman" w:hAnsi="Times New Roman" w:cs="Times New Roman"/>
                <w:sz w:val="23"/>
                <w:szCs w:val="24"/>
                <w:lang w:val="be-BY" w:eastAsia="ru-RU"/>
              </w:rPr>
              <w:t>МУНИЦИПАЛЬ БЕР</w:t>
            </w:r>
            <w:r>
              <w:rPr>
                <w:rFonts w:ascii="Times New Roman" w:eastAsia="Times New Roman" w:hAnsi="Times New Roman" w:cs="Times New Roman"/>
                <w:sz w:val="23"/>
                <w:szCs w:val="24"/>
                <w:lang w:val="tt-RU" w:eastAsia="ru-RU"/>
              </w:rPr>
              <w:t>Ә</w:t>
            </w:r>
            <w:r>
              <w:rPr>
                <w:rFonts w:ascii="Times New Roman" w:eastAsia="Times New Roman" w:hAnsi="Times New Roman" w:cs="Times New Roman"/>
                <w:sz w:val="23"/>
                <w:szCs w:val="24"/>
                <w:lang w:val="be-BY" w:eastAsia="ru-RU"/>
              </w:rPr>
              <w:t>МЛЕГЕНЕ</w:t>
            </w:r>
            <w:r>
              <w:rPr>
                <w:rFonts w:ascii="Times New Roman" w:eastAsia="Times New Roman" w:hAnsi="Times New Roman" w:cs="Times New Roman"/>
                <w:sz w:val="23"/>
                <w:szCs w:val="24"/>
                <w:lang w:val="tt-RU" w:eastAsia="ru-RU"/>
              </w:rPr>
              <w:t>Ң</w:t>
            </w:r>
          </w:p>
          <w:p w14:paraId="0CAD8E8F" w14:textId="77777777" w:rsidR="00AB4809" w:rsidRDefault="00000000">
            <w:pPr>
              <w:widowControl w:val="0"/>
              <w:spacing w:after="0" w:line="204" w:lineRule="auto"/>
              <w:jc w:val="center"/>
              <w:rPr>
                <w:rFonts w:ascii="Times New Roman" w:eastAsia="Times New Roman" w:hAnsi="Times New Roman" w:cs="Times New Roman"/>
                <w:sz w:val="23"/>
                <w:szCs w:val="24"/>
                <w:lang w:val="be-BY" w:eastAsia="ru-RU"/>
              </w:rPr>
            </w:pPr>
            <w:r>
              <w:rPr>
                <w:rFonts w:ascii="Times New Roman" w:eastAsia="Times New Roman" w:hAnsi="Times New Roman" w:cs="Times New Roman"/>
                <w:sz w:val="23"/>
                <w:szCs w:val="24"/>
                <w:lang w:val="be-BY" w:eastAsia="ru-RU"/>
              </w:rPr>
              <w:t>БАШКАРМА КОМИТЕТЫ</w:t>
            </w:r>
          </w:p>
          <w:p w14:paraId="7942BE8A" w14:textId="77777777" w:rsidR="00AB4809" w:rsidRDefault="00AB4809">
            <w:pPr>
              <w:widowControl w:val="0"/>
              <w:spacing w:after="0" w:line="91" w:lineRule="auto"/>
              <w:jc w:val="center"/>
              <w:rPr>
                <w:rFonts w:ascii="Times New Roman" w:eastAsia="Times New Roman" w:hAnsi="Times New Roman" w:cs="Times New Roman"/>
                <w:sz w:val="10"/>
                <w:szCs w:val="24"/>
                <w:lang w:val="hsb-DE" w:eastAsia="ru-RU"/>
              </w:rPr>
            </w:pPr>
          </w:p>
          <w:p w14:paraId="1094B5FD" w14:textId="77777777" w:rsidR="00AB4809" w:rsidRDefault="00AB4809">
            <w:pPr>
              <w:keepNext/>
              <w:widowControl w:val="0"/>
              <w:spacing w:after="0" w:line="204" w:lineRule="auto"/>
              <w:jc w:val="center"/>
              <w:outlineLvl w:val="2"/>
              <w:rPr>
                <w:rFonts w:ascii="Times New Roman" w:eastAsia="Times New Roman" w:hAnsi="Times New Roman" w:cs="Times New Roman"/>
                <w:sz w:val="23"/>
                <w:szCs w:val="23"/>
                <w:lang w:val="tt-RU" w:eastAsia="ru-RU"/>
              </w:rPr>
            </w:pPr>
          </w:p>
          <w:p w14:paraId="34165625" w14:textId="77777777" w:rsidR="00AB4809" w:rsidRDefault="00000000">
            <w:pPr>
              <w:keepNext/>
              <w:widowControl w:val="0"/>
              <w:spacing w:after="0" w:line="204" w:lineRule="auto"/>
              <w:jc w:val="center"/>
              <w:outlineLvl w:val="2"/>
              <w:rPr>
                <w:rFonts w:ascii="Times New Roman" w:eastAsia="Times New Roman" w:hAnsi="Times New Roman" w:cs="Times New Roman"/>
                <w:sz w:val="23"/>
                <w:szCs w:val="23"/>
                <w:lang w:val="be-BY" w:eastAsia="ru-RU"/>
              </w:rPr>
            </w:pPr>
            <w:r>
              <w:rPr>
                <w:rFonts w:ascii="Times New Roman" w:eastAsia="Times New Roman" w:hAnsi="Times New Roman" w:cs="Times New Roman"/>
                <w:sz w:val="23"/>
                <w:szCs w:val="23"/>
                <w:lang w:val="tt-RU" w:eastAsia="ru-RU"/>
              </w:rPr>
              <w:t>МӘГАРИФ</w:t>
            </w:r>
          </w:p>
          <w:p w14:paraId="57F39BDD" w14:textId="77777777" w:rsidR="00AB4809" w:rsidRDefault="00000000">
            <w:pPr>
              <w:keepNext/>
              <w:widowControl w:val="0"/>
              <w:spacing w:after="0" w:line="204" w:lineRule="auto"/>
              <w:jc w:val="center"/>
              <w:outlineLvl w:val="2"/>
              <w:rPr>
                <w:rFonts w:ascii="Times New Roman" w:eastAsia="Times New Roman" w:hAnsi="Times New Roman" w:cs="Times New Roman"/>
                <w:sz w:val="23"/>
                <w:szCs w:val="23"/>
                <w:lang w:val="be-BY" w:eastAsia="ru-RU"/>
              </w:rPr>
            </w:pPr>
            <w:r>
              <w:rPr>
                <w:rFonts w:ascii="Times New Roman" w:eastAsia="Times New Roman" w:hAnsi="Times New Roman" w:cs="Times New Roman"/>
                <w:sz w:val="23"/>
                <w:szCs w:val="23"/>
                <w:lang w:val="be-BY" w:eastAsia="ru-RU"/>
              </w:rPr>
              <w:t>ИДАР</w:t>
            </w:r>
            <w:r>
              <w:rPr>
                <w:rFonts w:ascii="Times New Roman" w:eastAsia="Times New Roman" w:hAnsi="Times New Roman" w:cs="Times New Roman"/>
                <w:sz w:val="23"/>
                <w:szCs w:val="23"/>
                <w:lang w:val="tt-RU" w:eastAsia="ru-RU"/>
              </w:rPr>
              <w:t>Ә</w:t>
            </w:r>
            <w:r>
              <w:rPr>
                <w:rFonts w:ascii="Times New Roman" w:eastAsia="Times New Roman" w:hAnsi="Times New Roman" w:cs="Times New Roman"/>
                <w:sz w:val="23"/>
                <w:szCs w:val="23"/>
                <w:lang w:val="be-BY" w:eastAsia="ru-RU"/>
              </w:rPr>
              <w:t>СЕ</w:t>
            </w:r>
          </w:p>
          <w:p w14:paraId="37AF3FA2" w14:textId="77777777" w:rsidR="00AB4809" w:rsidRDefault="00AB4809">
            <w:pPr>
              <w:widowControl w:val="0"/>
              <w:spacing w:after="0" w:line="204" w:lineRule="auto"/>
              <w:rPr>
                <w:rFonts w:ascii="Times New Roman" w:eastAsia="Times New Roman" w:hAnsi="Times New Roman" w:cs="Times New Roman"/>
                <w:sz w:val="10"/>
                <w:szCs w:val="24"/>
                <w:lang w:val="be-BY" w:eastAsia="ru-RU"/>
              </w:rPr>
            </w:pPr>
          </w:p>
        </w:tc>
      </w:tr>
      <w:tr w:rsidR="00AB4809" w14:paraId="52AA2AFC" w14:textId="77777777">
        <w:trPr>
          <w:cantSplit/>
          <w:trHeight w:val="167"/>
          <w:jc w:val="center"/>
        </w:trPr>
        <w:tc>
          <w:tcPr>
            <w:tcW w:w="5353" w:type="dxa"/>
            <w:gridSpan w:val="3"/>
          </w:tcPr>
          <w:p w14:paraId="1354A7F0" w14:textId="77777777" w:rsidR="00AB4809" w:rsidRDefault="00000000">
            <w:pPr>
              <w:widowControl w:val="0"/>
              <w:spacing w:after="0" w:line="204" w:lineRule="auto"/>
              <w:jc w:val="center"/>
              <w:rPr>
                <w:rFonts w:ascii="Times New Roman" w:eastAsia="Times New Roman" w:hAnsi="Times New Roman" w:cs="Times New Roman"/>
                <w:sz w:val="18"/>
                <w:szCs w:val="24"/>
                <w:lang w:val="be-BY" w:eastAsia="ru-RU"/>
              </w:rPr>
            </w:pPr>
            <w:r>
              <w:rPr>
                <w:rFonts w:ascii="Times New Roman" w:eastAsia="Times New Roman" w:hAnsi="Times New Roman" w:cs="Times New Roman"/>
                <w:noProof/>
                <w:sz w:val="18"/>
                <w:szCs w:val="24"/>
                <w:lang w:val="be-BY" w:eastAsia="ru-RU"/>
              </w:rPr>
              <mc:AlternateContent>
                <mc:Choice Requires="wps">
                  <w:drawing>
                    <wp:anchor distT="6985" distB="6985" distL="6985" distR="6350" simplePos="0" relativeHeight="3" behindDoc="0" locked="0" layoutInCell="1" allowOverlap="1" wp14:anchorId="530917CC" wp14:editId="1EE2CEAB">
                      <wp:simplePos x="0" y="0"/>
                      <wp:positionH relativeFrom="column">
                        <wp:posOffset>77470</wp:posOffset>
                      </wp:positionH>
                      <wp:positionV relativeFrom="paragraph">
                        <wp:posOffset>60960</wp:posOffset>
                      </wp:positionV>
                      <wp:extent cx="6111240" cy="0"/>
                      <wp:effectExtent l="6985" t="6985" r="6350" b="6985"/>
                      <wp:wrapNone/>
                      <wp:docPr id="2" name="Прямая соединительная линия 4"/>
                      <wp:cNvGraphicFramePr/>
                      <a:graphic xmlns:a="http://schemas.openxmlformats.org/drawingml/2006/main">
                        <a:graphicData uri="http://schemas.microsoft.com/office/word/2010/wordprocessingShape">
                          <wps:wsp>
                            <wps:cNvCnPr/>
                            <wps:spPr>
                              <a:xfrm>
                                <a:off x="0" y="0"/>
                                <a:ext cx="6111360" cy="0"/>
                              </a:xfrm>
                              <a:prstGeom prst="line">
                                <a:avLst/>
                              </a:prstGeom>
                              <a:ln w="1270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5FE40D44" id="Прямая соединительная линия 4" o:spid="_x0000_s1026" style="position:absolute;z-index:3;visibility:visible;mso-wrap-style:square;mso-wrap-distance-left:.55pt;mso-wrap-distance-top:.55pt;mso-wrap-distance-right:.5pt;mso-wrap-distance-bottom:.55pt;mso-position-horizontal:absolute;mso-position-horizontal-relative:text;mso-position-vertical:absolute;mso-position-vertical-relative:text" from="6.1pt,4.8pt" to="487.3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" strokeweight="1pt"/>
                  </w:pict>
                </mc:Fallback>
              </mc:AlternateContent>
            </w:r>
          </w:p>
        </w:tc>
        <w:tc>
          <w:tcPr>
            <w:tcW w:w="1184" w:type="dxa"/>
          </w:tcPr>
          <w:p w14:paraId="31BB4AF3" w14:textId="77777777" w:rsidR="00AB4809" w:rsidRDefault="00AB4809">
            <w:pPr>
              <w:widowControl w:val="0"/>
            </w:pPr>
          </w:p>
        </w:tc>
        <w:tc>
          <w:tcPr>
            <w:tcW w:w="4392" w:type="dxa"/>
          </w:tcPr>
          <w:p w14:paraId="79371EEC" w14:textId="77777777" w:rsidR="00AB4809" w:rsidRDefault="00AB4809">
            <w:pPr>
              <w:widowControl w:val="0"/>
            </w:pPr>
          </w:p>
        </w:tc>
      </w:tr>
    </w:tbl>
    <w:p w14:paraId="653FEB13" w14:textId="77777777" w:rsidR="00AB4809" w:rsidRDefault="00000000">
      <w:pPr>
        <w:spacing w:after="0" w:line="240" w:lineRule="auto"/>
        <w:jc w:val="center"/>
        <w:rPr>
          <w:rFonts w:ascii="Times New Roman" w:eastAsia="Arial Unicode MS" w:hAnsi="Times New Roman" w:cs="Times New Roman"/>
          <w:b/>
          <w:sz w:val="28"/>
          <w:szCs w:val="28"/>
          <w:lang w:eastAsia="ru-RU"/>
        </w:rPr>
      </w:pPr>
      <w:r>
        <w:rPr>
          <w:rFonts w:ascii="Times New Roman" w:eastAsia="Arial Unicode MS" w:hAnsi="Times New Roman" w:cs="Times New Roman"/>
          <w:b/>
          <w:sz w:val="28"/>
          <w:szCs w:val="28"/>
          <w:lang w:eastAsia="ru-RU"/>
        </w:rPr>
        <w:t xml:space="preserve">ПРИКАЗ </w:t>
      </w:r>
      <w:r>
        <w:rPr>
          <w:rFonts w:ascii="Times New Roman" w:eastAsia="Arial Unicode MS" w:hAnsi="Times New Roman" w:cs="Times New Roman"/>
          <w:b/>
          <w:sz w:val="28"/>
          <w:szCs w:val="28"/>
          <w:lang w:eastAsia="ru-RU"/>
        </w:rPr>
        <w:tab/>
        <w:t xml:space="preserve">                                                               БОЕРЫК</w:t>
      </w:r>
    </w:p>
    <w:p w14:paraId="602A1676" w14:textId="20D22E7D" w:rsidR="00AB4809" w:rsidRDefault="0042111F">
      <w:pPr>
        <w:tabs>
          <w:tab w:val="left" w:pos="7655"/>
        </w:tabs>
        <w:spacing w:after="0" w:line="240" w:lineRule="auto"/>
        <w:ind w:right="-1559"/>
        <w:rPr>
          <w:rFonts w:ascii="Times New Roman" w:eastAsia="Times New Roman" w:hAnsi="Times New Roman" w:cs="Times New Roman"/>
          <w:sz w:val="24"/>
          <w:szCs w:val="24"/>
          <w:lang w:val="be-BY" w:eastAsia="ru-RU"/>
        </w:rPr>
      </w:pPr>
      <w:r>
        <w:rPr>
          <w:rFonts w:ascii="Times New Roman" w:eastAsia="Times New Roman" w:hAnsi="Times New Roman" w:cs="Times New Roman"/>
          <w:sz w:val="24"/>
          <w:szCs w:val="24"/>
          <w:lang w:val="be-BY" w:eastAsia="ru-RU"/>
        </w:rPr>
        <w:t xml:space="preserve">                       18.03.2026                                                                             378/02-05-02</w:t>
      </w:r>
      <w:r w:rsidR="00000000">
        <w:rPr>
          <w:rFonts w:ascii="Times New Roman" w:eastAsia="Times New Roman" w:hAnsi="Times New Roman" w:cs="Times New Roman"/>
          <w:sz w:val="24"/>
          <w:szCs w:val="24"/>
          <w:lang w:val="be-BY" w:eastAsia="ru-RU"/>
        </w:rPr>
        <w:tab/>
      </w:r>
    </w:p>
    <w:p w14:paraId="49AC8F8C" w14:textId="77777777" w:rsidR="00AB4809" w:rsidRDefault="00AB4809">
      <w:pPr>
        <w:tabs>
          <w:tab w:val="left" w:pos="7655"/>
        </w:tabs>
        <w:spacing w:after="0" w:line="240" w:lineRule="auto"/>
        <w:ind w:right="-1559"/>
        <w:rPr>
          <w:rFonts w:ascii="Times New Roman" w:eastAsia="Times New Roman" w:hAnsi="Times New Roman" w:cs="Times New Roman"/>
          <w:sz w:val="24"/>
          <w:szCs w:val="24"/>
          <w:lang w:val="be-BY" w:eastAsia="ru-RU"/>
        </w:rPr>
      </w:pPr>
    </w:p>
    <w:p w14:paraId="7C0BD029" w14:textId="77777777" w:rsidR="00AB4809" w:rsidRDefault="00AB4809">
      <w:pPr>
        <w:tabs>
          <w:tab w:val="left" w:pos="7655"/>
        </w:tabs>
        <w:spacing w:after="0" w:line="240" w:lineRule="auto"/>
        <w:ind w:right="-1559" w:firstLine="567"/>
        <w:rPr>
          <w:rFonts w:ascii="Times New Roman" w:eastAsia="Times New Roman" w:hAnsi="Times New Roman" w:cs="Times New Roman"/>
          <w:sz w:val="24"/>
          <w:szCs w:val="24"/>
          <w:lang w:val="be-BY" w:eastAsia="ru-RU"/>
        </w:rPr>
      </w:pPr>
    </w:p>
    <w:p w14:paraId="6C3DC115" w14:textId="77777777" w:rsidR="00AB4809" w:rsidRDefault="00000000">
      <w:pPr>
        <w:tabs>
          <w:tab w:val="left" w:pos="7655"/>
        </w:tabs>
        <w:spacing w:after="0" w:line="288" w:lineRule="auto"/>
        <w:ind w:firstLine="567"/>
        <w:jc w:val="center"/>
        <w:rPr>
          <w:rFonts w:ascii="Times New Roman" w:hAnsi="Times New Roman" w:cs="Times New Roman"/>
          <w:b/>
          <w:sz w:val="28"/>
          <w:szCs w:val="28"/>
        </w:rPr>
      </w:pPr>
      <w:r>
        <w:rPr>
          <w:rFonts w:ascii="Times New Roman" w:hAnsi="Times New Roman" w:cs="Times New Roman"/>
          <w:b/>
          <w:sz w:val="28"/>
          <w:szCs w:val="28"/>
        </w:rPr>
        <w:t>О порядке проведения мониторинга психологической безопасности образовательной среды среди обучающихся общеобразовательных организаций в 2026 году</w:t>
      </w:r>
    </w:p>
    <w:p w14:paraId="18253D24" w14:textId="77777777" w:rsidR="00AB4809" w:rsidRDefault="00AB4809">
      <w:pPr>
        <w:tabs>
          <w:tab w:val="left" w:pos="7655"/>
        </w:tabs>
        <w:spacing w:after="0" w:line="288" w:lineRule="auto"/>
        <w:ind w:firstLine="567"/>
        <w:jc w:val="center"/>
        <w:rPr>
          <w:rFonts w:ascii="Times New Roman" w:hAnsi="Times New Roman" w:cs="Times New Roman"/>
          <w:b/>
          <w:sz w:val="28"/>
          <w:szCs w:val="28"/>
        </w:rPr>
      </w:pPr>
    </w:p>
    <w:p w14:paraId="67A740F4" w14:textId="77777777" w:rsidR="00AB4809" w:rsidRDefault="00000000">
      <w:pPr>
        <w:spacing w:after="0" w:line="288"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На основании приказа Министерства образования и науки Республики Татарстан от 12.02.2026 №под-256/26 «О порядке проведения мониторинга психологической безопасности образовательной среды среди обучающихся общеобразовательных организаций, обучающихся профессиональных образовательных организаций и образовательных организаций высшего образования Республики Татарстан в 2026 году», </w:t>
      </w:r>
      <w:r>
        <w:rPr>
          <w:rFonts w:ascii="Times New Roman" w:hAnsi="Times New Roman" w:cs="Times New Roman"/>
          <w:b/>
          <w:sz w:val="28"/>
          <w:szCs w:val="28"/>
        </w:rPr>
        <w:t>приказываю:</w:t>
      </w:r>
    </w:p>
    <w:p w14:paraId="1673B74C" w14:textId="77777777" w:rsidR="00AB4809" w:rsidRDefault="00000000">
      <w:pPr>
        <w:spacing w:after="0" w:line="288" w:lineRule="auto"/>
        <w:ind w:firstLine="708"/>
        <w:jc w:val="both"/>
        <w:rPr>
          <w:rFonts w:ascii="Times New Roman" w:hAnsi="Times New Roman" w:cs="Times New Roman"/>
          <w:sz w:val="28"/>
          <w:szCs w:val="28"/>
        </w:rPr>
      </w:pPr>
      <w:r>
        <w:rPr>
          <w:rFonts w:ascii="Times New Roman" w:hAnsi="Times New Roman" w:cs="Times New Roman"/>
          <w:sz w:val="28"/>
          <w:szCs w:val="28"/>
        </w:rPr>
        <w:t>1. Провести мониторинг</w:t>
      </w:r>
      <w:r>
        <w:rPr>
          <w:rFonts w:ascii="Times New Roman" w:eastAsia="Calibri" w:hAnsi="Times New Roman" w:cs="Times New Roman"/>
          <w:sz w:val="28"/>
          <w:szCs w:val="28"/>
        </w:rPr>
        <w:t xml:space="preserve"> психологической безопасности образовательной среды среди обучающихся с 15 апреля по 15 мая 2026 года (далее — мониторинг).</w:t>
      </w:r>
    </w:p>
    <w:p w14:paraId="704B8C3D" w14:textId="77777777" w:rsidR="00AB4809" w:rsidRDefault="00000000">
      <w:pPr>
        <w:spacing w:after="0" w:line="288" w:lineRule="auto"/>
        <w:ind w:firstLine="709"/>
        <w:jc w:val="both"/>
        <w:rPr>
          <w:rFonts w:ascii="Times New Roman" w:eastAsia="Calibri" w:hAnsi="Times New Roman" w:cs="Times New Roman"/>
          <w:sz w:val="28"/>
          <w:szCs w:val="28"/>
        </w:rPr>
      </w:pPr>
      <w:r>
        <w:rPr>
          <w:rFonts w:ascii="Times New Roman" w:hAnsi="Times New Roman" w:cs="Times New Roman"/>
          <w:sz w:val="28"/>
          <w:szCs w:val="28"/>
        </w:rPr>
        <w:t xml:space="preserve">2. Начальникам отделов Управления образования </w:t>
      </w:r>
      <w:proofErr w:type="spellStart"/>
      <w:r>
        <w:rPr>
          <w:rFonts w:ascii="Times New Roman" w:hAnsi="Times New Roman" w:cs="Times New Roman"/>
          <w:sz w:val="28"/>
          <w:szCs w:val="28"/>
        </w:rPr>
        <w:t>г.Казани</w:t>
      </w:r>
      <w:proofErr w:type="spellEnd"/>
      <w:r>
        <w:rPr>
          <w:rFonts w:ascii="Times New Roman" w:hAnsi="Times New Roman" w:cs="Times New Roman"/>
          <w:sz w:val="28"/>
          <w:szCs w:val="28"/>
        </w:rPr>
        <w:t xml:space="preserve"> по районам:</w:t>
      </w:r>
    </w:p>
    <w:p w14:paraId="1D4FF1C1" w14:textId="77777777" w:rsidR="00AB4809" w:rsidRDefault="00000000">
      <w:pPr>
        <w:spacing w:after="0" w:line="288"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2.1. назначить ответственных за организацию проведения </w:t>
      </w:r>
      <w:r>
        <w:rPr>
          <w:rFonts w:ascii="Times New Roman" w:eastAsia="Calibri" w:hAnsi="Times New Roman" w:cs="Times New Roman"/>
          <w:sz w:val="28"/>
          <w:szCs w:val="28"/>
        </w:rPr>
        <w:t xml:space="preserve">мониторинга </w:t>
      </w:r>
      <w:r>
        <w:rPr>
          <w:rFonts w:ascii="Times New Roman" w:hAnsi="Times New Roman" w:cs="Times New Roman"/>
          <w:sz w:val="28"/>
          <w:szCs w:val="28"/>
        </w:rPr>
        <w:t>из числа специалистов и методистов по воспитательной работе и информационным технологиям;</w:t>
      </w:r>
    </w:p>
    <w:p w14:paraId="1EFA3AAE" w14:textId="77777777" w:rsidR="00AB4809" w:rsidRDefault="00000000">
      <w:pPr>
        <w:spacing w:after="0" w:line="288" w:lineRule="auto"/>
        <w:ind w:firstLine="709"/>
        <w:jc w:val="both"/>
      </w:pPr>
      <w:r>
        <w:rPr>
          <w:rFonts w:ascii="Times New Roman" w:eastAsia="Calibri" w:hAnsi="Times New Roman" w:cs="Times New Roman"/>
          <w:sz w:val="28"/>
          <w:szCs w:val="28"/>
        </w:rPr>
        <w:t xml:space="preserve">2.2. организовать проведение мониторинга на сайте </w:t>
      </w:r>
      <w:hyperlink r:id="rId6">
        <w:r>
          <w:rPr>
            <w:rStyle w:val="a5"/>
            <w:rFonts w:ascii="Times New Roman" w:eastAsia="Calibri" w:hAnsi="Times New Roman" w:cs="Times New Roman"/>
            <w:sz w:val="28"/>
            <w:szCs w:val="28"/>
          </w:rPr>
          <w:t>https://oko.kpfu.ru</w:t>
        </w:r>
      </w:hyperlink>
      <w:r>
        <w:rPr>
          <w:rStyle w:val="a5"/>
          <w:rFonts w:ascii="Times New Roman" w:eastAsia="Calibri" w:hAnsi="Times New Roman" w:cs="Times New Roman"/>
          <w:sz w:val="28"/>
          <w:szCs w:val="28"/>
        </w:rPr>
        <w:t>;</w:t>
      </w:r>
    </w:p>
    <w:p w14:paraId="00A9D638" w14:textId="01603AC7" w:rsidR="00AB4809" w:rsidRDefault="00000000">
      <w:pPr>
        <w:spacing w:after="0" w:line="288" w:lineRule="auto"/>
        <w:ind w:firstLine="708"/>
        <w:jc w:val="both"/>
      </w:pPr>
      <w:r>
        <w:rPr>
          <w:rFonts w:ascii="Times New Roman" w:hAnsi="Times New Roman" w:cs="Times New Roman"/>
          <w:color w:val="000000"/>
          <w:sz w:val="28"/>
          <w:szCs w:val="28"/>
        </w:rPr>
        <w:t xml:space="preserve">2.3. направить (ответственному методисту отдела </w:t>
      </w:r>
      <w:proofErr w:type="gramStart"/>
      <w:r>
        <w:rPr>
          <w:rFonts w:ascii="Times New Roman" w:hAnsi="Times New Roman" w:cs="Times New Roman"/>
          <w:color w:val="000000"/>
          <w:sz w:val="28"/>
          <w:szCs w:val="28"/>
        </w:rPr>
        <w:t>образования)  сводный</w:t>
      </w:r>
      <w:proofErr w:type="gramEnd"/>
      <w:r>
        <w:rPr>
          <w:rFonts w:ascii="Times New Roman" w:hAnsi="Times New Roman" w:cs="Times New Roman"/>
          <w:color w:val="000000"/>
          <w:sz w:val="28"/>
          <w:szCs w:val="28"/>
        </w:rPr>
        <w:t xml:space="preserve"> отчет по участию в мониторинге не позднее 1</w:t>
      </w:r>
      <w:r w:rsidR="00132CBC">
        <w:rPr>
          <w:rFonts w:ascii="Times New Roman" w:hAnsi="Times New Roman" w:cs="Times New Roman"/>
          <w:color w:val="000000"/>
          <w:sz w:val="28"/>
          <w:szCs w:val="28"/>
        </w:rPr>
        <w:t>5</w:t>
      </w:r>
      <w:r>
        <w:rPr>
          <w:rFonts w:ascii="Times New Roman" w:hAnsi="Times New Roman" w:cs="Times New Roman"/>
          <w:color w:val="000000"/>
          <w:sz w:val="28"/>
          <w:szCs w:val="28"/>
        </w:rPr>
        <w:t xml:space="preserve"> мая 2026 года на электронный адрес </w:t>
      </w:r>
      <w:hyperlink r:id="rId7" w:history="1">
        <w:r w:rsidR="00715B82" w:rsidRPr="00C54FA1">
          <w:rPr>
            <w:rStyle w:val="a5"/>
            <w:rFonts w:ascii="Times New Roman" w:hAnsi="Times New Roman" w:cs="Times New Roman"/>
            <w:sz w:val="28"/>
            <w:szCs w:val="28"/>
          </w:rPr>
          <w:t>imons@inbox.ru</w:t>
        </w:r>
      </w:hyperlink>
      <w:r w:rsidR="00715B82">
        <w:rPr>
          <w:rFonts w:ascii="Times New Roman" w:hAnsi="Times New Roman" w:cs="Times New Roman"/>
          <w:color w:val="000000"/>
          <w:sz w:val="28"/>
          <w:szCs w:val="28"/>
        </w:rPr>
        <w:t xml:space="preserve"> </w:t>
      </w:r>
      <w:r w:rsidRPr="00715B82">
        <w:rPr>
          <w:rFonts w:ascii="Times New Roman" w:hAnsi="Times New Roman" w:cs="Times New Roman"/>
          <w:color w:val="000000"/>
          <w:sz w:val="28"/>
          <w:szCs w:val="28"/>
        </w:rPr>
        <w:t xml:space="preserve"> </w:t>
      </w:r>
      <w:r>
        <w:rPr>
          <w:rFonts w:ascii="Times New Roman" w:hAnsi="Times New Roman" w:cs="Times New Roman"/>
          <w:color w:val="000000"/>
          <w:sz w:val="28"/>
          <w:szCs w:val="28"/>
        </w:rPr>
        <w:t>по форме (приложение №1).</w:t>
      </w:r>
    </w:p>
    <w:p w14:paraId="2465F8AC" w14:textId="29A99D9E" w:rsidR="00AB4809" w:rsidRDefault="00000000">
      <w:pPr>
        <w:spacing w:after="0" w:line="288" w:lineRule="auto"/>
        <w:ind w:firstLine="708"/>
        <w:jc w:val="both"/>
      </w:pPr>
      <w:r>
        <w:rPr>
          <w:rFonts w:ascii="Times New Roman" w:hAnsi="Times New Roman" w:cs="Times New Roman"/>
          <w:sz w:val="28"/>
          <w:szCs w:val="28"/>
        </w:rPr>
        <w:t xml:space="preserve">3. </w:t>
      </w:r>
      <w:r w:rsidR="00715B82">
        <w:rPr>
          <w:rFonts w:ascii="Times New Roman" w:hAnsi="Times New Roman" w:cs="Times New Roman"/>
          <w:sz w:val="28"/>
          <w:szCs w:val="28"/>
        </w:rPr>
        <w:t>П</w:t>
      </w:r>
      <w:r>
        <w:rPr>
          <w:rFonts w:ascii="Times New Roman" w:hAnsi="Times New Roman" w:cs="Times New Roman"/>
          <w:sz w:val="28"/>
          <w:szCs w:val="28"/>
        </w:rPr>
        <w:t>ровести информационно-мотивационную кампанию (собрания с обучающимися, родителями (законными представителями)) обучающихся в целях проведения информационно-просветительской работы, направленной на сохранение безопасности обучающихся и на раннее выявление факторов, наличие которых может увеличивать риск вовлечения ребенка в социально-негативное поведение;</w:t>
      </w:r>
    </w:p>
    <w:p w14:paraId="7701ABD8" w14:textId="72CE249C" w:rsidR="00AB4809" w:rsidRDefault="00000000">
      <w:pPr>
        <w:spacing w:after="0" w:line="288" w:lineRule="auto"/>
        <w:ind w:firstLine="708"/>
        <w:jc w:val="both"/>
      </w:pPr>
      <w:r>
        <w:rPr>
          <w:rFonts w:ascii="Times New Roman" w:hAnsi="Times New Roman" w:cs="Times New Roman"/>
          <w:sz w:val="28"/>
          <w:szCs w:val="28"/>
        </w:rPr>
        <w:t>3.</w:t>
      </w:r>
      <w:r w:rsidR="00715B82">
        <w:rPr>
          <w:rFonts w:ascii="Times New Roman" w:hAnsi="Times New Roman" w:cs="Times New Roman"/>
          <w:sz w:val="28"/>
          <w:szCs w:val="28"/>
        </w:rPr>
        <w:t>1</w:t>
      </w:r>
      <w:r>
        <w:rPr>
          <w:rFonts w:ascii="Times New Roman" w:hAnsi="Times New Roman" w:cs="Times New Roman"/>
          <w:sz w:val="28"/>
          <w:szCs w:val="28"/>
        </w:rPr>
        <w:t xml:space="preserve">. при проведении разъяснительной работы в рамках информационно-мотивационной кампании особое внимание уделить обучающимся в отношении </w:t>
      </w:r>
      <w:r>
        <w:rPr>
          <w:rFonts w:ascii="Times New Roman" w:hAnsi="Times New Roman" w:cs="Times New Roman"/>
          <w:sz w:val="28"/>
          <w:szCs w:val="28"/>
        </w:rPr>
        <w:lastRenderedPageBreak/>
        <w:t>которых организован «профилактический» контроль в образовательной организации;</w:t>
      </w:r>
    </w:p>
    <w:p w14:paraId="7764AE48" w14:textId="0B84249D" w:rsidR="00AB4809" w:rsidRDefault="00000000">
      <w:pPr>
        <w:spacing w:after="0" w:line="288" w:lineRule="auto"/>
        <w:ind w:firstLine="708"/>
        <w:jc w:val="both"/>
      </w:pPr>
      <w:r>
        <w:rPr>
          <w:rFonts w:ascii="Times New Roman" w:hAnsi="Times New Roman" w:cs="Times New Roman"/>
          <w:sz w:val="28"/>
          <w:szCs w:val="28"/>
        </w:rPr>
        <w:t>3.</w:t>
      </w:r>
      <w:r w:rsidR="00715B82">
        <w:rPr>
          <w:rFonts w:ascii="Times New Roman" w:hAnsi="Times New Roman" w:cs="Times New Roman"/>
          <w:sz w:val="28"/>
          <w:szCs w:val="28"/>
        </w:rPr>
        <w:t>2</w:t>
      </w:r>
      <w:r>
        <w:rPr>
          <w:rFonts w:ascii="Times New Roman" w:hAnsi="Times New Roman" w:cs="Times New Roman"/>
          <w:sz w:val="28"/>
          <w:szCs w:val="28"/>
        </w:rPr>
        <w:t>. взять на личный контроль организацию проведения мониторинга;</w:t>
      </w:r>
    </w:p>
    <w:p w14:paraId="6C7EF365" w14:textId="4B487FA2" w:rsidR="00AB4809" w:rsidRDefault="00000000">
      <w:pPr>
        <w:spacing w:after="0" w:line="288" w:lineRule="auto"/>
        <w:ind w:firstLine="708"/>
        <w:jc w:val="both"/>
      </w:pPr>
      <w:r>
        <w:rPr>
          <w:rFonts w:ascii="Times New Roman" w:hAnsi="Times New Roman" w:cs="Times New Roman"/>
          <w:sz w:val="28"/>
          <w:szCs w:val="28"/>
        </w:rPr>
        <w:t>3.</w:t>
      </w:r>
      <w:r w:rsidR="00715B82">
        <w:rPr>
          <w:rFonts w:ascii="Times New Roman" w:hAnsi="Times New Roman" w:cs="Times New Roman"/>
          <w:sz w:val="28"/>
          <w:szCs w:val="28"/>
        </w:rPr>
        <w:t>3</w:t>
      </w:r>
      <w:r>
        <w:rPr>
          <w:rFonts w:ascii="Times New Roman" w:hAnsi="Times New Roman" w:cs="Times New Roman"/>
          <w:sz w:val="28"/>
          <w:szCs w:val="28"/>
        </w:rPr>
        <w:t>. обеспечить проведение инструктажа обучающихся, участвующих в тестировании, информирования об условиях тестирования и его продолжительности;</w:t>
      </w:r>
    </w:p>
    <w:p w14:paraId="5D4C519E" w14:textId="605CE914" w:rsidR="00AB4809" w:rsidRDefault="00000000">
      <w:pPr>
        <w:spacing w:after="0" w:line="288" w:lineRule="auto"/>
        <w:ind w:firstLine="708"/>
        <w:jc w:val="both"/>
      </w:pPr>
      <w:r>
        <w:rPr>
          <w:rFonts w:ascii="Times New Roman" w:hAnsi="Times New Roman" w:cs="Times New Roman"/>
          <w:sz w:val="28"/>
          <w:szCs w:val="28"/>
        </w:rPr>
        <w:t>3.</w:t>
      </w:r>
      <w:r w:rsidR="00715B82">
        <w:rPr>
          <w:rFonts w:ascii="Times New Roman" w:hAnsi="Times New Roman" w:cs="Times New Roman"/>
          <w:sz w:val="28"/>
          <w:szCs w:val="28"/>
        </w:rPr>
        <w:t>4</w:t>
      </w:r>
      <w:r>
        <w:rPr>
          <w:rFonts w:ascii="Times New Roman" w:hAnsi="Times New Roman" w:cs="Times New Roman"/>
          <w:sz w:val="28"/>
          <w:szCs w:val="28"/>
        </w:rPr>
        <w:t xml:space="preserve">. составить график проведения мониторинга среди </w:t>
      </w:r>
      <w:r>
        <w:rPr>
          <w:rFonts w:ascii="Times New Roman" w:eastAsia="Calibri" w:hAnsi="Times New Roman" w:cs="Times New Roman"/>
          <w:sz w:val="28"/>
          <w:szCs w:val="28"/>
        </w:rPr>
        <w:t>обучающихся 6-11 классов;</w:t>
      </w:r>
    </w:p>
    <w:p w14:paraId="53E3F1D7" w14:textId="64F4A177" w:rsidR="00AB4809" w:rsidRDefault="00000000">
      <w:pPr>
        <w:spacing w:after="0" w:line="288" w:lineRule="auto"/>
        <w:ind w:firstLine="708"/>
        <w:jc w:val="both"/>
      </w:pPr>
      <w:r>
        <w:rPr>
          <w:rFonts w:ascii="Times New Roman" w:hAnsi="Times New Roman" w:cs="Times New Roman"/>
          <w:sz w:val="28"/>
          <w:szCs w:val="28"/>
        </w:rPr>
        <w:t>3.</w:t>
      </w:r>
      <w:r w:rsidR="00715B82">
        <w:rPr>
          <w:rFonts w:ascii="Times New Roman" w:hAnsi="Times New Roman" w:cs="Times New Roman"/>
          <w:sz w:val="28"/>
          <w:szCs w:val="28"/>
        </w:rPr>
        <w:t>5</w:t>
      </w:r>
      <w:r>
        <w:rPr>
          <w:rFonts w:ascii="Times New Roman" w:hAnsi="Times New Roman" w:cs="Times New Roman"/>
          <w:sz w:val="28"/>
          <w:szCs w:val="28"/>
        </w:rPr>
        <w:t xml:space="preserve">. назначить ответственных за организацию мониторинга в образовательной организации: </w:t>
      </w:r>
    </w:p>
    <w:p w14:paraId="6AC19DF8" w14:textId="77777777" w:rsidR="00AB4809" w:rsidRDefault="00000000">
      <w:pPr>
        <w:spacing w:after="0" w:line="288" w:lineRule="auto"/>
        <w:ind w:firstLine="708"/>
        <w:jc w:val="both"/>
      </w:pPr>
      <w:r>
        <w:rPr>
          <w:rFonts w:ascii="Times New Roman" w:hAnsi="Times New Roman" w:cs="Times New Roman"/>
          <w:sz w:val="28"/>
          <w:szCs w:val="28"/>
        </w:rPr>
        <w:t>- заместителя директора по учебно-воспитательной работе;</w:t>
      </w:r>
    </w:p>
    <w:p w14:paraId="20D61D45" w14:textId="77777777" w:rsidR="00AB4809" w:rsidRDefault="00000000">
      <w:pPr>
        <w:spacing w:after="0" w:line="288" w:lineRule="auto"/>
        <w:ind w:firstLine="708"/>
        <w:jc w:val="both"/>
      </w:pPr>
      <w:r>
        <w:rPr>
          <w:rFonts w:ascii="Times New Roman" w:hAnsi="Times New Roman" w:cs="Times New Roman"/>
          <w:sz w:val="28"/>
          <w:szCs w:val="28"/>
        </w:rPr>
        <w:t>- педагога-психолога;</w:t>
      </w:r>
    </w:p>
    <w:p w14:paraId="512DA24D" w14:textId="77777777" w:rsidR="00AB4809" w:rsidRDefault="00000000">
      <w:pPr>
        <w:spacing w:after="0" w:line="288" w:lineRule="auto"/>
        <w:ind w:firstLine="708"/>
        <w:jc w:val="both"/>
      </w:pPr>
      <w:r>
        <w:rPr>
          <w:rFonts w:ascii="Times New Roman" w:hAnsi="Times New Roman" w:cs="Times New Roman"/>
          <w:sz w:val="28"/>
          <w:szCs w:val="28"/>
        </w:rPr>
        <w:t>- специалиста по информационным технологиям.</w:t>
      </w:r>
    </w:p>
    <w:p w14:paraId="5EB853B0" w14:textId="055A2F75" w:rsidR="00AB4809" w:rsidRDefault="00000000">
      <w:pPr>
        <w:spacing w:after="0" w:line="288" w:lineRule="auto"/>
        <w:ind w:firstLine="708"/>
        <w:jc w:val="both"/>
      </w:pPr>
      <w:r>
        <w:rPr>
          <w:rFonts w:ascii="Times New Roman" w:hAnsi="Times New Roman" w:cs="Times New Roman"/>
          <w:sz w:val="28"/>
          <w:szCs w:val="28"/>
        </w:rPr>
        <w:t>3.</w:t>
      </w:r>
      <w:r w:rsidR="00715B82">
        <w:rPr>
          <w:rFonts w:ascii="Times New Roman" w:hAnsi="Times New Roman" w:cs="Times New Roman"/>
          <w:sz w:val="28"/>
          <w:szCs w:val="28"/>
        </w:rPr>
        <w:t>6</w:t>
      </w:r>
      <w:r>
        <w:rPr>
          <w:rFonts w:ascii="Times New Roman" w:hAnsi="Times New Roman" w:cs="Times New Roman"/>
          <w:sz w:val="28"/>
          <w:szCs w:val="28"/>
        </w:rPr>
        <w:t xml:space="preserve">. обеспечить участие в мониторинге </w:t>
      </w:r>
      <w:r>
        <w:rPr>
          <w:rFonts w:ascii="Times New Roman" w:eastAsia="Calibri" w:hAnsi="Times New Roman" w:cs="Times New Roman"/>
          <w:sz w:val="28"/>
          <w:szCs w:val="28"/>
        </w:rPr>
        <w:t>обучающихся 6-11 классов;</w:t>
      </w:r>
    </w:p>
    <w:p w14:paraId="606F8078" w14:textId="4E434465" w:rsidR="00AB4809" w:rsidRDefault="00000000">
      <w:pPr>
        <w:spacing w:after="0" w:line="288" w:lineRule="auto"/>
        <w:ind w:firstLine="708"/>
        <w:jc w:val="both"/>
      </w:pPr>
      <w:r>
        <w:rPr>
          <w:rFonts w:ascii="Times New Roman" w:eastAsia="Calibri" w:hAnsi="Times New Roman" w:cs="Times New Roman"/>
          <w:sz w:val="28"/>
          <w:szCs w:val="28"/>
        </w:rPr>
        <w:t>3.</w:t>
      </w:r>
      <w:r w:rsidR="00715B82">
        <w:rPr>
          <w:rFonts w:ascii="Times New Roman" w:eastAsia="Calibri" w:hAnsi="Times New Roman" w:cs="Times New Roman"/>
          <w:sz w:val="28"/>
          <w:szCs w:val="28"/>
        </w:rPr>
        <w:t>7</w:t>
      </w:r>
      <w:r>
        <w:rPr>
          <w:rFonts w:ascii="Times New Roman" w:eastAsia="Calibri" w:hAnsi="Times New Roman" w:cs="Times New Roman"/>
          <w:sz w:val="28"/>
          <w:szCs w:val="28"/>
        </w:rPr>
        <w:t xml:space="preserve">. исключить фальсификацию и искажение данных </w:t>
      </w:r>
      <w:r>
        <w:rPr>
          <w:rFonts w:ascii="Times New Roman" w:hAnsi="Times New Roman" w:cs="Times New Roman"/>
          <w:sz w:val="28"/>
          <w:szCs w:val="28"/>
        </w:rPr>
        <w:t>мониторинга и направить соответствующий отчет.</w:t>
      </w:r>
    </w:p>
    <w:p w14:paraId="47131D42" w14:textId="628E512B" w:rsidR="00AB4809" w:rsidRDefault="00715B82">
      <w:pPr>
        <w:spacing w:after="0" w:line="288" w:lineRule="auto"/>
        <w:ind w:firstLine="709"/>
        <w:jc w:val="both"/>
      </w:pPr>
      <w:r>
        <w:rPr>
          <w:rFonts w:ascii="Times New Roman" w:hAnsi="Times New Roman" w:cs="Times New Roman"/>
          <w:sz w:val="28"/>
          <w:szCs w:val="28"/>
        </w:rPr>
        <w:t>4</w:t>
      </w:r>
      <w:r w:rsidR="00000000">
        <w:rPr>
          <w:rFonts w:ascii="Times New Roman" w:hAnsi="Times New Roman" w:cs="Times New Roman"/>
          <w:sz w:val="28"/>
          <w:szCs w:val="28"/>
        </w:rPr>
        <w:t xml:space="preserve">. Контроль за исполнением данного приказа возложить на заместителя начальника Управления образования </w:t>
      </w:r>
      <w:proofErr w:type="spellStart"/>
      <w:r w:rsidR="00000000">
        <w:rPr>
          <w:rFonts w:ascii="Times New Roman" w:hAnsi="Times New Roman" w:cs="Times New Roman"/>
          <w:sz w:val="28"/>
          <w:szCs w:val="28"/>
        </w:rPr>
        <w:t>Э.Г.Фахрутдинову</w:t>
      </w:r>
      <w:proofErr w:type="spellEnd"/>
      <w:r w:rsidR="00000000">
        <w:rPr>
          <w:rFonts w:ascii="Times New Roman" w:hAnsi="Times New Roman" w:cs="Times New Roman"/>
          <w:sz w:val="28"/>
          <w:szCs w:val="28"/>
        </w:rPr>
        <w:t>.</w:t>
      </w:r>
    </w:p>
    <w:p w14:paraId="43563F3F" w14:textId="77777777" w:rsidR="00AB4809" w:rsidRDefault="00AB4809">
      <w:pPr>
        <w:spacing w:after="0" w:line="288" w:lineRule="auto"/>
        <w:jc w:val="both"/>
        <w:rPr>
          <w:rFonts w:ascii="Times New Roman" w:hAnsi="Times New Roman" w:cs="Times New Roman"/>
          <w:sz w:val="28"/>
          <w:szCs w:val="28"/>
        </w:rPr>
      </w:pPr>
    </w:p>
    <w:p w14:paraId="5EC53EA8" w14:textId="77777777" w:rsidR="00AB4809" w:rsidRDefault="00000000">
      <w:pPr>
        <w:spacing w:after="0" w:line="288" w:lineRule="auto"/>
        <w:jc w:val="both"/>
      </w:pPr>
      <w:r>
        <w:rPr>
          <w:rFonts w:ascii="Times New Roman" w:hAnsi="Times New Roman" w:cs="Times New Roman"/>
          <w:b/>
          <w:sz w:val="28"/>
          <w:szCs w:val="28"/>
        </w:rPr>
        <w:t xml:space="preserve">Начальник                                                                                            </w:t>
      </w:r>
      <w:proofErr w:type="spellStart"/>
      <w:r>
        <w:rPr>
          <w:rFonts w:ascii="Times New Roman" w:hAnsi="Times New Roman" w:cs="Times New Roman"/>
          <w:b/>
          <w:sz w:val="28"/>
          <w:szCs w:val="28"/>
        </w:rPr>
        <w:t>И.А.Ризванов</w:t>
      </w:r>
      <w:proofErr w:type="spellEnd"/>
    </w:p>
    <w:p w14:paraId="5001AD04" w14:textId="77777777" w:rsidR="00AB4809" w:rsidRDefault="00AB4809">
      <w:pPr>
        <w:spacing w:after="0" w:line="288" w:lineRule="auto"/>
        <w:jc w:val="both"/>
        <w:rPr>
          <w:rFonts w:ascii="Times New Roman" w:hAnsi="Times New Roman" w:cs="Times New Roman"/>
          <w:b/>
          <w:sz w:val="28"/>
          <w:szCs w:val="28"/>
        </w:rPr>
      </w:pPr>
    </w:p>
    <w:p w14:paraId="6AA89CB0" w14:textId="77777777" w:rsidR="00AB4809" w:rsidRDefault="00AB4809">
      <w:pPr>
        <w:spacing w:after="0" w:line="288" w:lineRule="auto"/>
        <w:jc w:val="both"/>
        <w:rPr>
          <w:rFonts w:ascii="Times New Roman" w:hAnsi="Times New Roman" w:cs="Times New Roman"/>
          <w:b/>
          <w:sz w:val="28"/>
          <w:szCs w:val="28"/>
        </w:rPr>
      </w:pPr>
    </w:p>
    <w:p w14:paraId="61900372" w14:textId="77777777" w:rsidR="00AB4809" w:rsidRDefault="00AB4809">
      <w:pPr>
        <w:spacing w:after="0" w:line="288" w:lineRule="auto"/>
        <w:jc w:val="both"/>
        <w:rPr>
          <w:rFonts w:ascii="Times New Roman" w:hAnsi="Times New Roman" w:cs="Times New Roman"/>
          <w:b/>
          <w:sz w:val="28"/>
          <w:szCs w:val="28"/>
        </w:rPr>
      </w:pPr>
    </w:p>
    <w:p w14:paraId="6CE121C0" w14:textId="77777777" w:rsidR="00AB4809" w:rsidRDefault="00AB4809">
      <w:pPr>
        <w:spacing w:after="0" w:line="288" w:lineRule="auto"/>
        <w:jc w:val="both"/>
        <w:rPr>
          <w:rFonts w:ascii="Times New Roman" w:hAnsi="Times New Roman" w:cs="Times New Roman"/>
          <w:b/>
          <w:sz w:val="28"/>
          <w:szCs w:val="28"/>
        </w:rPr>
      </w:pPr>
    </w:p>
    <w:p w14:paraId="13D8ADD3" w14:textId="77777777" w:rsidR="00AB4809" w:rsidRDefault="00000000">
      <w:pPr>
        <w:spacing w:after="0" w:line="240" w:lineRule="auto"/>
        <w:jc w:val="right"/>
        <w:rPr>
          <w:rFonts w:ascii="Times New Roman" w:hAnsi="Times New Roman" w:cs="Times New Roman"/>
        </w:rPr>
      </w:pPr>
      <w:r>
        <w:rPr>
          <w:rFonts w:ascii="Times New Roman" w:hAnsi="Times New Roman" w:cs="Times New Roman"/>
        </w:rPr>
        <w:t xml:space="preserve">Приложение №1 </w:t>
      </w:r>
    </w:p>
    <w:p w14:paraId="7A9140DB" w14:textId="77777777" w:rsidR="00AB4809" w:rsidRDefault="00000000">
      <w:pPr>
        <w:spacing w:after="0" w:line="240" w:lineRule="auto"/>
        <w:jc w:val="right"/>
        <w:rPr>
          <w:rFonts w:ascii="Times New Roman" w:hAnsi="Times New Roman" w:cs="Times New Roman"/>
        </w:rPr>
      </w:pPr>
      <w:r>
        <w:rPr>
          <w:rFonts w:ascii="Times New Roman" w:hAnsi="Times New Roman" w:cs="Times New Roman"/>
        </w:rPr>
        <w:t>к приказу Управления образования</w:t>
      </w:r>
    </w:p>
    <w:p w14:paraId="3171FD28" w14:textId="77777777" w:rsidR="00AB4809" w:rsidRDefault="00AB4809">
      <w:pPr>
        <w:spacing w:after="0" w:line="240" w:lineRule="auto"/>
        <w:jc w:val="right"/>
        <w:rPr>
          <w:rFonts w:ascii="Times New Roman" w:hAnsi="Times New Roman" w:cs="Times New Roman"/>
        </w:rPr>
      </w:pPr>
    </w:p>
    <w:p w14:paraId="7D09BB13" w14:textId="77777777" w:rsidR="00AB4809" w:rsidRDefault="00000000">
      <w:pPr>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Отчет по участию в мониторинге среди общеобразовательных организаций города Казани</w:t>
      </w:r>
    </w:p>
    <w:p w14:paraId="795AB60B" w14:textId="77777777" w:rsidR="00AB4809" w:rsidRDefault="00AB4809">
      <w:pPr>
        <w:spacing w:after="0" w:line="240" w:lineRule="auto"/>
        <w:rPr>
          <w:rFonts w:ascii="Times New Roman" w:eastAsia="Times New Roman" w:hAnsi="Times New Roman" w:cs="Times New Roman"/>
          <w:sz w:val="16"/>
          <w:szCs w:val="18"/>
          <w:lang w:eastAsia="ru-RU"/>
        </w:rPr>
      </w:pPr>
    </w:p>
    <w:tbl>
      <w:tblPr>
        <w:tblStyle w:val="ae"/>
        <w:tblW w:w="9930" w:type="dxa"/>
        <w:tblLayout w:type="fixed"/>
        <w:tblLook w:val="04A0" w:firstRow="1" w:lastRow="0" w:firstColumn="1" w:lastColumn="0" w:noHBand="0" w:noVBand="1"/>
      </w:tblPr>
      <w:tblGrid>
        <w:gridCol w:w="729"/>
        <w:gridCol w:w="1980"/>
        <w:gridCol w:w="1762"/>
        <w:gridCol w:w="1934"/>
        <w:gridCol w:w="1807"/>
        <w:gridCol w:w="1718"/>
      </w:tblGrid>
      <w:tr w:rsidR="00AB4809" w14:paraId="511C2A47" w14:textId="77777777">
        <w:tc>
          <w:tcPr>
            <w:tcW w:w="728" w:type="dxa"/>
            <w:tcBorders>
              <w:right w:val="nil"/>
            </w:tcBorders>
          </w:tcPr>
          <w:p w14:paraId="2806C4CD" w14:textId="77777777" w:rsidR="00AB4809" w:rsidRDefault="00000000">
            <w:pPr>
              <w:widowControl w:val="0"/>
              <w:spacing w:after="0" w:line="240" w:lineRule="auto"/>
              <w:jc w:val="center"/>
              <w:rPr>
                <w:rFonts w:ascii="Times New Roman" w:hAnsi="Times New Roman" w:cs="Times New Roman"/>
                <w:sz w:val="24"/>
                <w:szCs w:val="24"/>
              </w:rPr>
            </w:pPr>
            <w:r>
              <w:rPr>
                <w:rFonts w:ascii="Times New Roman" w:eastAsia="Calibri" w:hAnsi="Times New Roman" w:cs="Times New Roman"/>
                <w:sz w:val="24"/>
                <w:szCs w:val="24"/>
              </w:rPr>
              <w:t>№ п/п</w:t>
            </w:r>
          </w:p>
        </w:tc>
        <w:tc>
          <w:tcPr>
            <w:tcW w:w="1980" w:type="dxa"/>
          </w:tcPr>
          <w:p w14:paraId="26B8A93E" w14:textId="77777777" w:rsidR="00AB4809" w:rsidRDefault="00000000">
            <w:pPr>
              <w:widowControl w:val="0"/>
              <w:spacing w:after="0" w:line="240" w:lineRule="auto"/>
              <w:jc w:val="center"/>
              <w:rPr>
                <w:rFonts w:ascii="Times New Roman" w:hAnsi="Times New Roman" w:cs="Times New Roman"/>
                <w:sz w:val="24"/>
                <w:szCs w:val="24"/>
              </w:rPr>
            </w:pPr>
            <w:r>
              <w:rPr>
                <w:rFonts w:ascii="Times New Roman" w:eastAsia="Calibri" w:hAnsi="Times New Roman" w:cs="Times New Roman"/>
                <w:sz w:val="24"/>
                <w:szCs w:val="24"/>
              </w:rPr>
              <w:t>Образовательное учреждение</w:t>
            </w:r>
          </w:p>
        </w:tc>
        <w:tc>
          <w:tcPr>
            <w:tcW w:w="1762" w:type="dxa"/>
          </w:tcPr>
          <w:p w14:paraId="15416EEA" w14:textId="77777777" w:rsidR="00AB4809" w:rsidRDefault="00000000">
            <w:pPr>
              <w:widowControl w:val="0"/>
              <w:spacing w:after="0" w:line="240" w:lineRule="auto"/>
              <w:jc w:val="center"/>
              <w:rPr>
                <w:rFonts w:ascii="Times New Roman" w:hAnsi="Times New Roman" w:cs="Times New Roman"/>
                <w:sz w:val="24"/>
                <w:szCs w:val="24"/>
              </w:rPr>
            </w:pPr>
            <w:r>
              <w:rPr>
                <w:rFonts w:ascii="Times New Roman" w:eastAsia="Calibri" w:hAnsi="Times New Roman" w:cs="Times New Roman"/>
                <w:sz w:val="24"/>
                <w:szCs w:val="24"/>
              </w:rPr>
              <w:t>Всего обучающихся</w:t>
            </w:r>
          </w:p>
          <w:p w14:paraId="0A48D41D" w14:textId="77777777" w:rsidR="00AB4809" w:rsidRDefault="00000000">
            <w:pPr>
              <w:widowControl w:val="0"/>
              <w:spacing w:after="0" w:line="240" w:lineRule="auto"/>
              <w:jc w:val="center"/>
              <w:rPr>
                <w:rFonts w:ascii="Times New Roman" w:hAnsi="Times New Roman" w:cs="Times New Roman"/>
                <w:sz w:val="24"/>
                <w:szCs w:val="24"/>
              </w:rPr>
            </w:pPr>
            <w:r>
              <w:rPr>
                <w:rFonts w:ascii="Times New Roman" w:eastAsia="Calibri" w:hAnsi="Times New Roman" w:cs="Times New Roman"/>
                <w:sz w:val="24"/>
                <w:szCs w:val="24"/>
              </w:rPr>
              <w:t xml:space="preserve"> 6-11 классов</w:t>
            </w:r>
          </w:p>
        </w:tc>
        <w:tc>
          <w:tcPr>
            <w:tcW w:w="1934" w:type="dxa"/>
          </w:tcPr>
          <w:p w14:paraId="26FE0C7E" w14:textId="77777777" w:rsidR="00AB4809" w:rsidRDefault="00000000">
            <w:pPr>
              <w:widowControl w:val="0"/>
              <w:spacing w:after="0" w:line="240" w:lineRule="auto"/>
              <w:jc w:val="center"/>
              <w:rPr>
                <w:rFonts w:ascii="Times New Roman" w:hAnsi="Times New Roman" w:cs="Times New Roman"/>
                <w:sz w:val="24"/>
                <w:szCs w:val="24"/>
              </w:rPr>
            </w:pPr>
            <w:r>
              <w:rPr>
                <w:rFonts w:ascii="Times New Roman" w:eastAsia="Calibri" w:hAnsi="Times New Roman" w:cs="Times New Roman"/>
                <w:sz w:val="24"/>
                <w:szCs w:val="24"/>
              </w:rPr>
              <w:t>Количество прошедших мониторинг</w:t>
            </w:r>
          </w:p>
        </w:tc>
        <w:tc>
          <w:tcPr>
            <w:tcW w:w="1807" w:type="dxa"/>
          </w:tcPr>
          <w:p w14:paraId="7B31FAD6" w14:textId="77777777" w:rsidR="00AB4809" w:rsidRDefault="00000000">
            <w:pPr>
              <w:widowControl w:val="0"/>
              <w:spacing w:after="0" w:line="240" w:lineRule="auto"/>
              <w:jc w:val="center"/>
              <w:rPr>
                <w:rFonts w:ascii="Times New Roman" w:hAnsi="Times New Roman" w:cs="Times New Roman"/>
                <w:sz w:val="24"/>
                <w:szCs w:val="24"/>
              </w:rPr>
            </w:pPr>
            <w:r>
              <w:rPr>
                <w:rFonts w:ascii="Times New Roman" w:eastAsia="Calibri" w:hAnsi="Times New Roman" w:cs="Times New Roman"/>
                <w:sz w:val="24"/>
                <w:szCs w:val="24"/>
              </w:rPr>
              <w:t>Количество непрошедших мониторинг по причине отказа</w:t>
            </w:r>
          </w:p>
        </w:tc>
        <w:tc>
          <w:tcPr>
            <w:tcW w:w="1718" w:type="dxa"/>
          </w:tcPr>
          <w:p w14:paraId="4770E55E" w14:textId="77777777" w:rsidR="00AB4809" w:rsidRDefault="00000000">
            <w:pPr>
              <w:widowControl w:val="0"/>
              <w:spacing w:after="0" w:line="240" w:lineRule="auto"/>
              <w:jc w:val="center"/>
              <w:rPr>
                <w:rFonts w:ascii="Times New Roman" w:hAnsi="Times New Roman" w:cs="Times New Roman"/>
                <w:sz w:val="24"/>
                <w:szCs w:val="24"/>
              </w:rPr>
            </w:pPr>
            <w:r>
              <w:rPr>
                <w:rFonts w:ascii="Times New Roman" w:eastAsia="Calibri" w:hAnsi="Times New Roman" w:cs="Times New Roman"/>
                <w:sz w:val="24"/>
                <w:szCs w:val="24"/>
              </w:rPr>
              <w:t>Количество непрошедших мониторинг по иным причинам</w:t>
            </w:r>
          </w:p>
        </w:tc>
      </w:tr>
      <w:tr w:rsidR="00AB4809" w14:paraId="0E84B7A1" w14:textId="77777777">
        <w:tc>
          <w:tcPr>
            <w:tcW w:w="728" w:type="dxa"/>
            <w:tcBorders>
              <w:top w:val="nil"/>
              <w:right w:val="nil"/>
            </w:tcBorders>
          </w:tcPr>
          <w:p w14:paraId="408ECB8C" w14:textId="77777777" w:rsidR="00AB4809" w:rsidRDefault="00AB4809">
            <w:pPr>
              <w:widowControl w:val="0"/>
              <w:spacing w:after="0" w:line="240" w:lineRule="auto"/>
              <w:jc w:val="center"/>
              <w:rPr>
                <w:rFonts w:ascii="Times New Roman" w:hAnsi="Times New Roman" w:cs="Times New Roman"/>
                <w:sz w:val="24"/>
                <w:szCs w:val="24"/>
              </w:rPr>
            </w:pPr>
          </w:p>
        </w:tc>
        <w:tc>
          <w:tcPr>
            <w:tcW w:w="1980" w:type="dxa"/>
            <w:tcBorders>
              <w:top w:val="nil"/>
            </w:tcBorders>
          </w:tcPr>
          <w:p w14:paraId="412386F6" w14:textId="77777777" w:rsidR="00AB4809" w:rsidRDefault="00AB4809">
            <w:pPr>
              <w:widowControl w:val="0"/>
              <w:spacing w:after="0" w:line="240" w:lineRule="auto"/>
              <w:jc w:val="center"/>
              <w:rPr>
                <w:rFonts w:ascii="Times New Roman" w:hAnsi="Times New Roman" w:cs="Times New Roman"/>
                <w:sz w:val="24"/>
                <w:szCs w:val="24"/>
              </w:rPr>
            </w:pPr>
          </w:p>
        </w:tc>
        <w:tc>
          <w:tcPr>
            <w:tcW w:w="1762" w:type="dxa"/>
            <w:tcBorders>
              <w:top w:val="nil"/>
            </w:tcBorders>
          </w:tcPr>
          <w:p w14:paraId="0AFD61B0" w14:textId="77777777" w:rsidR="00AB4809" w:rsidRDefault="00AB4809">
            <w:pPr>
              <w:widowControl w:val="0"/>
              <w:spacing w:after="0" w:line="240" w:lineRule="auto"/>
              <w:jc w:val="center"/>
              <w:rPr>
                <w:rFonts w:ascii="Times New Roman" w:hAnsi="Times New Roman" w:cs="Times New Roman"/>
                <w:sz w:val="24"/>
                <w:szCs w:val="24"/>
              </w:rPr>
            </w:pPr>
          </w:p>
        </w:tc>
        <w:tc>
          <w:tcPr>
            <w:tcW w:w="1934" w:type="dxa"/>
            <w:tcBorders>
              <w:top w:val="nil"/>
            </w:tcBorders>
          </w:tcPr>
          <w:p w14:paraId="35995A01" w14:textId="77777777" w:rsidR="00AB4809" w:rsidRDefault="00AB4809">
            <w:pPr>
              <w:widowControl w:val="0"/>
              <w:spacing w:after="0" w:line="240" w:lineRule="auto"/>
              <w:jc w:val="center"/>
              <w:rPr>
                <w:rFonts w:ascii="Times New Roman" w:hAnsi="Times New Roman" w:cs="Times New Roman"/>
                <w:sz w:val="24"/>
                <w:szCs w:val="24"/>
              </w:rPr>
            </w:pPr>
          </w:p>
        </w:tc>
        <w:tc>
          <w:tcPr>
            <w:tcW w:w="1807" w:type="dxa"/>
            <w:tcBorders>
              <w:top w:val="nil"/>
            </w:tcBorders>
          </w:tcPr>
          <w:p w14:paraId="571EB3A0" w14:textId="77777777" w:rsidR="00AB4809" w:rsidRDefault="00AB4809">
            <w:pPr>
              <w:widowControl w:val="0"/>
              <w:spacing w:after="0" w:line="240" w:lineRule="auto"/>
              <w:jc w:val="center"/>
              <w:rPr>
                <w:rFonts w:ascii="Times New Roman" w:hAnsi="Times New Roman" w:cs="Times New Roman"/>
                <w:sz w:val="24"/>
                <w:szCs w:val="24"/>
              </w:rPr>
            </w:pPr>
          </w:p>
        </w:tc>
        <w:tc>
          <w:tcPr>
            <w:tcW w:w="1718" w:type="dxa"/>
            <w:tcBorders>
              <w:top w:val="nil"/>
            </w:tcBorders>
          </w:tcPr>
          <w:p w14:paraId="4FDDE41B" w14:textId="77777777" w:rsidR="00AB4809" w:rsidRDefault="00AB4809">
            <w:pPr>
              <w:widowControl w:val="0"/>
              <w:spacing w:after="0" w:line="240" w:lineRule="auto"/>
              <w:jc w:val="center"/>
              <w:rPr>
                <w:rFonts w:ascii="Times New Roman" w:hAnsi="Times New Roman" w:cs="Times New Roman"/>
                <w:sz w:val="24"/>
                <w:szCs w:val="24"/>
              </w:rPr>
            </w:pPr>
          </w:p>
        </w:tc>
      </w:tr>
      <w:tr w:rsidR="00AB4809" w14:paraId="7E76653F" w14:textId="77777777">
        <w:tc>
          <w:tcPr>
            <w:tcW w:w="728" w:type="dxa"/>
            <w:tcBorders>
              <w:top w:val="nil"/>
              <w:right w:val="nil"/>
            </w:tcBorders>
          </w:tcPr>
          <w:p w14:paraId="14854A79" w14:textId="77777777" w:rsidR="00AB4809" w:rsidRDefault="00AB4809">
            <w:pPr>
              <w:widowControl w:val="0"/>
              <w:spacing w:after="0" w:line="240" w:lineRule="auto"/>
              <w:jc w:val="center"/>
              <w:rPr>
                <w:rFonts w:ascii="Times New Roman" w:hAnsi="Times New Roman" w:cs="Times New Roman"/>
                <w:sz w:val="24"/>
                <w:szCs w:val="24"/>
              </w:rPr>
            </w:pPr>
          </w:p>
        </w:tc>
        <w:tc>
          <w:tcPr>
            <w:tcW w:w="1980" w:type="dxa"/>
            <w:tcBorders>
              <w:top w:val="nil"/>
            </w:tcBorders>
          </w:tcPr>
          <w:p w14:paraId="5886B329" w14:textId="77777777" w:rsidR="00AB4809" w:rsidRDefault="00AB4809">
            <w:pPr>
              <w:widowControl w:val="0"/>
              <w:spacing w:after="0" w:line="240" w:lineRule="auto"/>
              <w:jc w:val="center"/>
              <w:rPr>
                <w:rFonts w:ascii="Times New Roman" w:hAnsi="Times New Roman" w:cs="Times New Roman"/>
                <w:sz w:val="24"/>
                <w:szCs w:val="24"/>
              </w:rPr>
            </w:pPr>
          </w:p>
        </w:tc>
        <w:tc>
          <w:tcPr>
            <w:tcW w:w="1762" w:type="dxa"/>
            <w:tcBorders>
              <w:top w:val="nil"/>
            </w:tcBorders>
          </w:tcPr>
          <w:p w14:paraId="4294165E" w14:textId="77777777" w:rsidR="00AB4809" w:rsidRDefault="00AB4809">
            <w:pPr>
              <w:widowControl w:val="0"/>
              <w:spacing w:after="0" w:line="240" w:lineRule="auto"/>
              <w:jc w:val="center"/>
              <w:rPr>
                <w:rFonts w:ascii="Times New Roman" w:hAnsi="Times New Roman" w:cs="Times New Roman"/>
                <w:sz w:val="24"/>
                <w:szCs w:val="24"/>
              </w:rPr>
            </w:pPr>
          </w:p>
        </w:tc>
        <w:tc>
          <w:tcPr>
            <w:tcW w:w="1934" w:type="dxa"/>
            <w:tcBorders>
              <w:top w:val="nil"/>
            </w:tcBorders>
          </w:tcPr>
          <w:p w14:paraId="462AF242" w14:textId="77777777" w:rsidR="00AB4809" w:rsidRDefault="00AB4809">
            <w:pPr>
              <w:widowControl w:val="0"/>
              <w:spacing w:after="0" w:line="240" w:lineRule="auto"/>
              <w:jc w:val="center"/>
              <w:rPr>
                <w:rFonts w:ascii="Times New Roman" w:hAnsi="Times New Roman" w:cs="Times New Roman"/>
                <w:sz w:val="24"/>
                <w:szCs w:val="24"/>
              </w:rPr>
            </w:pPr>
          </w:p>
        </w:tc>
        <w:tc>
          <w:tcPr>
            <w:tcW w:w="1807" w:type="dxa"/>
            <w:tcBorders>
              <w:top w:val="nil"/>
            </w:tcBorders>
          </w:tcPr>
          <w:p w14:paraId="789CAD35" w14:textId="77777777" w:rsidR="00AB4809" w:rsidRDefault="00AB4809">
            <w:pPr>
              <w:widowControl w:val="0"/>
              <w:spacing w:after="0" w:line="240" w:lineRule="auto"/>
              <w:jc w:val="center"/>
              <w:rPr>
                <w:rFonts w:ascii="Times New Roman" w:hAnsi="Times New Roman" w:cs="Times New Roman"/>
                <w:sz w:val="24"/>
                <w:szCs w:val="24"/>
              </w:rPr>
            </w:pPr>
          </w:p>
        </w:tc>
        <w:tc>
          <w:tcPr>
            <w:tcW w:w="1718" w:type="dxa"/>
            <w:tcBorders>
              <w:top w:val="nil"/>
            </w:tcBorders>
          </w:tcPr>
          <w:p w14:paraId="2DADC54A" w14:textId="77777777" w:rsidR="00AB4809" w:rsidRDefault="00AB4809">
            <w:pPr>
              <w:widowControl w:val="0"/>
              <w:spacing w:after="0" w:line="240" w:lineRule="auto"/>
              <w:jc w:val="center"/>
              <w:rPr>
                <w:rFonts w:ascii="Times New Roman" w:hAnsi="Times New Roman" w:cs="Times New Roman"/>
                <w:sz w:val="24"/>
                <w:szCs w:val="24"/>
              </w:rPr>
            </w:pPr>
          </w:p>
        </w:tc>
      </w:tr>
    </w:tbl>
    <w:p w14:paraId="1F171906" w14:textId="77777777" w:rsidR="00AB4809" w:rsidRDefault="00AB4809">
      <w:pPr>
        <w:spacing w:after="0" w:line="240" w:lineRule="auto"/>
        <w:rPr>
          <w:rFonts w:ascii="Times New Roman" w:eastAsia="Times New Roman" w:hAnsi="Times New Roman" w:cs="Times New Roman"/>
          <w:sz w:val="14"/>
          <w:szCs w:val="16"/>
          <w:lang w:eastAsia="ru-RU"/>
        </w:rPr>
      </w:pPr>
    </w:p>
    <w:p w14:paraId="5427CDD3" w14:textId="77777777" w:rsidR="00AB4809" w:rsidRDefault="00AB4809">
      <w:pPr>
        <w:spacing w:after="0" w:line="240" w:lineRule="auto"/>
        <w:rPr>
          <w:rFonts w:ascii="Times New Roman" w:eastAsia="Times New Roman" w:hAnsi="Times New Roman" w:cs="Times New Roman"/>
          <w:sz w:val="14"/>
          <w:szCs w:val="16"/>
          <w:lang w:eastAsia="ru-RU"/>
        </w:rPr>
      </w:pPr>
    </w:p>
    <w:p w14:paraId="160FFEE8" w14:textId="77777777" w:rsidR="00AB4809" w:rsidRDefault="00AB4809">
      <w:pPr>
        <w:spacing w:after="0" w:line="240" w:lineRule="auto"/>
        <w:rPr>
          <w:rFonts w:ascii="Times New Roman" w:eastAsia="Times New Roman" w:hAnsi="Times New Roman" w:cs="Times New Roman"/>
          <w:sz w:val="14"/>
          <w:szCs w:val="16"/>
          <w:lang w:eastAsia="ru-RU"/>
        </w:rPr>
      </w:pPr>
    </w:p>
    <w:p w14:paraId="7EB2C94B" w14:textId="77777777" w:rsidR="00AB4809" w:rsidRDefault="00AB4809">
      <w:pPr>
        <w:spacing w:after="0" w:line="240" w:lineRule="auto"/>
        <w:rPr>
          <w:rFonts w:ascii="Times New Roman" w:eastAsia="Times New Roman" w:hAnsi="Times New Roman" w:cs="Times New Roman"/>
          <w:sz w:val="14"/>
          <w:szCs w:val="16"/>
          <w:lang w:eastAsia="ru-RU"/>
        </w:rPr>
      </w:pPr>
    </w:p>
    <w:p w14:paraId="2BE1393C" w14:textId="77777777" w:rsidR="00AB4809" w:rsidRDefault="00AB4809">
      <w:pPr>
        <w:spacing w:after="0" w:line="240" w:lineRule="auto"/>
        <w:rPr>
          <w:rFonts w:ascii="Times New Roman" w:eastAsia="Times New Roman" w:hAnsi="Times New Roman" w:cs="Times New Roman"/>
          <w:sz w:val="14"/>
          <w:szCs w:val="16"/>
          <w:lang w:eastAsia="ru-RU"/>
        </w:rPr>
      </w:pPr>
    </w:p>
    <w:p w14:paraId="7A5D775A" w14:textId="77777777" w:rsidR="00AB4809" w:rsidRDefault="00AB4809">
      <w:pPr>
        <w:spacing w:after="0" w:line="240" w:lineRule="auto"/>
        <w:rPr>
          <w:rFonts w:ascii="Times New Roman" w:eastAsia="Times New Roman" w:hAnsi="Times New Roman" w:cs="Times New Roman"/>
          <w:sz w:val="14"/>
          <w:szCs w:val="16"/>
          <w:lang w:eastAsia="ru-RU"/>
        </w:rPr>
      </w:pPr>
    </w:p>
    <w:p w14:paraId="6EB8BF9D" w14:textId="77777777" w:rsidR="00AB4809" w:rsidRDefault="00AB4809">
      <w:pPr>
        <w:spacing w:after="0" w:line="240" w:lineRule="auto"/>
        <w:rPr>
          <w:rFonts w:ascii="Times New Roman" w:eastAsia="Times New Roman" w:hAnsi="Times New Roman" w:cs="Times New Roman"/>
          <w:sz w:val="14"/>
          <w:szCs w:val="16"/>
          <w:lang w:eastAsia="ru-RU"/>
        </w:rPr>
      </w:pPr>
    </w:p>
    <w:p w14:paraId="1B72073E" w14:textId="77777777" w:rsidR="00AB4809" w:rsidRDefault="00AB4809">
      <w:pPr>
        <w:spacing w:after="0" w:line="240" w:lineRule="auto"/>
        <w:rPr>
          <w:rFonts w:ascii="Times New Roman" w:eastAsia="Times New Roman" w:hAnsi="Times New Roman" w:cs="Times New Roman"/>
          <w:sz w:val="14"/>
          <w:szCs w:val="16"/>
          <w:lang w:eastAsia="ru-RU"/>
        </w:rPr>
      </w:pPr>
    </w:p>
    <w:p w14:paraId="263FE278" w14:textId="77777777" w:rsidR="00AB4809" w:rsidRDefault="00AB4809">
      <w:pPr>
        <w:spacing w:after="0" w:line="240" w:lineRule="auto"/>
        <w:jc w:val="both"/>
        <w:rPr>
          <w:rFonts w:ascii="Times New Roman" w:eastAsia="Times New Roman" w:hAnsi="Times New Roman" w:cs="Times New Roman"/>
          <w:sz w:val="28"/>
          <w:szCs w:val="28"/>
          <w:lang w:eastAsia="ru-RU"/>
        </w:rPr>
      </w:pPr>
    </w:p>
    <w:sectPr w:rsidR="00AB4809">
      <w:pgSz w:w="11906" w:h="16838"/>
      <w:pgMar w:top="1134" w:right="1134" w:bottom="1134" w:left="1134" w:header="0" w:footer="0" w:gutter="0"/>
      <w:cols w:space="720"/>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PT Astra Serif">
    <w:altName w:val="Arial"/>
    <w:charset w:val="01"/>
    <w:family w:val="roman"/>
    <w:pitch w:val="default"/>
  </w:font>
  <w:font w:name="Noto Sans Devanagari">
    <w:charset w:val="00"/>
    <w:family w:val="swiss"/>
    <w:pitch w:val="variable"/>
    <w:sig w:usb0="80008023" w:usb1="00002046" w:usb2="00000000" w:usb3="00000000" w:csb0="00000001" w:csb1="00000000"/>
  </w:font>
  <w:font w:name="Arial Unicode MS">
    <w:panose1 w:val="020B060402020202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B4809"/>
    <w:rsid w:val="00132CBC"/>
    <w:rsid w:val="0042111F"/>
    <w:rsid w:val="00715B82"/>
    <w:rsid w:val="00AB4809"/>
    <w:rsid w:val="00D67631"/>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63B3B"/>
  <w15:docId w15:val="{F7378E2F-62B2-46DE-BEB1-FD4EF6BD4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2024"/>
    <w:pPr>
      <w:spacing w:after="200" w:line="276" w:lineRule="auto"/>
    </w:pPr>
  </w:style>
  <w:style w:type="paragraph" w:styleId="2">
    <w:name w:val="heading 2"/>
    <w:basedOn w:val="a"/>
    <w:link w:val="20"/>
    <w:uiPriority w:val="9"/>
    <w:qFormat/>
    <w:rsid w:val="00452E37"/>
    <w:pPr>
      <w:spacing w:beforeAutospacing="1"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741FB2"/>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link w:val="a4"/>
    <w:uiPriority w:val="99"/>
    <w:semiHidden/>
    <w:qFormat/>
    <w:rsid w:val="00100119"/>
    <w:rPr>
      <w:rFonts w:ascii="Tahoma" w:hAnsi="Tahoma" w:cs="Tahoma"/>
      <w:sz w:val="16"/>
      <w:szCs w:val="16"/>
    </w:rPr>
  </w:style>
  <w:style w:type="character" w:styleId="a5">
    <w:name w:val="Hyperlink"/>
    <w:basedOn w:val="a0"/>
    <w:uiPriority w:val="99"/>
    <w:unhideWhenUsed/>
    <w:rsid w:val="00EB52D1"/>
    <w:rPr>
      <w:color w:val="0000FF" w:themeColor="hyperlink"/>
      <w:u w:val="single"/>
    </w:rPr>
  </w:style>
  <w:style w:type="character" w:customStyle="1" w:styleId="20">
    <w:name w:val="Заголовок 2 Знак"/>
    <w:basedOn w:val="a0"/>
    <w:link w:val="2"/>
    <w:uiPriority w:val="9"/>
    <w:qFormat/>
    <w:rsid w:val="00452E37"/>
    <w:rPr>
      <w:rFonts w:ascii="Times New Roman" w:eastAsia="Times New Roman" w:hAnsi="Times New Roman" w:cs="Times New Roman"/>
      <w:b/>
      <w:bCs/>
      <w:sz w:val="36"/>
      <w:szCs w:val="36"/>
      <w:lang w:eastAsia="ru-RU"/>
    </w:rPr>
  </w:style>
  <w:style w:type="character" w:customStyle="1" w:styleId="extendedtext-full">
    <w:name w:val="extendedtext-full"/>
    <w:basedOn w:val="a0"/>
    <w:qFormat/>
    <w:rsid w:val="00452E37"/>
  </w:style>
  <w:style w:type="character" w:customStyle="1" w:styleId="30">
    <w:name w:val="Заголовок 3 Знак"/>
    <w:basedOn w:val="a0"/>
    <w:link w:val="3"/>
    <w:uiPriority w:val="9"/>
    <w:semiHidden/>
    <w:qFormat/>
    <w:rsid w:val="00741FB2"/>
    <w:rPr>
      <w:rFonts w:asciiTheme="majorHAnsi" w:eastAsiaTheme="majorEastAsia" w:hAnsiTheme="majorHAnsi" w:cstheme="majorBidi"/>
      <w:b/>
      <w:bCs/>
      <w:color w:val="4F81BD" w:themeColor="accent1"/>
    </w:rPr>
  </w:style>
  <w:style w:type="paragraph" w:customStyle="1" w:styleId="1">
    <w:name w:val="Заголовок1"/>
    <w:basedOn w:val="a"/>
    <w:next w:val="a6"/>
    <w:qFormat/>
    <w:pPr>
      <w:keepNext/>
      <w:spacing w:before="240" w:after="120"/>
    </w:pPr>
    <w:rPr>
      <w:rFonts w:ascii="PT Astra Serif" w:eastAsia="Tahoma" w:hAnsi="PT Astra Serif" w:cs="Noto Sans Devanagari"/>
      <w:sz w:val="28"/>
      <w:szCs w:val="28"/>
    </w:rPr>
  </w:style>
  <w:style w:type="paragraph" w:styleId="a6">
    <w:name w:val="Body Text"/>
    <w:basedOn w:val="a"/>
    <w:pPr>
      <w:spacing w:after="140"/>
    </w:pPr>
  </w:style>
  <w:style w:type="paragraph" w:styleId="a7">
    <w:name w:val="List"/>
    <w:basedOn w:val="a6"/>
    <w:rPr>
      <w:rFonts w:ascii="PT Astra Serif" w:hAnsi="PT Astra Serif" w:cs="Noto Sans Devanagari"/>
    </w:rPr>
  </w:style>
  <w:style w:type="paragraph" w:styleId="a8">
    <w:name w:val="caption"/>
    <w:basedOn w:val="a"/>
    <w:qFormat/>
    <w:pPr>
      <w:suppressLineNumbers/>
      <w:spacing w:before="120" w:after="120"/>
    </w:pPr>
    <w:rPr>
      <w:rFonts w:ascii="PT Astra Serif" w:hAnsi="PT Astra Serif" w:cs="Noto Sans Devanagari"/>
      <w:i/>
      <w:iCs/>
      <w:sz w:val="24"/>
      <w:szCs w:val="24"/>
    </w:rPr>
  </w:style>
  <w:style w:type="paragraph" w:styleId="a9">
    <w:name w:val="index heading"/>
    <w:basedOn w:val="a"/>
    <w:qFormat/>
    <w:pPr>
      <w:suppressLineNumbers/>
    </w:pPr>
    <w:rPr>
      <w:rFonts w:ascii="PT Astra Serif" w:hAnsi="PT Astra Serif" w:cs="Noto Sans Devanagari"/>
    </w:rPr>
  </w:style>
  <w:style w:type="paragraph" w:styleId="aa">
    <w:name w:val="List Paragraph"/>
    <w:basedOn w:val="a"/>
    <w:uiPriority w:val="34"/>
    <w:qFormat/>
    <w:rsid w:val="006716ED"/>
    <w:pPr>
      <w:ind w:left="720"/>
      <w:contextualSpacing/>
    </w:pPr>
  </w:style>
  <w:style w:type="paragraph" w:styleId="ab">
    <w:name w:val="Normal (Web)"/>
    <w:basedOn w:val="a"/>
    <w:uiPriority w:val="99"/>
    <w:unhideWhenUsed/>
    <w:qFormat/>
    <w:rsid w:val="00100119"/>
    <w:pPr>
      <w:spacing w:beforeAutospacing="1" w:after="119" w:line="240" w:lineRule="auto"/>
    </w:pPr>
    <w:rPr>
      <w:rFonts w:ascii="Times New Roman" w:eastAsia="Times New Roman" w:hAnsi="Times New Roman" w:cs="Times New Roman"/>
      <w:sz w:val="24"/>
      <w:szCs w:val="24"/>
      <w:lang w:eastAsia="ru-RU"/>
    </w:rPr>
  </w:style>
  <w:style w:type="paragraph" w:styleId="a4">
    <w:name w:val="Balloon Text"/>
    <w:basedOn w:val="a"/>
    <w:link w:val="a3"/>
    <w:uiPriority w:val="99"/>
    <w:semiHidden/>
    <w:unhideWhenUsed/>
    <w:qFormat/>
    <w:rsid w:val="00100119"/>
    <w:pPr>
      <w:spacing w:after="0" w:line="240" w:lineRule="auto"/>
    </w:pPr>
    <w:rPr>
      <w:rFonts w:ascii="Tahoma" w:hAnsi="Tahoma" w:cs="Tahoma"/>
      <w:sz w:val="16"/>
      <w:szCs w:val="16"/>
    </w:rPr>
  </w:style>
  <w:style w:type="paragraph" w:styleId="ac">
    <w:name w:val="No Spacing"/>
    <w:uiPriority w:val="1"/>
    <w:qFormat/>
    <w:rsid w:val="0001734C"/>
    <w:rPr>
      <w:rFonts w:cs="Times New Roman"/>
    </w:rPr>
  </w:style>
  <w:style w:type="paragraph" w:customStyle="1" w:styleId="10">
    <w:name w:val="Обычный1"/>
    <w:qFormat/>
    <w:rsid w:val="00491AE9"/>
    <w:rPr>
      <w:rFonts w:ascii="Times New Roman" w:eastAsia="Times New Roman" w:hAnsi="Times New Roman" w:cs="Times New Roman"/>
      <w:b/>
      <w:sz w:val="28"/>
      <w:szCs w:val="20"/>
      <w:lang w:eastAsia="ru-RU"/>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qFormat/>
    <w:rsid w:val="00AF5DAD"/>
    <w:pPr>
      <w:spacing w:beforeAutospacing="1" w:afterAutospacing="1" w:line="240" w:lineRule="auto"/>
    </w:pPr>
    <w:rPr>
      <w:rFonts w:ascii="Tahoma" w:eastAsia="Times New Roman" w:hAnsi="Tahoma" w:cs="Tahoma"/>
      <w:sz w:val="20"/>
      <w:szCs w:val="20"/>
      <w:lang w:val="en-US"/>
    </w:rPr>
  </w:style>
  <w:style w:type="paragraph" w:customStyle="1" w:styleId="21">
    <w:name w:val="Обычный2"/>
    <w:qFormat/>
    <w:rsid w:val="00DA5430"/>
    <w:rPr>
      <w:rFonts w:ascii="Times New Roman" w:eastAsia="Times New Roman" w:hAnsi="Times New Roman" w:cs="Times New Roman"/>
      <w:b/>
      <w:sz w:val="28"/>
      <w:szCs w:val="20"/>
      <w:lang w:eastAsia="ru-RU"/>
    </w:rPr>
  </w:style>
  <w:style w:type="paragraph" w:customStyle="1" w:styleId="ad">
    <w:name w:val="Знак"/>
    <w:basedOn w:val="a"/>
    <w:qFormat/>
    <w:rsid w:val="00C77152"/>
    <w:pPr>
      <w:spacing w:beforeAutospacing="1" w:afterAutospacing="1" w:line="240" w:lineRule="auto"/>
    </w:pPr>
    <w:rPr>
      <w:rFonts w:ascii="Tahoma" w:eastAsia="Times New Roman" w:hAnsi="Tahoma" w:cs="Tahoma"/>
      <w:sz w:val="20"/>
      <w:szCs w:val="20"/>
      <w:lang w:val="en-US"/>
    </w:rPr>
  </w:style>
  <w:style w:type="table" w:styleId="ae">
    <w:name w:val="Table Grid"/>
    <w:basedOn w:val="a1"/>
    <w:uiPriority w:val="39"/>
    <w:rsid w:val="001001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uiPriority w:val="59"/>
    <w:rsid w:val="008B56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Unresolved Mention"/>
    <w:basedOn w:val="a0"/>
    <w:uiPriority w:val="99"/>
    <w:semiHidden/>
    <w:unhideWhenUsed/>
    <w:rsid w:val="00715B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mons@inbox.ru"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test-edu.ru/"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8A0ADF-30FB-45EC-8A7A-82D70BEA6F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2</Pages>
  <Words>515</Words>
  <Characters>2941</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Аида Ибрагимова</dc:creator>
  <dc:description/>
  <cp:lastModifiedBy>User</cp:lastModifiedBy>
  <cp:revision>14</cp:revision>
  <cp:lastPrinted>2024-09-13T13:29:00Z</cp:lastPrinted>
  <dcterms:created xsi:type="dcterms:W3CDTF">2024-09-12T09:58:00Z</dcterms:created>
  <dcterms:modified xsi:type="dcterms:W3CDTF">2026-03-19T11:28:00Z</dcterms:modified>
  <dc:language>ru-RU</dc:language>
</cp:coreProperties>
</file>