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94" w:rsidRDefault="006F3820" w:rsidP="0035409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38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</w:t>
      </w:r>
    </w:p>
    <w:p w:rsidR="00354094" w:rsidRDefault="00354094" w:rsidP="0035409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6F3820" w:rsidRPr="006F38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Профилактика геморрагической лихорадки </w:t>
      </w:r>
    </w:p>
    <w:p w:rsidR="006F3820" w:rsidRDefault="006F3820" w:rsidP="0035409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38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почечным синдромом (ГЛПС)</w:t>
      </w:r>
      <w:r w:rsidR="003540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354094" w:rsidRPr="006F3820" w:rsidRDefault="00354094" w:rsidP="0035409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3820" w:rsidRPr="006F3820" w:rsidRDefault="006F3820" w:rsidP="00DE0257">
      <w:pPr>
        <w:spacing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Геморрагическая лихорадка с почечным синдромом (ГЛПС) -</w:t>
      </w:r>
      <w:r w:rsidRPr="006F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острое инфекционное заболевание, вызываемое вирусами. Геморрагическая лихорадка с почечным синдромом относится к группе особо опасных природно-очаговых инфекций. Природные очаги ГЛПС формируются в лиственных и смешанных лесах, лесостепных ландшафтах. Резервуаром вируса ГЛПС в природе являются мышевидные грызуны: рыжая полевка, обитающая в смешанных лесах, а также полевая мышь, желтогорлая мышь, полевка обыкновенная, домовая мышь, серая крыса. У грызунов геморрагическая лихорадка протекает без клинических проявлений как хроническая инфекция. Выделение вируса из организма грызунов происходит со слюной, мочой и калом, заражая лесную подстилку, воду, продукты питания.  Точных данных о времени сохранения вируса ГЛПС во внешней среде нет.</w:t>
      </w:r>
    </w:p>
    <w:p w:rsidR="006F3820" w:rsidRPr="006F3820" w:rsidRDefault="006F3820" w:rsidP="00DE0257">
      <w:pPr>
        <w:spacing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людей ГЛПС регистрируются в течение всего года с подъемом заболеваемости в летне-осенний период. Эпидемический рост заболеваемости приходится на годы, благоприятные для размножения грызунов, приводящие к росту их численности.</w:t>
      </w:r>
    </w:p>
    <w:p w:rsidR="006F3820" w:rsidRPr="006F3820" w:rsidRDefault="006F3820" w:rsidP="00DE0257">
      <w:pPr>
        <w:spacing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</w:t>
      </w:r>
      <w:r w:rsidRPr="006F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Заражение  в большинстве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7 - 25 дней, средний 17 дней, в редких случаях 40 дней.</w:t>
      </w:r>
    </w:p>
    <w:p w:rsidR="005D1167" w:rsidRDefault="006F3820" w:rsidP="00DE0257">
      <w:pPr>
        <w:spacing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начинается остро с подъема температуры тела до 38-40</w:t>
      </w:r>
      <w:proofErr w:type="gramStart"/>
      <w:r w:rsidRPr="006F3820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 w:rsidR="005D11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F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озноба, резких головных болей, болей в мышцах. Отмечается гиперемия (покраснение) лица, шеи, верхней половины туловища. Глаза воспалены ("кроличьи глаза").  У части больных теряется острота зрения ("рябит в глазах", "вижу, как в тумане").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</w:t>
      </w:r>
    </w:p>
    <w:p w:rsidR="005D1167" w:rsidRDefault="006F3820" w:rsidP="00DE0257">
      <w:pPr>
        <w:spacing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Учитывая серьезность клинических проявлений и тяжесть заболевания, лечение больных ГЛПС должно осуществляться в условиях больницы. При</w:t>
      </w:r>
      <w:r w:rsidRPr="006F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появлении первых признаков заболевания  необходимо незамедлительно обращаться к врачам.</w:t>
      </w:r>
      <w:r w:rsidRPr="006F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820" w:rsidRDefault="006F3820" w:rsidP="00DE0257">
      <w:pPr>
        <w:spacing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ГЛПС опасности для других людей не представляют.</w:t>
      </w:r>
    </w:p>
    <w:p w:rsidR="00DE0257" w:rsidRPr="00DE0257" w:rsidRDefault="006F3820" w:rsidP="00DE0257">
      <w:pPr>
        <w:spacing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предупреждения заражения необходимо обеспечить проведение комплекса профилактических мероприятий:</w:t>
      </w:r>
    </w:p>
    <w:p w:rsidR="006F3820" w:rsidRPr="00DE0257" w:rsidRDefault="006F3820" w:rsidP="00DE0257">
      <w:pPr>
        <w:pStyle w:val="a4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клеенку.</w:t>
      </w:r>
    </w:p>
    <w:p w:rsidR="00DE0257" w:rsidRDefault="006F3820" w:rsidP="00DE0257">
      <w:pPr>
        <w:pStyle w:val="a4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перед началом сезона дачные помещения рекомендуется тщательно вымыть с применением дезинфицирующих средств (3% растворы хлорамина, хлорной извести).</w:t>
      </w:r>
    </w:p>
    <w:p w:rsidR="006F3820" w:rsidRPr="00DE0257" w:rsidRDefault="00DE0257" w:rsidP="00DE0257">
      <w:pPr>
        <w:pStyle w:val="a4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820" w:rsidRPr="00DE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уборке дачных, подсобных помещений, гаражей, погребов рекомендуется надевать ватно-марлевую повязку из 4-х слоев марли и резиновые перчатки. Во время уборки не следует принимать пищу, курить.</w:t>
      </w:r>
    </w:p>
    <w:p w:rsidR="006F3820" w:rsidRPr="00DE0257" w:rsidRDefault="006F3820" w:rsidP="00DE0257">
      <w:pPr>
        <w:pStyle w:val="a4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же меры личной профилактики применяются при перевозке и складировании сена, соломы, заготовке леса, переборке овощей и др.</w:t>
      </w:r>
    </w:p>
    <w:p w:rsidR="006F3820" w:rsidRPr="00DE0257" w:rsidRDefault="006F3820" w:rsidP="00DE0257">
      <w:pPr>
        <w:pStyle w:val="a4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DE0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захламлять</w:t>
      </w:r>
      <w:proofErr w:type="gramEnd"/>
      <w:r w:rsidRPr="00DE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 и подсобные помещения, дворовые участки, особенно частных домовладений, своевременно вывозить бытовой мусор.</w:t>
      </w:r>
    </w:p>
    <w:p w:rsidR="006F3820" w:rsidRPr="00DE0257" w:rsidRDefault="006F3820" w:rsidP="00DE0257">
      <w:pPr>
        <w:pStyle w:val="a4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  зацементировать щели и отверстия.</w:t>
      </w:r>
    </w:p>
    <w:p w:rsidR="006F3820" w:rsidRPr="00DE0257" w:rsidRDefault="006F3820" w:rsidP="00DE0257">
      <w:pPr>
        <w:pStyle w:val="a4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6F3820" w:rsidRPr="00DE0257" w:rsidRDefault="006F3820" w:rsidP="00DE0257">
      <w:pPr>
        <w:pStyle w:val="a4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ночлега следует выбирать сухие, не заросшие кустарником участки леса, свободные от грызунов. Избегать ночевок в стогах сена и соломы.</w:t>
      </w:r>
    </w:p>
    <w:p w:rsidR="006F3820" w:rsidRDefault="006F3820" w:rsidP="00DE0257">
      <w:pPr>
        <w:pStyle w:val="a4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надежного предупреждения заражения ГЛПС  необходимо проводить истребление грызунов всеми доступными средствами на территории дач, садов, частных построек и т.д.</w:t>
      </w:r>
    </w:p>
    <w:p w:rsidR="00DE0257" w:rsidRPr="00BF5D8C" w:rsidRDefault="00DE0257" w:rsidP="00BF5D8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институтов, имеющих летние оздоровительные лагеря,</w:t>
      </w:r>
      <w:r w:rsid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научно-практические базы, расположенные в зоне природных очагов ГЛПС,</w:t>
      </w:r>
      <w:r w:rsid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их открытием обязаны обеспечить:</w:t>
      </w:r>
    </w:p>
    <w:p w:rsidR="00DE0257" w:rsidRDefault="00DE0257" w:rsidP="005D1167">
      <w:pPr>
        <w:pStyle w:val="a4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участков и прилегающих территорий</w:t>
      </w:r>
      <w:r w:rsidR="005D1167" w:rsidRPr="005D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1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D1167"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радиусе 500-метровой зоны</w:t>
      </w:r>
      <w:r w:rsidR="005D11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5D8C"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расчистку лесных массивов от мусора, валежника, сухостоя, густого</w:t>
      </w:r>
      <w:r w:rsid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D8C"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подлеска</w:t>
      </w:r>
      <w:r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167" w:rsidRPr="00BF5D8C" w:rsidRDefault="005D1167" w:rsidP="005D1167">
      <w:pPr>
        <w:pStyle w:val="a4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грызунонепроницаемость</w:t>
      </w:r>
      <w:proofErr w:type="spellEnd"/>
      <w:r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хозяйственных построек и жилых помещений;</w:t>
      </w:r>
    </w:p>
    <w:p w:rsidR="00DE0257" w:rsidRPr="00BF5D8C" w:rsidRDefault="00DE0257" w:rsidP="005D1167">
      <w:pPr>
        <w:pStyle w:val="a4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</w:t>
      </w:r>
      <w:r w:rsid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зационных</w:t>
      </w:r>
      <w:proofErr w:type="spellEnd"/>
      <w:r w:rsid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против мы</w:t>
      </w:r>
      <w:r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шевидных грызунов на </w:t>
      </w:r>
      <w:r w:rsidR="005D1167"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учреждения и в постройках</w:t>
      </w:r>
      <w:r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257" w:rsidRPr="00BF5D8C" w:rsidRDefault="005D1167" w:rsidP="005D1167">
      <w:pPr>
        <w:pStyle w:val="a4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камерной обработки постельного белья и влажной дезинфекции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257" w:rsidRPr="00DE0257" w:rsidRDefault="00DE0257" w:rsidP="00BF5D8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закрытием летних оздоровительных лагерей и научно-практических баз на зиму обеспечить консервацию всех помещений с применением длительно действующих отравленных приманок.</w:t>
      </w:r>
    </w:p>
    <w:sectPr w:rsidR="00DE0257" w:rsidRPr="00DE0257" w:rsidSect="005D11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4EA0"/>
    <w:multiLevelType w:val="hybridMultilevel"/>
    <w:tmpl w:val="2504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C55DD"/>
    <w:multiLevelType w:val="hybridMultilevel"/>
    <w:tmpl w:val="9E4C7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D3"/>
    <w:rsid w:val="00354094"/>
    <w:rsid w:val="004C7EB6"/>
    <w:rsid w:val="005A055C"/>
    <w:rsid w:val="005D1167"/>
    <w:rsid w:val="006F3820"/>
    <w:rsid w:val="008D19D1"/>
    <w:rsid w:val="00BF5D8C"/>
    <w:rsid w:val="00D310B9"/>
    <w:rsid w:val="00D566D3"/>
    <w:rsid w:val="00D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0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Ахатова Ландыш Халилевна</dc:creator>
  <cp:keywords/>
  <dc:description/>
  <cp:lastModifiedBy>Сатаева Юлия Рашидовна</cp:lastModifiedBy>
  <cp:revision>6</cp:revision>
  <cp:lastPrinted>2016-05-16T12:33:00Z</cp:lastPrinted>
  <dcterms:created xsi:type="dcterms:W3CDTF">2016-05-06T05:03:00Z</dcterms:created>
  <dcterms:modified xsi:type="dcterms:W3CDTF">2016-05-16T13:03:00Z</dcterms:modified>
</cp:coreProperties>
</file>