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78A" w:rsidRPr="00843B76" w:rsidRDefault="00012E69" w:rsidP="001A682B">
      <w:pPr>
        <w:jc w:val="center"/>
        <w:rPr>
          <w:rFonts w:asciiTheme="majorBidi" w:hAnsiTheme="majorBidi" w:cstheme="majorBidi"/>
          <w:b/>
          <w:sz w:val="28"/>
          <w:szCs w:val="28"/>
        </w:rPr>
      </w:pPr>
      <w:r>
        <w:rPr>
          <w:rFonts w:asciiTheme="majorBidi" w:hAnsiTheme="majorBidi" w:cstheme="majorBidi"/>
          <w:noProof/>
          <w:sz w:val="28"/>
          <w:szCs w:val="28"/>
          <w:lang w:eastAsia="ru-RU"/>
        </w:rPr>
        <w:drawing>
          <wp:inline distT="0" distB="0" distL="0" distR="0">
            <wp:extent cx="6300470" cy="8670867"/>
            <wp:effectExtent l="19050" t="0" r="5080" b="0"/>
            <wp:docPr id="1" name="Рисунок 1" descr="C:\Users\Comp\Desktop\САЙТ-2023\Уч.план ООО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omp\Desktop\САЙТ-2023\Уч.план ООО 001.jpg"/>
                    <pic:cNvPicPr>
                      <a:picLocks noChangeAspect="1" noChangeArrowheads="1"/>
                    </pic:cNvPicPr>
                  </pic:nvPicPr>
                  <pic:blipFill>
                    <a:blip r:embed="rId7" cstate="print"/>
                    <a:srcRect/>
                    <a:stretch>
                      <a:fillRect/>
                    </a:stretch>
                  </pic:blipFill>
                  <pic:spPr bwMode="auto">
                    <a:xfrm>
                      <a:off x="0" y="0"/>
                      <a:ext cx="6300470" cy="8670867"/>
                    </a:xfrm>
                    <a:prstGeom prst="rect">
                      <a:avLst/>
                    </a:prstGeom>
                    <a:noFill/>
                    <a:ln w="9525">
                      <a:noFill/>
                      <a:miter lim="800000"/>
                      <a:headEnd/>
                      <a:tailEnd/>
                    </a:ln>
                  </pic:spPr>
                </pic:pic>
              </a:graphicData>
            </a:graphic>
          </wp:inline>
        </w:drawing>
      </w:r>
      <w:r w:rsidR="00F93659" w:rsidRPr="00BA255F">
        <w:rPr>
          <w:rFonts w:asciiTheme="majorBidi" w:hAnsiTheme="majorBidi" w:cstheme="majorBidi"/>
          <w:sz w:val="28"/>
          <w:szCs w:val="28"/>
        </w:rPr>
        <w:br w:type="page"/>
      </w:r>
      <w:r w:rsidR="0030678A" w:rsidRPr="00843B76">
        <w:rPr>
          <w:rFonts w:asciiTheme="majorBidi" w:hAnsiTheme="majorBidi" w:cstheme="majorBidi"/>
          <w:b/>
          <w:sz w:val="28"/>
          <w:szCs w:val="28"/>
        </w:rPr>
        <w:lastRenderedPageBreak/>
        <w:t>ПОЯСНИТЕЛЬНАЯ ЗАПИСКА</w:t>
      </w:r>
    </w:p>
    <w:p w:rsidR="0030678A" w:rsidRPr="006E1004" w:rsidRDefault="0030678A" w:rsidP="00613F43">
      <w:pPr>
        <w:spacing w:line="276" w:lineRule="auto"/>
        <w:jc w:val="center"/>
        <w:rPr>
          <w:rFonts w:asciiTheme="majorBidi" w:hAnsiTheme="majorBidi" w:cstheme="majorBidi"/>
          <w:sz w:val="28"/>
          <w:szCs w:val="28"/>
        </w:rPr>
      </w:pPr>
    </w:p>
    <w:p w:rsidR="00613F43" w:rsidRDefault="0030678A" w:rsidP="00613F43">
      <w:pPr>
        <w:spacing w:line="276" w:lineRule="auto"/>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план </w:t>
      </w:r>
      <w:r w:rsidR="006136E4">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w:t>
      </w:r>
      <w:r w:rsidR="00B645AA" w:rsidRPr="00BA255F">
        <w:rPr>
          <w:rStyle w:val="markedcontent"/>
          <w:rFonts w:asciiTheme="majorBidi" w:hAnsiTheme="majorBidi" w:cstheme="majorBidi"/>
          <w:sz w:val="28"/>
          <w:szCs w:val="28"/>
        </w:rPr>
        <w:t xml:space="preserve"> Муниципальное бюджетное общеобразовательное учреждение "Беркет-Ключевская средняя общеобразовательная школа" Черемшанского муниципального района Республики Татарстан</w:t>
      </w:r>
      <w:r w:rsidRPr="006E1004">
        <w:rPr>
          <w:rStyle w:val="markedcontent"/>
          <w:rFonts w:asciiTheme="majorBidi" w:hAnsiTheme="majorBidi" w:cstheme="majorBidi"/>
          <w:sz w:val="28"/>
          <w:szCs w:val="28"/>
        </w:rPr>
        <w:t xml:space="preserve">(далее - учебный план) для </w:t>
      </w:r>
      <w:r w:rsidR="006136E4">
        <w:rPr>
          <w:rStyle w:val="markedcontent"/>
          <w:rFonts w:asciiTheme="majorBidi" w:hAnsiTheme="majorBidi" w:cstheme="majorBidi"/>
          <w:sz w:val="28"/>
          <w:szCs w:val="28"/>
        </w:rPr>
        <w:t>5-9</w:t>
      </w:r>
      <w:r w:rsidRPr="006E1004">
        <w:rPr>
          <w:rStyle w:val="markedcontent"/>
          <w:rFonts w:asciiTheme="majorBidi" w:hAnsiTheme="majorBidi" w:cstheme="majorBidi"/>
          <w:sz w:val="28"/>
          <w:szCs w:val="28"/>
        </w:rPr>
        <w:t xml:space="preserve"> классов, реализующихосновную образовательную программу </w:t>
      </w:r>
      <w:r w:rsidR="006136E4">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 соответствующ</w:t>
      </w:r>
      <w:r w:rsidR="001B1213" w:rsidRPr="006E1004">
        <w:rPr>
          <w:rStyle w:val="markedcontent"/>
          <w:rFonts w:asciiTheme="majorBidi" w:hAnsiTheme="majorBidi" w:cstheme="majorBidi"/>
          <w:sz w:val="28"/>
          <w:szCs w:val="28"/>
        </w:rPr>
        <w:t>ую</w:t>
      </w:r>
      <w:r w:rsidR="006136E4">
        <w:rPr>
          <w:rStyle w:val="markedcontent"/>
          <w:rFonts w:asciiTheme="majorBidi" w:hAnsiTheme="majorBidi" w:cstheme="majorBidi"/>
          <w:sz w:val="28"/>
          <w:szCs w:val="28"/>
        </w:rPr>
        <w:t xml:space="preserve"> ФГОС О</w:t>
      </w:r>
      <w:r w:rsidRPr="006E1004">
        <w:rPr>
          <w:rStyle w:val="markedcontent"/>
          <w:rFonts w:asciiTheme="majorBidi" w:hAnsiTheme="majorBidi" w:cstheme="majorBidi"/>
          <w:sz w:val="28"/>
          <w:szCs w:val="28"/>
        </w:rPr>
        <w:t>ОО</w:t>
      </w:r>
      <w:r w:rsidR="00613F43" w:rsidRPr="006E1004">
        <w:rPr>
          <w:rStyle w:val="markedcontent"/>
          <w:rFonts w:asciiTheme="majorBidi" w:hAnsiTheme="majorBidi" w:cstheme="majorBidi"/>
          <w:sz w:val="28"/>
          <w:szCs w:val="28"/>
        </w:rPr>
        <w:t xml:space="preserve"> (приказ Министерства просвещения Российской Федерации от 31.05.2021 № 28</w:t>
      </w:r>
      <w:r w:rsidR="006136E4">
        <w:rPr>
          <w:rStyle w:val="markedcontent"/>
          <w:rFonts w:asciiTheme="majorBidi" w:hAnsiTheme="majorBidi" w:cstheme="majorBidi"/>
          <w:sz w:val="28"/>
          <w:szCs w:val="28"/>
        </w:rPr>
        <w:t>7</w:t>
      </w:r>
      <w:r w:rsidR="00613F43" w:rsidRPr="006E1004">
        <w:rPr>
          <w:rStyle w:val="markedcontent"/>
          <w:rFonts w:asciiTheme="majorBidi" w:hAnsiTheme="majorBidi" w:cstheme="majorBidi"/>
          <w:sz w:val="28"/>
          <w:szCs w:val="28"/>
        </w:rPr>
        <w:t xml:space="preserve"> «Об утверждении федерального государственного образовательного стандарта </w:t>
      </w:r>
      <w:r w:rsidR="006136E4">
        <w:rPr>
          <w:rStyle w:val="markedcontent"/>
          <w:rFonts w:asciiTheme="majorBidi" w:hAnsiTheme="majorBidi" w:cstheme="majorBidi"/>
          <w:sz w:val="28"/>
          <w:szCs w:val="28"/>
        </w:rPr>
        <w:t>основного</w:t>
      </w:r>
      <w:r w:rsidR="0031079C" w:rsidRPr="006E1004">
        <w:rPr>
          <w:rStyle w:val="markedcontent"/>
          <w:rFonts w:asciiTheme="majorBidi" w:hAnsiTheme="majorBidi" w:cstheme="majorBidi"/>
          <w:sz w:val="28"/>
          <w:szCs w:val="28"/>
        </w:rPr>
        <w:t xml:space="preserve"> общего образования»)</w:t>
      </w:r>
      <w:r w:rsidRPr="006E1004">
        <w:rPr>
          <w:rStyle w:val="markedcontent"/>
          <w:rFonts w:asciiTheme="majorBidi" w:hAnsiTheme="majorBidi" w:cstheme="majorBidi"/>
          <w:sz w:val="28"/>
          <w:szCs w:val="28"/>
        </w:rPr>
        <w:t xml:space="preserve">, </w:t>
      </w:r>
      <w:r w:rsidR="00FC2435" w:rsidRPr="006E1004">
        <w:rPr>
          <w:rStyle w:val="markedcontent"/>
          <w:rFonts w:asciiTheme="majorBidi" w:hAnsiTheme="majorBidi" w:cstheme="majorBidi"/>
          <w:sz w:val="28"/>
          <w:szCs w:val="28"/>
        </w:rPr>
        <w:t>фиксирует общий объём нагрузки, максимальный объём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843B76" w:rsidRPr="002052E2" w:rsidRDefault="00843B76" w:rsidP="00843B76">
      <w:pPr>
        <w:spacing w:line="276" w:lineRule="auto"/>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При разработке учебного </w:t>
      </w:r>
      <w:r w:rsidRPr="002052E2">
        <w:rPr>
          <w:rFonts w:ascii="Times New Roman" w:eastAsia="Calibri" w:hAnsi="Times New Roman" w:cs="Times New Roman"/>
          <w:sz w:val="28"/>
          <w:szCs w:val="28"/>
        </w:rPr>
        <w:t>плана  ООО  на 2023/2024 учебный год также  были использованы следующие нормативные документы:</w:t>
      </w:r>
    </w:p>
    <w:p w:rsidR="00843B76" w:rsidRPr="000516F6" w:rsidRDefault="00843B76" w:rsidP="00843B76">
      <w:pPr>
        <w:spacing w:line="276" w:lineRule="auto"/>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-Конвенция о правах ребёнка (одобрена Генеральной Ассамблеей ООН 20.11.1989, вступила в силу для СССР 15.09.1990); </w:t>
      </w:r>
    </w:p>
    <w:p w:rsidR="00843B76" w:rsidRPr="00843B76" w:rsidRDefault="00843B76" w:rsidP="00843B76">
      <w:pPr>
        <w:spacing w:line="276" w:lineRule="auto"/>
        <w:ind w:firstLine="567"/>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17.12.2010 г.№1897;</w:t>
      </w:r>
    </w:p>
    <w:p w:rsidR="00843B76" w:rsidRPr="00843B76" w:rsidRDefault="00843B76" w:rsidP="00843B76">
      <w:pPr>
        <w:spacing w:line="276" w:lineRule="auto"/>
        <w:ind w:firstLine="567"/>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Федеральный государственный образовательный стандарт основного общего образования, утвержденный приказом Министерства просвещения Российской Федерации от 31 мая 2021 г № 287;</w:t>
      </w:r>
    </w:p>
    <w:p w:rsidR="00843B76" w:rsidRPr="00843B76" w:rsidRDefault="00843B76" w:rsidP="00843B76">
      <w:pPr>
        <w:spacing w:line="276" w:lineRule="auto"/>
        <w:ind w:firstLine="567"/>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 xml:space="preserve">Приказ Министерства образования и науки Российской Федерации от 31.12.2015 г.,№ 1577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от 17 декабря  2010 г. № 1897;  </w:t>
      </w:r>
    </w:p>
    <w:p w:rsidR="00843B76" w:rsidRPr="002052E2" w:rsidRDefault="00843B76" w:rsidP="00843B76">
      <w:pPr>
        <w:spacing w:line="276" w:lineRule="auto"/>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-Федеральный закон «Об образовании в Российской Федерации» от 29.12.2012  №273-ФЗ (с изменениями и дополнениями от 24.09.2022 №371-ФЗ);</w:t>
      </w:r>
    </w:p>
    <w:p w:rsidR="00843B76" w:rsidRPr="002052E2" w:rsidRDefault="00843B76" w:rsidP="00843B76">
      <w:pPr>
        <w:spacing w:line="276" w:lineRule="auto"/>
        <w:ind w:firstLine="567"/>
        <w:rPr>
          <w:rFonts w:ascii="Times New Roman" w:eastAsia="Calibri" w:hAnsi="Times New Roman" w:cs="Times New Roman"/>
          <w:color w:val="000000"/>
          <w:sz w:val="28"/>
          <w:szCs w:val="28"/>
        </w:rPr>
      </w:pPr>
      <w:r w:rsidRPr="002052E2">
        <w:rPr>
          <w:rFonts w:ascii="Times New Roman" w:eastAsia="Calibri" w:hAnsi="Times New Roman" w:cs="Times New Roman"/>
          <w:sz w:val="28"/>
          <w:szCs w:val="28"/>
        </w:rPr>
        <w:t>-Федеральная образовательная программа основного общего образования (</w:t>
      </w:r>
      <w:r w:rsidRPr="002052E2">
        <w:rPr>
          <w:rFonts w:ascii="Times New Roman" w:eastAsia="Calibri" w:hAnsi="Times New Roman" w:cs="Times New Roman"/>
          <w:color w:val="000000"/>
          <w:sz w:val="28"/>
          <w:szCs w:val="28"/>
        </w:rPr>
        <w:t>Утверждена</w:t>
      </w:r>
      <w:r w:rsidRPr="002052E2">
        <w:rPr>
          <w:rFonts w:ascii="Times New Roman" w:eastAsia="Calibri" w:hAnsi="Times New Roman" w:cs="Times New Roman"/>
          <w:color w:val="000000"/>
          <w:sz w:val="28"/>
          <w:szCs w:val="28"/>
          <w:shd w:val="clear" w:color="auto" w:fill="FFFFFF"/>
        </w:rPr>
        <w:t xml:space="preserve"> приказом Министерства просвещения Российской Федерации от 18.05.2023 № 370" Об утверждении федеральной образовательной программы основного общего образования"(Зарегистрирован 12.07.2023 № 74223)</w:t>
      </w:r>
    </w:p>
    <w:p w:rsidR="00843B76" w:rsidRPr="004D0476" w:rsidRDefault="00843B76" w:rsidP="00843B76">
      <w:pPr>
        <w:spacing w:line="276" w:lineRule="auto"/>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lastRenderedPageBreak/>
        <w:t xml:space="preserve">-Федеральный 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установления предельного срока использования учебников, утвержденный приказом Министерства просвещения Российской Федерации </w:t>
      </w:r>
      <w:r w:rsidRPr="004D0476">
        <w:rPr>
          <w:rFonts w:ascii="Times New Roman" w:eastAsia="Calibri" w:hAnsi="Times New Roman" w:cs="Times New Roman"/>
          <w:sz w:val="28"/>
          <w:szCs w:val="28"/>
        </w:rPr>
        <w:t>от 21.09.2022 №858 с изменениями Приказ Минпросвещения России №556 от 21.07.2023 г.;</w:t>
      </w:r>
    </w:p>
    <w:p w:rsidR="00843B76" w:rsidRPr="00610687" w:rsidRDefault="00843B76" w:rsidP="00843B76">
      <w:pPr>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w:t>
      </w:r>
      <w:r w:rsidRPr="002052E2">
        <w:rPr>
          <w:rFonts w:ascii="Times New Roman" w:eastAsia="Calibri" w:hAnsi="Times New Roman" w:cs="Times New Roman"/>
          <w:sz w:val="28"/>
          <w:szCs w:val="28"/>
        </w:rPr>
        <w:t>Федеральный перечень электронных образовательных ресурсов,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утвержденный приказом Министерства просвещения Российской Федерации от 02.08.2022 № 653;</w:t>
      </w:r>
    </w:p>
    <w:p w:rsidR="00843B76" w:rsidRPr="00843B76" w:rsidRDefault="00843B76" w:rsidP="00843B76">
      <w:pPr>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 Письмо Министерства просвещения Российской Федерации от 05.07.2022г. №ТВ–1290/03 «О направлении методических рекомендаций» (Информационно-методическое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w:t>
      </w:r>
    </w:p>
    <w:p w:rsidR="00843B76" w:rsidRPr="00843B76" w:rsidRDefault="00843B76" w:rsidP="00843B76">
      <w:pPr>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 Письмо Минпросвещения России от 17.06.2022 г. № 03-871 «Об организации занятий «Разговоры о важном»;</w:t>
      </w:r>
    </w:p>
    <w:p w:rsidR="00843B76" w:rsidRPr="00843B76" w:rsidRDefault="00843B76" w:rsidP="00843B76">
      <w:pPr>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 xml:space="preserve">- Письмо Федеральной службы по надзору в сфере образования и науки от 20.06.2018 г. №05-192 “О реализации прав на изучение родных языков из числа языков народов РФ в общеобразовательных организациях”;                                                                                                                                                                 </w:t>
      </w:r>
    </w:p>
    <w:p w:rsidR="00843B76" w:rsidRPr="00843B76" w:rsidRDefault="00843B76" w:rsidP="00843B76">
      <w:pPr>
        <w:spacing w:line="276" w:lineRule="auto"/>
        <w:jc w:val="both"/>
        <w:rPr>
          <w:rStyle w:val="markedcontent"/>
          <w:rFonts w:asciiTheme="majorBidi" w:hAnsiTheme="majorBidi" w:cstheme="majorBidi"/>
          <w:sz w:val="28"/>
          <w:szCs w:val="28"/>
        </w:rPr>
      </w:pPr>
      <w:r w:rsidRPr="00843B76">
        <w:rPr>
          <w:rFonts w:ascii="Times New Roman" w:eastAsia="Calibri" w:hAnsi="Times New Roman" w:cs="Times New Roman"/>
          <w:sz w:val="28"/>
          <w:szCs w:val="28"/>
        </w:rPr>
        <w:t>-  Письмо  Министерства Образования и науки РФ от 9 октября 2017 г. №ТС-945/08 «О реализации прав граждан на получение образования на родном языке».</w:t>
      </w:r>
    </w:p>
    <w:p w:rsidR="001A75C4" w:rsidRPr="006E1004" w:rsidRDefault="001A75C4" w:rsidP="001A75C4">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Учебный план является частью образовательной программы</w:t>
      </w:r>
      <w:r w:rsidR="00EE0C26" w:rsidRPr="00BA255F">
        <w:rPr>
          <w:rStyle w:val="markedcontent"/>
          <w:rFonts w:asciiTheme="majorBidi" w:hAnsiTheme="majorBidi" w:cstheme="majorBidi"/>
          <w:sz w:val="28"/>
          <w:szCs w:val="28"/>
        </w:rPr>
        <w:t>Муниципальное бюджетное общеобразовательное учреждение "Беркет-Ключевская средняя общеобразовательная школа" Черемшанского муниципального района Республики Татарстан</w:t>
      </w:r>
      <w:r w:rsidR="003C7983" w:rsidRPr="006E1004">
        <w:rPr>
          <w:rStyle w:val="markedcontent"/>
          <w:rFonts w:asciiTheme="majorBidi" w:hAnsiTheme="majorBidi" w:cstheme="majorBidi"/>
          <w:sz w:val="28"/>
          <w:szCs w:val="28"/>
        </w:rPr>
        <w:t>,</w:t>
      </w:r>
      <w:r w:rsidRPr="006E1004">
        <w:rPr>
          <w:rStyle w:val="markedcontent"/>
          <w:rFonts w:asciiTheme="majorBidi" w:hAnsiTheme="majorBidi" w:cstheme="majorBidi"/>
          <w:sz w:val="28"/>
          <w:szCs w:val="28"/>
        </w:rPr>
        <w:t xml:space="preserve"> разработанной в соответствии с ФГОС </w:t>
      </w:r>
      <w:r w:rsidR="006136E4">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общего образования</w:t>
      </w:r>
      <w:r w:rsidR="001B1213" w:rsidRPr="006E1004">
        <w:rPr>
          <w:rStyle w:val="markedcontent"/>
          <w:rFonts w:asciiTheme="majorBidi" w:hAnsiTheme="majorBidi" w:cstheme="majorBidi"/>
          <w:sz w:val="28"/>
          <w:szCs w:val="28"/>
        </w:rPr>
        <w:t>,</w:t>
      </w:r>
      <w:r w:rsidRPr="006E1004">
        <w:rPr>
          <w:rStyle w:val="markedcontent"/>
          <w:rFonts w:asciiTheme="majorBidi" w:hAnsiTheme="majorBidi" w:cstheme="majorBidi"/>
          <w:sz w:val="28"/>
          <w:szCs w:val="28"/>
        </w:rPr>
        <w:t xml:space="preserve"> с учетом </w:t>
      </w:r>
      <w:r w:rsidR="0088256D">
        <w:rPr>
          <w:rStyle w:val="markedcontent"/>
          <w:rFonts w:asciiTheme="majorBidi" w:hAnsiTheme="majorBidi" w:cstheme="majorBidi"/>
          <w:sz w:val="28"/>
          <w:szCs w:val="28"/>
        </w:rPr>
        <w:t xml:space="preserve">Федеральной </w:t>
      </w:r>
      <w:r w:rsidRPr="006E1004">
        <w:rPr>
          <w:rStyle w:val="markedcontent"/>
          <w:rFonts w:asciiTheme="majorBidi" w:hAnsiTheme="majorBidi" w:cstheme="majorBidi"/>
          <w:sz w:val="28"/>
          <w:szCs w:val="28"/>
        </w:rPr>
        <w:t>образовательн</w:t>
      </w:r>
      <w:r w:rsidR="0088256D">
        <w:rPr>
          <w:rStyle w:val="markedcontent"/>
          <w:rFonts w:asciiTheme="majorBidi" w:hAnsiTheme="majorBidi" w:cstheme="majorBidi"/>
          <w:sz w:val="28"/>
          <w:szCs w:val="28"/>
        </w:rPr>
        <w:t>ой</w:t>
      </w:r>
      <w:r w:rsidRPr="006E1004">
        <w:rPr>
          <w:rStyle w:val="markedcontent"/>
          <w:rFonts w:asciiTheme="majorBidi" w:hAnsiTheme="majorBidi" w:cstheme="majorBidi"/>
          <w:sz w:val="28"/>
          <w:szCs w:val="28"/>
        </w:rPr>
        <w:t>программ</w:t>
      </w:r>
      <w:r w:rsidR="0088256D">
        <w:rPr>
          <w:rStyle w:val="markedcontent"/>
          <w:rFonts w:asciiTheme="majorBidi" w:hAnsiTheme="majorBidi" w:cstheme="majorBidi"/>
          <w:sz w:val="28"/>
          <w:szCs w:val="28"/>
        </w:rPr>
        <w:t>ой</w:t>
      </w:r>
      <w:r w:rsidR="006136E4">
        <w:rPr>
          <w:rStyle w:val="markedcontent"/>
          <w:rFonts w:asciiTheme="majorBidi" w:hAnsiTheme="majorBidi" w:cstheme="majorBidi"/>
          <w:sz w:val="28"/>
          <w:szCs w:val="28"/>
        </w:rPr>
        <w:t>основного</w:t>
      </w:r>
      <w:r w:rsidRPr="006E1004">
        <w:rPr>
          <w:rStyle w:val="markedcontent"/>
          <w:rFonts w:asciiTheme="majorBidi" w:hAnsiTheme="majorBidi" w:cstheme="majorBidi"/>
          <w:sz w:val="28"/>
          <w:szCs w:val="28"/>
        </w:rPr>
        <w:t xml:space="preserve"> общего образования</w:t>
      </w:r>
      <w:r w:rsidR="001B1213" w:rsidRPr="006E1004">
        <w:rPr>
          <w:rStyle w:val="markedcontent"/>
          <w:rFonts w:asciiTheme="majorBidi" w:hAnsiTheme="majorBidi" w:cstheme="majorBidi"/>
          <w:sz w:val="28"/>
          <w:szCs w:val="28"/>
        </w:rPr>
        <w:t>,</w:t>
      </w:r>
      <w:r w:rsidRPr="006E1004">
        <w:rPr>
          <w:rStyle w:val="markedcontent"/>
          <w:rFonts w:asciiTheme="majorBidi" w:hAnsiTheme="majorBidi" w:cstheme="majorBidi"/>
          <w:sz w:val="28"/>
          <w:szCs w:val="28"/>
        </w:rPr>
        <w:t xml:space="preserve"> и обеспечивает выполнениесанитарно-эпидемиологических требований СП 2.4.3648-20 игигиенических нормативов и требований СанПиН 1.2.3685-21.</w:t>
      </w:r>
    </w:p>
    <w:p w:rsidR="00C91579" w:rsidRPr="006E1004" w:rsidRDefault="00C91579" w:rsidP="00C91579">
      <w:pPr>
        <w:spacing w:line="276" w:lineRule="auto"/>
        <w:ind w:firstLine="567"/>
        <w:jc w:val="both"/>
        <w:rPr>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Учебный год в </w:t>
      </w:r>
      <w:r w:rsidR="00EE0C26" w:rsidRPr="00BA255F">
        <w:rPr>
          <w:rStyle w:val="markedcontent"/>
          <w:rFonts w:asciiTheme="majorBidi" w:hAnsiTheme="majorBidi" w:cstheme="majorBidi"/>
          <w:sz w:val="28"/>
          <w:szCs w:val="28"/>
        </w:rPr>
        <w:t>Муниципальное бюджетное общеобразовательное учреждение "Беркет-Ключевская средняя общеобразовательная школа" Черемшанского муниципального района Республики Татарстан</w:t>
      </w:r>
      <w:r w:rsidR="00A1109E">
        <w:rPr>
          <w:rStyle w:val="markedcontent"/>
          <w:rFonts w:asciiTheme="majorBidi" w:hAnsiTheme="majorBidi" w:cstheme="majorBidi"/>
          <w:sz w:val="28"/>
          <w:szCs w:val="28"/>
        </w:rPr>
        <w:t xml:space="preserve"> </w:t>
      </w:r>
      <w:r w:rsidRPr="006E1004">
        <w:rPr>
          <w:rStyle w:val="markedcontent"/>
          <w:rFonts w:asciiTheme="majorBidi" w:hAnsiTheme="majorBidi" w:cstheme="majorBidi"/>
          <w:sz w:val="28"/>
          <w:szCs w:val="28"/>
        </w:rPr>
        <w:t>начинается</w:t>
      </w:r>
      <w:r w:rsidR="00A1109E">
        <w:rPr>
          <w:rStyle w:val="markedcontent"/>
          <w:rFonts w:asciiTheme="majorBidi" w:hAnsiTheme="majorBidi" w:cstheme="majorBidi"/>
          <w:sz w:val="28"/>
          <w:szCs w:val="28"/>
        </w:rPr>
        <w:t xml:space="preserve"> </w:t>
      </w:r>
      <w:r w:rsidR="00EE0C26" w:rsidRPr="00BA255F">
        <w:rPr>
          <w:rFonts w:asciiTheme="majorBidi" w:hAnsiTheme="majorBidi" w:cstheme="majorBidi"/>
          <w:sz w:val="28"/>
          <w:szCs w:val="28"/>
        </w:rPr>
        <w:t>01.09.2023</w:t>
      </w:r>
      <w:r w:rsidRPr="006E1004">
        <w:rPr>
          <w:rStyle w:val="markedcontent"/>
          <w:rFonts w:asciiTheme="majorBidi" w:hAnsiTheme="majorBidi" w:cstheme="majorBidi"/>
          <w:sz w:val="28"/>
          <w:szCs w:val="28"/>
        </w:rPr>
        <w:t xml:space="preserve">и заканчивается </w:t>
      </w:r>
      <w:r w:rsidR="00843B76">
        <w:rPr>
          <w:rFonts w:asciiTheme="majorBidi" w:hAnsiTheme="majorBidi" w:cstheme="majorBidi"/>
          <w:sz w:val="28"/>
          <w:szCs w:val="28"/>
        </w:rPr>
        <w:t>25</w:t>
      </w:r>
      <w:r w:rsidR="00806306" w:rsidRPr="00BA255F">
        <w:rPr>
          <w:rFonts w:asciiTheme="majorBidi" w:hAnsiTheme="majorBidi" w:cstheme="majorBidi"/>
          <w:sz w:val="28"/>
          <w:szCs w:val="28"/>
        </w:rPr>
        <w:t>.05.2024</w:t>
      </w:r>
      <w:r w:rsidRPr="006E1004">
        <w:rPr>
          <w:rFonts w:asciiTheme="majorBidi" w:hAnsiTheme="majorBidi" w:cstheme="majorBidi"/>
          <w:sz w:val="28"/>
          <w:szCs w:val="28"/>
        </w:rPr>
        <w:t xml:space="preserve">. </w:t>
      </w:r>
    </w:p>
    <w:p w:rsidR="00C91579" w:rsidRPr="006E1004" w:rsidRDefault="000C3476" w:rsidP="00C91579">
      <w:pPr>
        <w:spacing w:line="276" w:lineRule="auto"/>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lastRenderedPageBreak/>
        <w:t>Про</w:t>
      </w:r>
      <w:r w:rsidR="006136E4">
        <w:rPr>
          <w:rStyle w:val="markedcontent"/>
          <w:rFonts w:asciiTheme="majorBidi" w:hAnsiTheme="majorBidi" w:cstheme="majorBidi"/>
          <w:sz w:val="28"/>
          <w:szCs w:val="28"/>
        </w:rPr>
        <w:t>должительность учебного года в 5-9 классах составляет 34 учебные</w:t>
      </w:r>
      <w:r w:rsidRPr="006E1004">
        <w:rPr>
          <w:rStyle w:val="markedcontent"/>
          <w:rFonts w:asciiTheme="majorBidi" w:hAnsiTheme="majorBidi" w:cstheme="majorBidi"/>
          <w:sz w:val="28"/>
          <w:szCs w:val="28"/>
        </w:rPr>
        <w:t xml:space="preserve"> недели. </w:t>
      </w:r>
    </w:p>
    <w:p w:rsidR="00F23C59" w:rsidRDefault="00F23C59" w:rsidP="00F23C59">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Учебные занятия для учащихся </w:t>
      </w:r>
      <w:r w:rsidR="00284FF2">
        <w:rPr>
          <w:rStyle w:val="markedcontent"/>
          <w:rFonts w:asciiTheme="majorBidi" w:hAnsiTheme="majorBidi" w:cstheme="majorBidi"/>
          <w:sz w:val="28"/>
          <w:szCs w:val="28"/>
        </w:rPr>
        <w:t>5-9</w:t>
      </w:r>
      <w:r w:rsidRPr="006E1004">
        <w:rPr>
          <w:rStyle w:val="markedcontent"/>
          <w:rFonts w:asciiTheme="majorBidi" w:hAnsiTheme="majorBidi" w:cstheme="majorBidi"/>
          <w:sz w:val="28"/>
          <w:szCs w:val="28"/>
        </w:rPr>
        <w:t xml:space="preserve"> классов проводятся по</w:t>
      </w:r>
      <w:r w:rsidR="00F35982" w:rsidRPr="00BA255F">
        <w:rPr>
          <w:rStyle w:val="markedcontent"/>
          <w:rFonts w:asciiTheme="majorBidi" w:hAnsiTheme="majorBidi" w:cstheme="majorBidi"/>
          <w:sz w:val="28"/>
          <w:szCs w:val="28"/>
        </w:rPr>
        <w:t xml:space="preserve"> 6</w:t>
      </w:r>
      <w:r w:rsidR="00F35982" w:rsidRPr="006E1004">
        <w:rPr>
          <w:rStyle w:val="markedcontent"/>
          <w:rFonts w:asciiTheme="majorBidi" w:hAnsiTheme="majorBidi" w:cstheme="majorBidi"/>
          <w:sz w:val="28"/>
          <w:szCs w:val="28"/>
        </w:rPr>
        <w:t>-</w:t>
      </w:r>
      <w:r w:rsidR="00AA6584">
        <w:rPr>
          <w:rStyle w:val="markedcontent"/>
          <w:rFonts w:asciiTheme="majorBidi" w:hAnsiTheme="majorBidi" w:cstheme="majorBidi"/>
          <w:sz w:val="28"/>
          <w:szCs w:val="28"/>
        </w:rPr>
        <w:t>т</w:t>
      </w:r>
      <w:r w:rsidR="00F35982">
        <w:rPr>
          <w:rStyle w:val="markedcontent"/>
          <w:rFonts w:asciiTheme="majorBidi" w:hAnsiTheme="majorBidi" w:cstheme="majorBidi"/>
          <w:sz w:val="28"/>
          <w:szCs w:val="28"/>
        </w:rPr>
        <w:t>и</w:t>
      </w:r>
      <w:r w:rsidRPr="006E1004">
        <w:rPr>
          <w:rStyle w:val="markedcontent"/>
          <w:rFonts w:asciiTheme="majorBidi" w:hAnsiTheme="majorBidi" w:cstheme="majorBidi"/>
          <w:sz w:val="28"/>
          <w:szCs w:val="28"/>
        </w:rPr>
        <w:t xml:space="preserve"> дневной учебной неделе.</w:t>
      </w:r>
    </w:p>
    <w:p w:rsidR="005F6A49" w:rsidRDefault="005F6A49" w:rsidP="005F6A49">
      <w:pPr>
        <w:ind w:firstLine="567"/>
        <w:jc w:val="both"/>
        <w:rPr>
          <w:rStyle w:val="markedcontent"/>
          <w:rFonts w:asciiTheme="majorBidi" w:hAnsiTheme="majorBidi" w:cstheme="majorBidi"/>
          <w:sz w:val="28"/>
          <w:szCs w:val="28"/>
        </w:rPr>
      </w:pPr>
      <w:r w:rsidRPr="006E1004">
        <w:rPr>
          <w:rStyle w:val="markedcontent"/>
          <w:rFonts w:asciiTheme="majorBidi" w:hAnsiTheme="majorBidi" w:cstheme="majorBidi"/>
          <w:sz w:val="28"/>
          <w:szCs w:val="28"/>
        </w:rPr>
        <w:t xml:space="preserve">Максимальный объем аудиторной нагрузки обучающихся в неделю составляет </w:t>
      </w:r>
      <w:r w:rsidRPr="005F6A49">
        <w:rPr>
          <w:rStyle w:val="markedcontent"/>
          <w:rFonts w:asciiTheme="majorBidi" w:hAnsiTheme="majorBidi" w:cstheme="majorBidi"/>
          <w:sz w:val="28"/>
          <w:szCs w:val="28"/>
        </w:rPr>
        <w:t xml:space="preserve">в  5 классе – </w:t>
      </w:r>
      <w:r>
        <w:rPr>
          <w:rStyle w:val="markedcontent"/>
          <w:rFonts w:asciiTheme="majorBidi" w:hAnsiTheme="majorBidi" w:cstheme="majorBidi"/>
          <w:sz w:val="28"/>
          <w:szCs w:val="28"/>
        </w:rPr>
        <w:t>32</w:t>
      </w:r>
      <w:r w:rsidRPr="005F6A49">
        <w:rPr>
          <w:rStyle w:val="markedcontent"/>
          <w:rFonts w:asciiTheme="majorBidi" w:hAnsiTheme="majorBidi" w:cstheme="majorBidi"/>
          <w:sz w:val="28"/>
          <w:szCs w:val="28"/>
        </w:rPr>
        <w:t xml:space="preserve"> час</w:t>
      </w:r>
      <w:r>
        <w:rPr>
          <w:rStyle w:val="markedcontent"/>
          <w:rFonts w:asciiTheme="majorBidi" w:hAnsiTheme="majorBidi" w:cstheme="majorBidi"/>
          <w:sz w:val="28"/>
          <w:szCs w:val="28"/>
        </w:rPr>
        <w:t>а</w:t>
      </w:r>
      <w:r w:rsidRPr="005F6A49">
        <w:rPr>
          <w:rStyle w:val="markedcontent"/>
          <w:rFonts w:asciiTheme="majorBidi" w:hAnsiTheme="majorBidi" w:cstheme="majorBidi"/>
          <w:sz w:val="28"/>
          <w:szCs w:val="28"/>
        </w:rPr>
        <w:t>, в  6 классе – 3</w:t>
      </w:r>
      <w:r>
        <w:rPr>
          <w:rStyle w:val="markedcontent"/>
          <w:rFonts w:asciiTheme="majorBidi" w:hAnsiTheme="majorBidi" w:cstheme="majorBidi"/>
          <w:sz w:val="28"/>
          <w:szCs w:val="28"/>
        </w:rPr>
        <w:t>3 часа</w:t>
      </w:r>
      <w:r w:rsidRPr="005F6A49">
        <w:rPr>
          <w:rStyle w:val="markedcontent"/>
          <w:rFonts w:asciiTheme="majorBidi" w:hAnsiTheme="majorBidi" w:cstheme="majorBidi"/>
          <w:sz w:val="28"/>
          <w:szCs w:val="28"/>
        </w:rPr>
        <w:t>, в 7 классе – 3</w:t>
      </w:r>
      <w:r>
        <w:rPr>
          <w:rStyle w:val="markedcontent"/>
          <w:rFonts w:asciiTheme="majorBidi" w:hAnsiTheme="majorBidi" w:cstheme="majorBidi"/>
          <w:sz w:val="28"/>
          <w:szCs w:val="28"/>
        </w:rPr>
        <w:t>5часов</w:t>
      </w:r>
      <w:r w:rsidRPr="005F6A49">
        <w:rPr>
          <w:rStyle w:val="markedcontent"/>
          <w:rFonts w:asciiTheme="majorBidi" w:hAnsiTheme="majorBidi" w:cstheme="majorBidi"/>
          <w:sz w:val="28"/>
          <w:szCs w:val="28"/>
        </w:rPr>
        <w:t>, в  8-9 классах – 3</w:t>
      </w:r>
      <w:r>
        <w:rPr>
          <w:rStyle w:val="markedcontent"/>
          <w:rFonts w:asciiTheme="majorBidi" w:hAnsiTheme="majorBidi" w:cstheme="majorBidi"/>
          <w:sz w:val="28"/>
          <w:szCs w:val="28"/>
        </w:rPr>
        <w:t>6часов</w:t>
      </w:r>
      <w:r w:rsidRPr="005F6A49">
        <w:rPr>
          <w:rStyle w:val="markedcontent"/>
          <w:rFonts w:asciiTheme="majorBidi" w:hAnsiTheme="majorBidi" w:cstheme="majorBidi"/>
          <w:sz w:val="28"/>
          <w:szCs w:val="28"/>
        </w:rPr>
        <w:t xml:space="preserve">. </w:t>
      </w:r>
    </w:p>
    <w:p w:rsidR="00843B76" w:rsidRPr="002052E2" w:rsidRDefault="00843B76" w:rsidP="00843B76">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Продолжительность учебных четвертей составляет: I четверть – 8 учебных недель (для 5–9 классов), II четверть – 8 учебных недель (для 5–9 классов), III четверть – 1</w:t>
      </w:r>
      <w:r>
        <w:rPr>
          <w:rFonts w:ascii="Times New Roman" w:eastAsia="SchoolBookSanPin" w:hAnsi="Times New Roman" w:cs="Times New Roman"/>
          <w:sz w:val="28"/>
          <w:szCs w:val="28"/>
        </w:rPr>
        <w:t>0</w:t>
      </w:r>
      <w:r w:rsidRPr="002052E2">
        <w:rPr>
          <w:rFonts w:ascii="Times New Roman" w:eastAsia="SchoolBookSanPin" w:hAnsi="Times New Roman" w:cs="Times New Roman"/>
          <w:sz w:val="28"/>
          <w:szCs w:val="28"/>
        </w:rPr>
        <w:t xml:space="preserve"> учебных недель (для 5–9 классов), IV четверть – </w:t>
      </w:r>
      <w:r>
        <w:rPr>
          <w:rFonts w:ascii="Times New Roman" w:eastAsia="SchoolBookSanPin" w:hAnsi="Times New Roman" w:cs="Times New Roman"/>
          <w:sz w:val="28"/>
          <w:szCs w:val="28"/>
        </w:rPr>
        <w:t>8</w:t>
      </w:r>
      <w:r w:rsidRPr="002052E2">
        <w:rPr>
          <w:rFonts w:ascii="Times New Roman" w:eastAsia="SchoolBookSanPin" w:hAnsi="Times New Roman" w:cs="Times New Roman"/>
          <w:sz w:val="28"/>
          <w:szCs w:val="28"/>
        </w:rPr>
        <w:t xml:space="preserve"> учебных недель (для 5–9 классов).</w:t>
      </w:r>
    </w:p>
    <w:p w:rsidR="00843B76" w:rsidRPr="002052E2" w:rsidRDefault="00843B76" w:rsidP="00843B76">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 xml:space="preserve">Продолжительность каникул составляет: </w:t>
      </w:r>
    </w:p>
    <w:p w:rsidR="00843B76" w:rsidRPr="002052E2" w:rsidRDefault="00843B76" w:rsidP="00843B76">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 xml:space="preserve">по окончании I четверти (осенние каникулы) – </w:t>
      </w:r>
      <w:r>
        <w:rPr>
          <w:rFonts w:ascii="Times New Roman" w:eastAsia="SchoolBookSanPin" w:hAnsi="Times New Roman" w:cs="Times New Roman"/>
          <w:sz w:val="28"/>
          <w:szCs w:val="28"/>
        </w:rPr>
        <w:t>10</w:t>
      </w:r>
      <w:r w:rsidRPr="002052E2">
        <w:rPr>
          <w:rFonts w:ascii="Times New Roman" w:eastAsia="SchoolBookSanPin" w:hAnsi="Times New Roman" w:cs="Times New Roman"/>
          <w:sz w:val="28"/>
          <w:szCs w:val="28"/>
        </w:rPr>
        <w:t xml:space="preserve"> календарных дней (для 5–9 классов); </w:t>
      </w:r>
    </w:p>
    <w:p w:rsidR="00843B76" w:rsidRPr="002052E2" w:rsidRDefault="00843B76" w:rsidP="00843B76">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 xml:space="preserve">по окончании II четверти (зимние каникулы) – </w:t>
      </w:r>
      <w:r>
        <w:rPr>
          <w:rFonts w:ascii="Times New Roman" w:eastAsia="SchoolBookSanPin" w:hAnsi="Times New Roman" w:cs="Times New Roman"/>
          <w:sz w:val="28"/>
          <w:szCs w:val="28"/>
        </w:rPr>
        <w:t>10</w:t>
      </w:r>
      <w:r w:rsidRPr="002052E2">
        <w:rPr>
          <w:rFonts w:ascii="Times New Roman" w:eastAsia="SchoolBookSanPin" w:hAnsi="Times New Roman" w:cs="Times New Roman"/>
          <w:sz w:val="28"/>
          <w:szCs w:val="28"/>
        </w:rPr>
        <w:t xml:space="preserve"> календарных дней (для 5–9 классов); </w:t>
      </w:r>
    </w:p>
    <w:p w:rsidR="00843B76" w:rsidRPr="002052E2" w:rsidRDefault="00843B76" w:rsidP="00843B76">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 xml:space="preserve">по окончании III четверти (весенние каникулы) – 9 календарных дней (для 5–9 классов); </w:t>
      </w:r>
    </w:p>
    <w:p w:rsidR="00843B76" w:rsidRDefault="00843B76" w:rsidP="00E808F0">
      <w:pPr>
        <w:spacing w:after="0" w:line="276" w:lineRule="auto"/>
        <w:ind w:firstLine="709"/>
        <w:jc w:val="both"/>
        <w:rPr>
          <w:rFonts w:ascii="Times New Roman" w:eastAsia="SchoolBookSanPin" w:hAnsi="Times New Roman" w:cs="Times New Roman"/>
          <w:sz w:val="28"/>
          <w:szCs w:val="28"/>
        </w:rPr>
      </w:pPr>
      <w:r w:rsidRPr="002052E2">
        <w:rPr>
          <w:rFonts w:ascii="Times New Roman" w:eastAsia="SchoolBookSanPin" w:hAnsi="Times New Roman" w:cs="Times New Roman"/>
          <w:sz w:val="28"/>
          <w:szCs w:val="28"/>
        </w:rPr>
        <w:t>по окончании учебного года (летние каникулы) – не менее 8 недель.</w:t>
      </w:r>
    </w:p>
    <w:p w:rsidR="00E808F0" w:rsidRPr="00E808F0" w:rsidRDefault="00E808F0" w:rsidP="00E808F0">
      <w:pPr>
        <w:spacing w:after="0" w:line="276" w:lineRule="auto"/>
        <w:ind w:firstLine="709"/>
        <w:jc w:val="both"/>
        <w:rPr>
          <w:rStyle w:val="markedcontent"/>
          <w:rFonts w:ascii="Times New Roman" w:eastAsia="SchoolBookSanPin" w:hAnsi="Times New Roman" w:cs="Times New Roman"/>
          <w:sz w:val="28"/>
          <w:szCs w:val="28"/>
        </w:rPr>
      </w:pPr>
    </w:p>
    <w:p w:rsidR="00843B76" w:rsidRPr="002052E2" w:rsidRDefault="00F23C59" w:rsidP="00843B76">
      <w:pPr>
        <w:ind w:firstLine="567"/>
        <w:jc w:val="both"/>
        <w:rPr>
          <w:rFonts w:ascii="Times New Roman" w:eastAsia="Calibri" w:hAnsi="Times New Roman" w:cs="Times New Roman"/>
          <w:sz w:val="28"/>
          <w:szCs w:val="28"/>
        </w:rPr>
      </w:pPr>
      <w:r w:rsidRPr="006E1004">
        <w:rPr>
          <w:rStyle w:val="markedcontent"/>
          <w:rFonts w:asciiTheme="majorBidi" w:hAnsiTheme="majorBidi" w:cstheme="majorBidi"/>
          <w:sz w:val="28"/>
          <w:szCs w:val="28"/>
        </w:rPr>
        <w:t>Учебный план состоит из двух частей — обязательной части и части, формируемой участниками образовательных отношений. Обязательная часть учебного плана определяет состав учебных предметов обязательных предметных областей.</w:t>
      </w:r>
      <w:r w:rsidR="00843B76" w:rsidRPr="002052E2">
        <w:rPr>
          <w:rFonts w:ascii="Times New Roman" w:eastAsia="Calibri" w:hAnsi="Times New Roman" w:cs="Times New Roman"/>
          <w:sz w:val="28"/>
          <w:szCs w:val="28"/>
        </w:rPr>
        <w:t>Обяз</w:t>
      </w:r>
      <w:r w:rsidR="00843B76">
        <w:rPr>
          <w:rFonts w:ascii="Times New Roman" w:eastAsia="Calibri" w:hAnsi="Times New Roman" w:cs="Times New Roman"/>
          <w:sz w:val="28"/>
          <w:szCs w:val="28"/>
        </w:rPr>
        <w:t>ательная часть учебного плана 5–9</w:t>
      </w:r>
      <w:r w:rsidR="00843B76" w:rsidRPr="002052E2">
        <w:rPr>
          <w:rFonts w:ascii="Times New Roman" w:eastAsia="Calibri" w:hAnsi="Times New Roman" w:cs="Times New Roman"/>
          <w:sz w:val="28"/>
          <w:szCs w:val="28"/>
        </w:rPr>
        <w:t xml:space="preserve">-х классов представлена в полном объеме следующими образовательными областями и предметами:  </w:t>
      </w:r>
    </w:p>
    <w:p w:rsidR="00843B76" w:rsidRDefault="00843B76" w:rsidP="00843B76">
      <w:pPr>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-Русский язык и литер</w:t>
      </w:r>
      <w:r>
        <w:rPr>
          <w:rFonts w:ascii="Times New Roman" w:eastAsia="Calibri" w:hAnsi="Times New Roman" w:cs="Times New Roman"/>
          <w:sz w:val="28"/>
          <w:szCs w:val="28"/>
        </w:rPr>
        <w:t>атура (русский язык, литература)</w:t>
      </w:r>
    </w:p>
    <w:p w:rsidR="00843B76" w:rsidRPr="002052E2" w:rsidRDefault="00843B76" w:rsidP="00843B76">
      <w:pPr>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-Родной язык и </w:t>
      </w:r>
      <w:r w:rsidRPr="002052E2">
        <w:rPr>
          <w:rFonts w:ascii="Times New Roman" w:eastAsia="Calibri" w:hAnsi="Times New Roman" w:cs="Times New Roman"/>
          <w:sz w:val="28"/>
          <w:szCs w:val="28"/>
        </w:rPr>
        <w:t>родная литература</w:t>
      </w:r>
      <w:r>
        <w:rPr>
          <w:rFonts w:ascii="Times New Roman" w:eastAsia="Calibri" w:hAnsi="Times New Roman" w:cs="Times New Roman"/>
          <w:sz w:val="28"/>
          <w:szCs w:val="28"/>
        </w:rPr>
        <w:t xml:space="preserve"> (родной язык (тат.)  и родная литература (тат.))</w:t>
      </w:r>
      <w:r w:rsidRPr="002052E2">
        <w:rPr>
          <w:rFonts w:ascii="Times New Roman" w:eastAsia="Calibri" w:hAnsi="Times New Roman" w:cs="Times New Roman"/>
          <w:sz w:val="28"/>
          <w:szCs w:val="28"/>
        </w:rPr>
        <w:t>:</w:t>
      </w:r>
    </w:p>
    <w:p w:rsidR="00843B76" w:rsidRPr="002052E2" w:rsidRDefault="00843B76" w:rsidP="00843B76">
      <w:pPr>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Иностранные языки (английский); </w:t>
      </w:r>
    </w:p>
    <w:p w:rsidR="00843B76" w:rsidRPr="002052E2" w:rsidRDefault="00843B76" w:rsidP="00843B76">
      <w:pPr>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Математика и информатика (математика, алгебра, геометрия, вероятность и статистика (7-9 кл), информатика); </w:t>
      </w:r>
    </w:p>
    <w:p w:rsidR="00843B76" w:rsidRPr="002052E2" w:rsidRDefault="00843B76" w:rsidP="00843B76">
      <w:pPr>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 Общественно-научные предметы (история, обществознание, география); </w:t>
      </w:r>
    </w:p>
    <w:p w:rsidR="00843B76" w:rsidRPr="002052E2" w:rsidRDefault="00843B76" w:rsidP="00843B76">
      <w:pPr>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 Естественно-научные предметы (физика, химия, биология);</w:t>
      </w:r>
    </w:p>
    <w:p w:rsidR="00843B76" w:rsidRPr="00843B76" w:rsidRDefault="00843B76" w:rsidP="00843B76">
      <w:pPr>
        <w:jc w:val="both"/>
        <w:rPr>
          <w:rFonts w:ascii="Times New Roman" w:eastAsia="Calibri" w:hAnsi="Times New Roman" w:cs="Times New Roman"/>
          <w:sz w:val="28"/>
          <w:szCs w:val="28"/>
        </w:rPr>
      </w:pPr>
      <w:r w:rsidRPr="00843B76">
        <w:rPr>
          <w:rFonts w:ascii="Times New Roman" w:eastAsia="Calibri" w:hAnsi="Times New Roman" w:cs="Times New Roman"/>
          <w:sz w:val="28"/>
          <w:szCs w:val="28"/>
        </w:rPr>
        <w:t xml:space="preserve">- В связи с тем, что отметка за курс Основы духовно – нравственной культуры народов России (ОДНКНР) должна стоять в аттестате выпускника основной </w:t>
      </w:r>
      <w:r w:rsidRPr="00843B76">
        <w:rPr>
          <w:rFonts w:ascii="Times New Roman" w:eastAsia="Calibri" w:hAnsi="Times New Roman" w:cs="Times New Roman"/>
          <w:sz w:val="28"/>
          <w:szCs w:val="28"/>
        </w:rPr>
        <w:lastRenderedPageBreak/>
        <w:t>школы, в 8,9 классах введен предмет Основы духовно – нравственной культуры народов России в объеме 0,5 часа в каждом классе.</w:t>
      </w:r>
    </w:p>
    <w:p w:rsidR="00843B76" w:rsidRPr="002052E2" w:rsidRDefault="00843B76" w:rsidP="00843B76">
      <w:pPr>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-Искусство (изобразительное искусство, музыка); </w:t>
      </w:r>
    </w:p>
    <w:p w:rsidR="00843B76" w:rsidRPr="002052E2" w:rsidRDefault="00843B76" w:rsidP="00843B76">
      <w:pPr>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-Технология (технология); </w:t>
      </w:r>
    </w:p>
    <w:p w:rsidR="00843B76" w:rsidRPr="002052E2" w:rsidRDefault="00843B76" w:rsidP="00843B76">
      <w:pPr>
        <w:jc w:val="both"/>
        <w:rPr>
          <w:rFonts w:ascii="Calibri" w:eastAsia="Calibri" w:hAnsi="Calibri" w:cs="Times New Roman"/>
        </w:rPr>
      </w:pPr>
      <w:r w:rsidRPr="002052E2">
        <w:rPr>
          <w:rFonts w:ascii="Times New Roman" w:eastAsia="Calibri" w:hAnsi="Times New Roman" w:cs="Times New Roman"/>
          <w:sz w:val="28"/>
          <w:szCs w:val="28"/>
        </w:rPr>
        <w:t xml:space="preserve">         -Физическая культура и основы безопасности жизнедеятельности (физическая культура, основы безопасности жизнедеятельности)</w:t>
      </w:r>
    </w:p>
    <w:p w:rsidR="00843B76" w:rsidRPr="002052E2" w:rsidRDefault="00843B76" w:rsidP="00E808F0">
      <w:pPr>
        <w:spacing w:after="0"/>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По заявлению родителей (законных представителей) несовершеннолетних обучающихся </w:t>
      </w:r>
      <w:r w:rsidR="00603A3E">
        <w:rPr>
          <w:rFonts w:ascii="Times New Roman" w:eastAsia="Calibri" w:hAnsi="Times New Roman" w:cs="Times New Roman"/>
          <w:sz w:val="28"/>
          <w:szCs w:val="28"/>
        </w:rPr>
        <w:t>осуществляется изучение родного</w:t>
      </w:r>
      <w:r w:rsidRPr="002052E2">
        <w:rPr>
          <w:rFonts w:ascii="Times New Roman" w:eastAsia="Calibri" w:hAnsi="Times New Roman" w:cs="Times New Roman"/>
          <w:sz w:val="28"/>
          <w:szCs w:val="28"/>
        </w:rPr>
        <w:t xml:space="preserve"> языка</w:t>
      </w:r>
      <w:r w:rsidR="00603A3E">
        <w:rPr>
          <w:rFonts w:ascii="Times New Roman" w:eastAsia="Calibri" w:hAnsi="Times New Roman" w:cs="Times New Roman"/>
          <w:sz w:val="28"/>
          <w:szCs w:val="28"/>
        </w:rPr>
        <w:t xml:space="preserve"> (татарского)</w:t>
      </w:r>
      <w:r w:rsidRPr="002052E2">
        <w:rPr>
          <w:rFonts w:ascii="Times New Roman" w:eastAsia="Calibri" w:hAnsi="Times New Roman" w:cs="Times New Roman"/>
          <w:sz w:val="28"/>
          <w:szCs w:val="28"/>
        </w:rPr>
        <w:t xml:space="preserve"> и родной   литературы</w:t>
      </w:r>
      <w:r w:rsidR="00603A3E">
        <w:rPr>
          <w:rFonts w:ascii="Times New Roman" w:eastAsia="Calibri" w:hAnsi="Times New Roman" w:cs="Times New Roman"/>
          <w:sz w:val="28"/>
          <w:szCs w:val="28"/>
        </w:rPr>
        <w:t xml:space="preserve"> (татарской)</w:t>
      </w:r>
      <w:r w:rsidRPr="002052E2">
        <w:rPr>
          <w:rFonts w:ascii="Times New Roman" w:eastAsia="Calibri" w:hAnsi="Times New Roman" w:cs="Times New Roman"/>
          <w:sz w:val="28"/>
          <w:szCs w:val="28"/>
        </w:rPr>
        <w:t xml:space="preserve"> из числа языков народов РФ, государственных языков</w:t>
      </w:r>
      <w:r w:rsidR="00A1109E">
        <w:rPr>
          <w:rFonts w:ascii="Times New Roman" w:eastAsia="Calibri" w:hAnsi="Times New Roman" w:cs="Times New Roman"/>
          <w:sz w:val="28"/>
          <w:szCs w:val="28"/>
        </w:rPr>
        <w:t xml:space="preserve"> </w:t>
      </w:r>
      <w:r w:rsidRPr="002052E2">
        <w:rPr>
          <w:rFonts w:ascii="Times New Roman" w:eastAsia="Calibri" w:hAnsi="Times New Roman" w:cs="Times New Roman"/>
          <w:sz w:val="28"/>
          <w:szCs w:val="28"/>
        </w:rPr>
        <w:t>Учебные предметы «Родной язык (</w:t>
      </w:r>
      <w:r w:rsidR="00603A3E">
        <w:rPr>
          <w:rFonts w:ascii="Times New Roman" w:eastAsia="Calibri" w:hAnsi="Times New Roman" w:cs="Times New Roman"/>
          <w:sz w:val="28"/>
          <w:szCs w:val="28"/>
        </w:rPr>
        <w:t>тат</w:t>
      </w:r>
      <w:r w:rsidRPr="002052E2">
        <w:rPr>
          <w:rFonts w:ascii="Times New Roman" w:eastAsia="Calibri" w:hAnsi="Times New Roman" w:cs="Times New Roman"/>
          <w:sz w:val="28"/>
          <w:szCs w:val="28"/>
        </w:rPr>
        <w:t>.)»  и «Родная литература</w:t>
      </w:r>
      <w:r w:rsidR="00A1109E">
        <w:rPr>
          <w:rFonts w:ascii="Times New Roman" w:eastAsia="Calibri" w:hAnsi="Times New Roman" w:cs="Times New Roman"/>
          <w:sz w:val="28"/>
          <w:szCs w:val="28"/>
        </w:rPr>
        <w:t xml:space="preserve"> </w:t>
      </w:r>
      <w:r w:rsidRPr="002052E2">
        <w:rPr>
          <w:rFonts w:ascii="Times New Roman" w:eastAsia="Calibri" w:hAnsi="Times New Roman" w:cs="Times New Roman"/>
          <w:sz w:val="28"/>
          <w:szCs w:val="28"/>
        </w:rPr>
        <w:t>(</w:t>
      </w:r>
      <w:r w:rsidR="00603A3E">
        <w:rPr>
          <w:rFonts w:ascii="Times New Roman" w:eastAsia="Calibri" w:hAnsi="Times New Roman" w:cs="Times New Roman"/>
          <w:sz w:val="28"/>
          <w:szCs w:val="28"/>
        </w:rPr>
        <w:t>тат</w:t>
      </w:r>
      <w:r w:rsidRPr="002052E2">
        <w:rPr>
          <w:rFonts w:ascii="Times New Roman" w:eastAsia="Calibri" w:hAnsi="Times New Roman" w:cs="Times New Roman"/>
          <w:sz w:val="28"/>
          <w:szCs w:val="28"/>
        </w:rPr>
        <w:t xml:space="preserve">.)» в 5-9 классах  изучаются как отдельные предметы. </w:t>
      </w:r>
    </w:p>
    <w:p w:rsidR="00843B76" w:rsidRPr="002052E2" w:rsidRDefault="00843B76" w:rsidP="00E808F0">
      <w:pPr>
        <w:spacing w:after="0"/>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В соответствии федеральным учебным планом предусмотрено введение в 7-9 классах нового учебного курса «Вероятность и статистика».Для реализации модуля «Введение в Новейшую историю России» в учебном курсе «История России» количество часов на изучение учебного предмета «История» в 9 классе увеличено  на 1</w:t>
      </w:r>
      <w:r>
        <w:rPr>
          <w:rFonts w:ascii="Times New Roman" w:eastAsia="Calibri" w:hAnsi="Times New Roman" w:cs="Times New Roman"/>
          <w:sz w:val="28"/>
          <w:szCs w:val="28"/>
        </w:rPr>
        <w:t>7</w:t>
      </w:r>
      <w:r w:rsidRPr="002052E2">
        <w:rPr>
          <w:rFonts w:ascii="Times New Roman" w:eastAsia="Calibri" w:hAnsi="Times New Roman" w:cs="Times New Roman"/>
          <w:sz w:val="28"/>
          <w:szCs w:val="28"/>
        </w:rPr>
        <w:t xml:space="preserve"> учебных часов.  </w:t>
      </w:r>
    </w:p>
    <w:p w:rsidR="00F23C59" w:rsidRDefault="00843B76" w:rsidP="00E808F0">
      <w:pPr>
        <w:spacing w:after="0"/>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учебного плана внутри максимально допустимой недельной нагрузки обучающихся, используется для проведения учебных занятий, обеспечивающих различные интересы обучающихся.</w:t>
      </w:r>
    </w:p>
    <w:p w:rsidR="00603A3E" w:rsidRDefault="00603A3E" w:rsidP="00603A3E">
      <w:pPr>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Часть учебного плана, формируемая участниками образовательных отношений, использована</w:t>
      </w:r>
      <w:r>
        <w:rPr>
          <w:rFonts w:ascii="Times New Roman" w:eastAsia="Calibri" w:hAnsi="Times New Roman" w:cs="Times New Roman"/>
          <w:sz w:val="28"/>
          <w:szCs w:val="28"/>
        </w:rPr>
        <w:t xml:space="preserve"> следующим образом</w:t>
      </w:r>
      <w:r w:rsidRPr="002052E2">
        <w:rPr>
          <w:rFonts w:ascii="Times New Roman" w:eastAsia="Calibri" w:hAnsi="Times New Roman" w:cs="Times New Roman"/>
          <w:sz w:val="28"/>
          <w:szCs w:val="28"/>
        </w:rPr>
        <w:t>:</w:t>
      </w:r>
    </w:p>
    <w:p w:rsidR="004425E4" w:rsidRDefault="00603A3E" w:rsidP="00603A3E">
      <w:pPr>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в </w:t>
      </w:r>
      <w:r w:rsidRPr="00603A3E">
        <w:rPr>
          <w:rFonts w:ascii="Times New Roman" w:eastAsia="Calibri" w:hAnsi="Times New Roman" w:cs="Times New Roman"/>
          <w:sz w:val="28"/>
          <w:szCs w:val="28"/>
        </w:rPr>
        <w:t>целях более к</w:t>
      </w:r>
      <w:r w:rsidR="004425E4">
        <w:rPr>
          <w:rFonts w:ascii="Times New Roman" w:eastAsia="Calibri" w:hAnsi="Times New Roman" w:cs="Times New Roman"/>
          <w:sz w:val="28"/>
          <w:szCs w:val="28"/>
        </w:rPr>
        <w:t xml:space="preserve">ачественной реализации базовой </w:t>
      </w:r>
      <w:r w:rsidRPr="00603A3E">
        <w:rPr>
          <w:rFonts w:ascii="Times New Roman" w:eastAsia="Calibri" w:hAnsi="Times New Roman" w:cs="Times New Roman"/>
          <w:sz w:val="28"/>
          <w:szCs w:val="28"/>
        </w:rPr>
        <w:t xml:space="preserve">образовательной программы,  освоения основополагающих компетентностей </w:t>
      </w:r>
      <w:r>
        <w:rPr>
          <w:rFonts w:ascii="Times New Roman" w:eastAsia="Calibri" w:hAnsi="Times New Roman" w:cs="Times New Roman"/>
          <w:sz w:val="28"/>
          <w:szCs w:val="28"/>
        </w:rPr>
        <w:t xml:space="preserve">в 7 классе </w:t>
      </w:r>
      <w:r w:rsidRPr="00603A3E">
        <w:rPr>
          <w:rFonts w:ascii="Times New Roman" w:eastAsia="Calibri" w:hAnsi="Times New Roman" w:cs="Times New Roman"/>
          <w:sz w:val="28"/>
          <w:szCs w:val="28"/>
        </w:rPr>
        <w:t xml:space="preserve">1 </w:t>
      </w:r>
      <w:r>
        <w:rPr>
          <w:rFonts w:ascii="Times New Roman" w:eastAsia="Calibri" w:hAnsi="Times New Roman" w:cs="Times New Roman"/>
          <w:sz w:val="28"/>
          <w:szCs w:val="28"/>
        </w:rPr>
        <w:t>час выделен на изучение  биологиив рамках курса «Многообразие живых организмов»</w:t>
      </w:r>
      <w:r w:rsidR="004425E4">
        <w:rPr>
          <w:rFonts w:ascii="Times New Roman" w:eastAsia="Calibri" w:hAnsi="Times New Roman" w:cs="Times New Roman"/>
          <w:sz w:val="28"/>
          <w:szCs w:val="28"/>
        </w:rPr>
        <w:t>;</w:t>
      </w:r>
    </w:p>
    <w:p w:rsidR="004425E4" w:rsidRDefault="004425E4" w:rsidP="00603A3E">
      <w:pPr>
        <w:ind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в</w:t>
      </w:r>
      <w:r w:rsidR="00581BCB">
        <w:rPr>
          <w:rFonts w:ascii="Times New Roman" w:eastAsia="Calibri" w:hAnsi="Times New Roman" w:cs="Times New Roman"/>
          <w:sz w:val="28"/>
          <w:szCs w:val="28"/>
        </w:rPr>
        <w:t xml:space="preserve"> </w:t>
      </w:r>
      <w:r>
        <w:rPr>
          <w:rFonts w:ascii="Times New Roman" w:eastAsia="Calibri" w:hAnsi="Times New Roman" w:cs="Times New Roman"/>
          <w:sz w:val="28"/>
          <w:szCs w:val="28"/>
        </w:rPr>
        <w:t>5</w:t>
      </w:r>
      <w:r w:rsidR="00E808F0">
        <w:rPr>
          <w:rFonts w:ascii="Times New Roman" w:eastAsia="Calibri" w:hAnsi="Times New Roman" w:cs="Times New Roman"/>
          <w:sz w:val="28"/>
          <w:szCs w:val="28"/>
        </w:rPr>
        <w:t xml:space="preserve"> и 8 классе</w:t>
      </w:r>
      <w:r w:rsidRPr="00916EF6">
        <w:rPr>
          <w:rFonts w:ascii="Times New Roman" w:eastAsia="Calibri" w:hAnsi="Times New Roman" w:cs="Times New Roman"/>
          <w:sz w:val="28"/>
          <w:szCs w:val="28"/>
        </w:rPr>
        <w:t xml:space="preserve"> 1час выделен на изучение </w:t>
      </w:r>
      <w:r>
        <w:rPr>
          <w:rFonts w:ascii="Times New Roman" w:eastAsia="Calibri" w:hAnsi="Times New Roman" w:cs="Times New Roman"/>
          <w:sz w:val="28"/>
          <w:szCs w:val="28"/>
        </w:rPr>
        <w:t>родного</w:t>
      </w:r>
      <w:r w:rsidRPr="00916EF6">
        <w:rPr>
          <w:rFonts w:ascii="Times New Roman" w:eastAsia="Calibri" w:hAnsi="Times New Roman" w:cs="Times New Roman"/>
          <w:sz w:val="28"/>
          <w:szCs w:val="28"/>
        </w:rPr>
        <w:t xml:space="preserve"> языка в рамках курса «</w:t>
      </w:r>
      <w:r>
        <w:rPr>
          <w:rFonts w:ascii="Times New Roman" w:eastAsia="Calibri" w:hAnsi="Times New Roman" w:cs="Times New Roman"/>
          <w:sz w:val="28"/>
          <w:szCs w:val="28"/>
        </w:rPr>
        <w:t>Основы грамматики родного языка</w:t>
      </w:r>
      <w:r w:rsidRPr="00916EF6">
        <w:rPr>
          <w:rFonts w:ascii="Times New Roman" w:eastAsia="Calibri" w:hAnsi="Times New Roman" w:cs="Times New Roman"/>
          <w:sz w:val="28"/>
          <w:szCs w:val="28"/>
        </w:rPr>
        <w:t>»</w:t>
      </w:r>
      <w:r>
        <w:rPr>
          <w:rFonts w:ascii="Times New Roman" w:eastAsia="Calibri" w:hAnsi="Times New Roman" w:cs="Times New Roman"/>
          <w:sz w:val="28"/>
          <w:szCs w:val="28"/>
        </w:rPr>
        <w:t xml:space="preserve"> для </w:t>
      </w:r>
      <w:r w:rsidRPr="00916EF6">
        <w:rPr>
          <w:rFonts w:ascii="Times New Roman" w:eastAsia="Calibri" w:hAnsi="Times New Roman" w:cs="Times New Roman"/>
          <w:sz w:val="28"/>
          <w:szCs w:val="28"/>
        </w:rPr>
        <w:t>совершенствования орфограф</w:t>
      </w:r>
      <w:r>
        <w:rPr>
          <w:rFonts w:ascii="Times New Roman" w:eastAsia="Calibri" w:hAnsi="Times New Roman" w:cs="Times New Roman"/>
          <w:sz w:val="28"/>
          <w:szCs w:val="28"/>
        </w:rPr>
        <w:t>ической грамотности обучающихся</w:t>
      </w:r>
      <w:r w:rsidRPr="00916EF6">
        <w:rPr>
          <w:rFonts w:ascii="Times New Roman" w:eastAsia="Calibri" w:hAnsi="Times New Roman" w:cs="Times New Roman"/>
          <w:sz w:val="28"/>
          <w:szCs w:val="28"/>
        </w:rPr>
        <w:t xml:space="preserve">. </w:t>
      </w:r>
    </w:p>
    <w:p w:rsidR="00E808F0" w:rsidRDefault="004425E4" w:rsidP="00E808F0">
      <w:pPr>
        <w:spacing w:after="0" w:line="240" w:lineRule="auto"/>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В связи с важностью формирования осн</w:t>
      </w:r>
      <w:r>
        <w:rPr>
          <w:rFonts w:ascii="Times New Roman" w:eastAsia="Calibri" w:hAnsi="Times New Roman" w:cs="Times New Roman"/>
          <w:sz w:val="28"/>
          <w:szCs w:val="28"/>
        </w:rPr>
        <w:t xml:space="preserve">овополагающих компетентностей языка </w:t>
      </w:r>
      <w:r w:rsidRPr="002052E2">
        <w:rPr>
          <w:rFonts w:ascii="Times New Roman" w:eastAsia="Calibri" w:hAnsi="Times New Roman" w:cs="Times New Roman"/>
          <w:sz w:val="28"/>
          <w:szCs w:val="28"/>
        </w:rPr>
        <w:t xml:space="preserve">необходимых </w:t>
      </w:r>
      <w:r w:rsidR="00E808F0">
        <w:rPr>
          <w:rFonts w:ascii="Times New Roman" w:eastAsia="Calibri" w:hAnsi="Times New Roman" w:cs="Times New Roman"/>
          <w:sz w:val="28"/>
          <w:szCs w:val="28"/>
        </w:rPr>
        <w:t xml:space="preserve">при решении задач формирования </w:t>
      </w:r>
      <w:r w:rsidRPr="002052E2">
        <w:rPr>
          <w:rFonts w:ascii="Times New Roman" w:eastAsia="Calibri" w:hAnsi="Times New Roman" w:cs="Times New Roman"/>
          <w:sz w:val="28"/>
          <w:szCs w:val="28"/>
        </w:rPr>
        <w:t>коммуникативных и речеведческих умений, подготовки к ОГЭ,  совершенствования</w:t>
      </w:r>
      <w:r>
        <w:rPr>
          <w:rFonts w:ascii="Times New Roman" w:eastAsia="Calibri" w:hAnsi="Times New Roman" w:cs="Times New Roman"/>
          <w:sz w:val="28"/>
          <w:szCs w:val="28"/>
        </w:rPr>
        <w:t>речевой</w:t>
      </w:r>
      <w:r w:rsidRPr="002052E2">
        <w:rPr>
          <w:rFonts w:ascii="Times New Roman" w:eastAsia="Calibri" w:hAnsi="Times New Roman" w:cs="Times New Roman"/>
          <w:sz w:val="28"/>
          <w:szCs w:val="28"/>
        </w:rPr>
        <w:t xml:space="preserve"> грамотности обучающихся в условиях национальной школы в </w:t>
      </w:r>
      <w:r>
        <w:rPr>
          <w:rFonts w:ascii="Times New Roman" w:eastAsia="Calibri" w:hAnsi="Times New Roman" w:cs="Times New Roman"/>
          <w:sz w:val="28"/>
          <w:szCs w:val="28"/>
        </w:rPr>
        <w:t>5-8</w:t>
      </w:r>
      <w:r w:rsidRPr="002052E2">
        <w:rPr>
          <w:rFonts w:ascii="Times New Roman" w:eastAsia="Calibri" w:hAnsi="Times New Roman" w:cs="Times New Roman"/>
          <w:sz w:val="28"/>
          <w:szCs w:val="28"/>
        </w:rPr>
        <w:t xml:space="preserve"> класс</w:t>
      </w:r>
      <w:r>
        <w:rPr>
          <w:rFonts w:ascii="Times New Roman" w:eastAsia="Calibri" w:hAnsi="Times New Roman" w:cs="Times New Roman"/>
          <w:sz w:val="28"/>
          <w:szCs w:val="28"/>
        </w:rPr>
        <w:t>ах</w:t>
      </w:r>
      <w:r w:rsidRPr="002052E2">
        <w:rPr>
          <w:rFonts w:ascii="Times New Roman" w:eastAsia="Calibri" w:hAnsi="Times New Roman" w:cs="Times New Roman"/>
          <w:sz w:val="28"/>
          <w:szCs w:val="28"/>
        </w:rPr>
        <w:t xml:space="preserve"> введен курс «</w:t>
      </w:r>
      <w:r>
        <w:rPr>
          <w:rFonts w:ascii="Times New Roman" w:eastAsia="Calibri" w:hAnsi="Times New Roman" w:cs="Times New Roman"/>
          <w:sz w:val="28"/>
          <w:szCs w:val="28"/>
        </w:rPr>
        <w:t>Культура речи</w:t>
      </w:r>
      <w:r w:rsidRPr="002052E2">
        <w:rPr>
          <w:rFonts w:ascii="Times New Roman" w:eastAsia="Calibri" w:hAnsi="Times New Roman" w:cs="Times New Roman"/>
          <w:sz w:val="28"/>
          <w:szCs w:val="28"/>
        </w:rPr>
        <w:t xml:space="preserve">» в объеме 1 часа. </w:t>
      </w:r>
    </w:p>
    <w:p w:rsidR="00603A3E" w:rsidRPr="002052E2" w:rsidRDefault="00603A3E" w:rsidP="00E808F0">
      <w:pPr>
        <w:spacing w:line="240" w:lineRule="auto"/>
        <w:jc w:val="both"/>
        <w:rPr>
          <w:rFonts w:ascii="Times New Roman" w:eastAsia="Calibri" w:hAnsi="Times New Roman" w:cs="Times New Roman"/>
          <w:sz w:val="28"/>
          <w:szCs w:val="28"/>
        </w:rPr>
      </w:pPr>
      <w:r w:rsidRPr="00603A3E">
        <w:rPr>
          <w:rFonts w:ascii="Times New Roman" w:eastAsia="Calibri" w:hAnsi="Times New Roman" w:cs="Times New Roman"/>
          <w:sz w:val="28"/>
          <w:szCs w:val="28"/>
        </w:rPr>
        <w:t xml:space="preserve">В 9 классе 1 час </w:t>
      </w:r>
      <w:r w:rsidR="004425E4">
        <w:rPr>
          <w:rFonts w:ascii="Times New Roman" w:eastAsia="Calibri" w:hAnsi="Times New Roman" w:cs="Times New Roman"/>
          <w:sz w:val="28"/>
          <w:szCs w:val="28"/>
        </w:rPr>
        <w:t>выделен</w:t>
      </w:r>
      <w:r w:rsidRPr="00603A3E">
        <w:rPr>
          <w:rFonts w:ascii="Times New Roman" w:eastAsia="Calibri" w:hAnsi="Times New Roman" w:cs="Times New Roman"/>
          <w:sz w:val="28"/>
          <w:szCs w:val="28"/>
        </w:rPr>
        <w:t xml:space="preserve"> на организацию предпрофильной подготовки учащихся в </w:t>
      </w:r>
      <w:r w:rsidR="004425E4">
        <w:rPr>
          <w:rFonts w:ascii="Times New Roman" w:eastAsia="Calibri" w:hAnsi="Times New Roman" w:cs="Times New Roman"/>
          <w:sz w:val="28"/>
          <w:szCs w:val="28"/>
        </w:rPr>
        <w:t>рамках</w:t>
      </w:r>
      <w:r w:rsidRPr="00603A3E">
        <w:rPr>
          <w:rFonts w:ascii="Times New Roman" w:eastAsia="Calibri" w:hAnsi="Times New Roman" w:cs="Times New Roman"/>
          <w:sz w:val="28"/>
          <w:szCs w:val="28"/>
        </w:rPr>
        <w:t>курса «Графический язык твоей професс</w:t>
      </w:r>
      <w:r w:rsidR="004425E4">
        <w:rPr>
          <w:rFonts w:ascii="Times New Roman" w:eastAsia="Calibri" w:hAnsi="Times New Roman" w:cs="Times New Roman"/>
          <w:sz w:val="28"/>
          <w:szCs w:val="28"/>
        </w:rPr>
        <w:t>ии».</w:t>
      </w:r>
    </w:p>
    <w:p w:rsidR="00E808F0" w:rsidRPr="002052E2" w:rsidRDefault="00E808F0" w:rsidP="00E808F0">
      <w:pPr>
        <w:pStyle w:val="c7"/>
        <w:shd w:val="clear" w:color="auto" w:fill="FFFFFF"/>
        <w:spacing w:before="0" w:beforeAutospacing="0" w:after="0" w:afterAutospacing="0"/>
        <w:jc w:val="both"/>
        <w:rPr>
          <w:rFonts w:eastAsia="Calibri"/>
          <w:sz w:val="28"/>
          <w:szCs w:val="28"/>
        </w:rPr>
      </w:pPr>
      <w:r w:rsidRPr="002052E2">
        <w:rPr>
          <w:rFonts w:eastAsia="Calibri"/>
          <w:sz w:val="28"/>
          <w:szCs w:val="28"/>
        </w:rPr>
        <w:lastRenderedPageBreak/>
        <w:t xml:space="preserve">Освоение основной образовательной программ основного общего образования завершается итоговой аттестацией. </w:t>
      </w:r>
    </w:p>
    <w:p w:rsidR="008E0553" w:rsidRPr="00E808F0" w:rsidRDefault="00E808F0" w:rsidP="00E808F0">
      <w:pPr>
        <w:ind w:firstLine="567"/>
        <w:jc w:val="both"/>
        <w:rPr>
          <w:rStyle w:val="markedcontent"/>
          <w:rFonts w:ascii="Times New Roman" w:eastAsia="Calibri" w:hAnsi="Times New Roman" w:cs="Times New Roman"/>
          <w:sz w:val="28"/>
          <w:szCs w:val="28"/>
        </w:rPr>
      </w:pPr>
      <w:r w:rsidRPr="002052E2">
        <w:rPr>
          <w:rFonts w:ascii="Times New Roman" w:eastAsia="Calibri" w:hAnsi="Times New Roman" w:cs="Times New Roman"/>
          <w:sz w:val="28"/>
          <w:szCs w:val="28"/>
        </w:rPr>
        <w:t>Нормативный срок освоения основной образовательной программы основного общего образования составляет 5 лет.</w:t>
      </w:r>
    </w:p>
    <w:p w:rsidR="00E808F0" w:rsidRPr="002052E2" w:rsidRDefault="00E808F0" w:rsidP="00E808F0">
      <w:pPr>
        <w:jc w:val="center"/>
        <w:rPr>
          <w:rFonts w:ascii="Times New Roman" w:eastAsia="Calibri" w:hAnsi="Times New Roman" w:cs="Times New Roman"/>
          <w:b/>
          <w:sz w:val="28"/>
          <w:szCs w:val="28"/>
        </w:rPr>
      </w:pPr>
      <w:r w:rsidRPr="002052E2">
        <w:rPr>
          <w:rFonts w:ascii="Times New Roman" w:eastAsia="Calibri" w:hAnsi="Times New Roman" w:cs="Times New Roman"/>
          <w:b/>
          <w:sz w:val="28"/>
          <w:szCs w:val="28"/>
        </w:rPr>
        <w:t>Промежуточная аттестация</w:t>
      </w:r>
    </w:p>
    <w:p w:rsidR="00E808F0" w:rsidRPr="002052E2" w:rsidRDefault="00E808F0" w:rsidP="00E808F0">
      <w:pPr>
        <w:spacing w:after="0"/>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 xml:space="preserve">         Промежуточная аттестация – процедура, проводимая с целью оценки качества освоения обучающимися части содержания (четвертное оценивание) или всего объема учебной дисциплины за учебный год (годовое оценивание).</w:t>
      </w:r>
    </w:p>
    <w:p w:rsidR="00E808F0" w:rsidRDefault="00E808F0" w:rsidP="00E808F0">
      <w:pPr>
        <w:spacing w:after="0"/>
        <w:ind w:firstLine="567"/>
        <w:jc w:val="both"/>
        <w:rPr>
          <w:rFonts w:ascii="Times New Roman" w:eastAsia="Calibri" w:hAnsi="Times New Roman" w:cs="Times New Roman"/>
          <w:sz w:val="28"/>
          <w:szCs w:val="28"/>
        </w:rPr>
      </w:pPr>
      <w:r w:rsidRPr="002052E2">
        <w:rPr>
          <w:rFonts w:ascii="Times New Roman" w:eastAsia="Calibri" w:hAnsi="Times New Roman" w:cs="Times New Roman"/>
          <w:sz w:val="28"/>
          <w:szCs w:val="28"/>
        </w:rPr>
        <w:t>Промежуточная/годовая аттестация обучающихся за четверть осуществляется в соответствии с календарным учебным графиком</w:t>
      </w:r>
      <w:r>
        <w:rPr>
          <w:rFonts w:ascii="Times New Roman" w:eastAsia="Calibri" w:hAnsi="Times New Roman" w:cs="Times New Roman"/>
          <w:sz w:val="28"/>
          <w:szCs w:val="28"/>
        </w:rPr>
        <w:t xml:space="preserve">. </w:t>
      </w:r>
      <w:r w:rsidRPr="00BC01D2">
        <w:rPr>
          <w:rFonts w:ascii="Times New Roman" w:eastAsia="Calibri" w:hAnsi="Times New Roman" w:cs="Times New Roman"/>
          <w:color w:val="FF0000"/>
          <w:sz w:val="28"/>
          <w:szCs w:val="28"/>
        </w:rPr>
        <w:t>Все предметы обязательной части учебного плана оцениваются по четвертям. Предметы из части, формируемой участниками образовательных отношений, являются безотметочными и оцениваются «зачет» или «незачет» по итогам четверти</w:t>
      </w:r>
      <w:r w:rsidRPr="002052E2">
        <w:rPr>
          <w:rFonts w:ascii="Times New Roman" w:eastAsia="Calibri" w:hAnsi="Times New Roman" w:cs="Times New Roman"/>
          <w:sz w:val="28"/>
          <w:szCs w:val="28"/>
        </w:rPr>
        <w:t>. Формы и порядок проведения промежуточной аттестации определяются «Положением о формах, периодичности и порядке</w:t>
      </w:r>
      <w:r w:rsidRPr="002052E2">
        <w:rPr>
          <w:rFonts w:ascii="Times New Roman" w:eastAsia="Calibri" w:hAnsi="Times New Roman" w:cs="Times New Roman"/>
          <w:sz w:val="28"/>
          <w:szCs w:val="28"/>
        </w:rPr>
        <w:br/>
        <w:t>текущего контроля успеваемости и промежуточной аттестации обучающихся Муниципального бюджетного общеобразовательного учреждения "</w:t>
      </w:r>
      <w:r>
        <w:rPr>
          <w:rFonts w:ascii="Times New Roman" w:eastAsia="Calibri" w:hAnsi="Times New Roman" w:cs="Times New Roman"/>
          <w:sz w:val="28"/>
          <w:szCs w:val="28"/>
        </w:rPr>
        <w:t>Беркет-Ключевская</w:t>
      </w:r>
      <w:r w:rsidRPr="002052E2">
        <w:rPr>
          <w:rFonts w:ascii="Times New Roman" w:eastAsia="Calibri" w:hAnsi="Times New Roman" w:cs="Times New Roman"/>
          <w:sz w:val="28"/>
          <w:szCs w:val="28"/>
        </w:rPr>
        <w:t xml:space="preserve"> средняя общеобразовательная школа" Черемшанского муниципального района Республики Татарстан. Промежуточная аттестация (итоговый контроль) проводится в форме контрольных работ, тестов, проектов, зачетов или выставления годовой оценки по особому расписанию, которое</w:t>
      </w:r>
      <w:r>
        <w:rPr>
          <w:rFonts w:ascii="Times New Roman" w:eastAsia="Calibri" w:hAnsi="Times New Roman" w:cs="Times New Roman"/>
          <w:sz w:val="28"/>
          <w:szCs w:val="28"/>
        </w:rPr>
        <w:t xml:space="preserve"> утверждается директором школы </w:t>
      </w:r>
      <w:r w:rsidRPr="002052E2">
        <w:rPr>
          <w:rFonts w:ascii="Times New Roman" w:eastAsia="Calibri" w:hAnsi="Times New Roman" w:cs="Times New Roman"/>
          <w:sz w:val="28"/>
          <w:szCs w:val="28"/>
        </w:rPr>
        <w:t>и доводится до сведения участников образовательного процесса (располагается на стенде и официальном сайте) не позднее, чем за две недели до начала аттестационного периода. При составлении расписания промежуточной аттестации предусматривается следующее: в один день проводится не более одного аттестационного мероприятия.Государственная итоговая аттестация обучающихся 9 классе проводится соответственно срокам, установленным Министерством просвещения Российской Федерации на 2023 – 2024 учебный год.</w:t>
      </w:r>
    </w:p>
    <w:p w:rsidR="00E808F0" w:rsidRPr="00E808F0" w:rsidRDefault="00E808F0" w:rsidP="00E808F0">
      <w:pPr>
        <w:spacing w:after="0"/>
        <w:ind w:firstLine="567"/>
        <w:jc w:val="both"/>
        <w:rPr>
          <w:rFonts w:ascii="Times New Roman" w:eastAsia="Calibri" w:hAnsi="Times New Roman" w:cs="Times New Roman"/>
          <w:sz w:val="28"/>
          <w:szCs w:val="28"/>
        </w:rPr>
      </w:pPr>
      <w:r w:rsidRPr="002052E2">
        <w:rPr>
          <w:rFonts w:ascii="Times New Roman" w:eastAsia="Times New Roman" w:hAnsi="Times New Roman" w:cs="Times New Roman"/>
          <w:sz w:val="28"/>
          <w:szCs w:val="28"/>
          <w:lang w:eastAsia="ru-RU"/>
        </w:rPr>
        <w:t xml:space="preserve"> Обучающиеся, не имеющие возможности пройти промежуточную аттестацию по болезни, выезжающие в период  аттестации на учебно-тренировочные сборы, соревнования, олимпиады и конкурсы, на основании справок и других подтверждающих документов проходят промежуточную аттестацию в форме выставления годовой оценки.</w:t>
      </w:r>
    </w:p>
    <w:p w:rsidR="00E808F0" w:rsidRPr="002052E2" w:rsidRDefault="00E808F0" w:rsidP="00E808F0">
      <w:pPr>
        <w:spacing w:after="0" w:line="276" w:lineRule="auto"/>
        <w:jc w:val="both"/>
        <w:rPr>
          <w:rFonts w:ascii="Times New Roman" w:eastAsia="Times New Roman" w:hAnsi="Times New Roman" w:cs="Times New Roman"/>
          <w:sz w:val="28"/>
          <w:szCs w:val="28"/>
          <w:lang w:eastAsia="ru-RU"/>
        </w:rPr>
      </w:pPr>
      <w:r w:rsidRPr="002052E2">
        <w:rPr>
          <w:rFonts w:ascii="Times New Roman" w:eastAsia="Times New Roman" w:hAnsi="Times New Roman" w:cs="Times New Roman"/>
          <w:sz w:val="28"/>
          <w:szCs w:val="28"/>
          <w:lang w:eastAsia="ru-RU"/>
        </w:rPr>
        <w:t xml:space="preserve">      Для обучающихся на дому форма промежуточной аттестации – выставление годовой оценки. Для обучающихся, находящихся на семейном обучении, форма и сроки промежуточной аттестации прописываются в договоре между родителями и школой. </w:t>
      </w:r>
    </w:p>
    <w:p w:rsidR="00E808F0" w:rsidRPr="002052E2" w:rsidRDefault="00E808F0" w:rsidP="00E808F0">
      <w:pPr>
        <w:spacing w:after="0" w:line="276" w:lineRule="auto"/>
        <w:jc w:val="both"/>
        <w:rPr>
          <w:rFonts w:ascii="Times New Roman" w:eastAsia="Times New Roman" w:hAnsi="Times New Roman" w:cs="Times New Roman"/>
          <w:sz w:val="28"/>
          <w:szCs w:val="28"/>
          <w:lang w:eastAsia="ru-RU"/>
        </w:rPr>
      </w:pPr>
      <w:r w:rsidRPr="002052E2">
        <w:rPr>
          <w:rFonts w:ascii="Times New Roman" w:eastAsia="Times New Roman" w:hAnsi="Times New Roman" w:cs="Times New Roman"/>
          <w:sz w:val="28"/>
          <w:szCs w:val="28"/>
          <w:lang w:eastAsia="ru-RU"/>
        </w:rPr>
        <w:lastRenderedPageBreak/>
        <w:t xml:space="preserve">      Форма промежуточной аттестации для условно переведенных обучающихся определяется аттестационной комиссией, состав которой утверждается приказом по школе. </w:t>
      </w:r>
    </w:p>
    <w:p w:rsidR="00E808F0" w:rsidRPr="002052E2" w:rsidRDefault="00E808F0" w:rsidP="00E808F0">
      <w:pPr>
        <w:ind w:left="426" w:right="113" w:hanging="441"/>
        <w:jc w:val="both"/>
        <w:rPr>
          <w:rFonts w:ascii="Times New Roman" w:eastAsia="Calibri" w:hAnsi="Times New Roman" w:cs="Times New Roman"/>
          <w:sz w:val="28"/>
          <w:szCs w:val="28"/>
        </w:rPr>
      </w:pPr>
    </w:p>
    <w:p w:rsidR="00E808F0" w:rsidRPr="00E808F0" w:rsidRDefault="00E808F0" w:rsidP="00E808F0">
      <w:pPr>
        <w:spacing w:after="0" w:line="240" w:lineRule="auto"/>
        <w:jc w:val="center"/>
        <w:rPr>
          <w:rFonts w:ascii="Times New Roman" w:eastAsia="Calibri" w:hAnsi="Times New Roman" w:cs="Times New Roman"/>
          <w:b/>
          <w:sz w:val="28"/>
          <w:szCs w:val="28"/>
        </w:rPr>
      </w:pPr>
      <w:r w:rsidRPr="00E808F0">
        <w:rPr>
          <w:rFonts w:ascii="Times New Roman" w:eastAsia="Calibri" w:hAnsi="Times New Roman" w:cs="Times New Roman"/>
          <w:b/>
          <w:sz w:val="28"/>
          <w:szCs w:val="28"/>
        </w:rPr>
        <w:t>Формы промежуточной аттестации</w:t>
      </w:r>
    </w:p>
    <w:p w:rsidR="00E808F0" w:rsidRPr="00E808F0" w:rsidRDefault="00E808F0" w:rsidP="00E808F0">
      <w:pPr>
        <w:spacing w:after="0" w:line="240" w:lineRule="auto"/>
        <w:jc w:val="center"/>
        <w:rPr>
          <w:rFonts w:ascii="Times New Roman" w:eastAsia="Calibri" w:hAnsi="Times New Roman" w:cs="Times New Roman"/>
          <w:b/>
          <w:sz w:val="28"/>
          <w:szCs w:val="28"/>
        </w:rPr>
      </w:pPr>
      <w:r w:rsidRPr="00E808F0">
        <w:rPr>
          <w:rFonts w:ascii="Times New Roman" w:eastAsia="Calibri" w:hAnsi="Times New Roman" w:cs="Times New Roman"/>
          <w:b/>
          <w:sz w:val="28"/>
          <w:szCs w:val="28"/>
        </w:rPr>
        <w:t xml:space="preserve">для обучающихся </w:t>
      </w:r>
      <w:r w:rsidRPr="0074002C">
        <w:rPr>
          <w:rFonts w:ascii="Times New Roman" w:eastAsia="Calibri" w:hAnsi="Times New Roman" w:cs="Times New Roman"/>
          <w:b/>
          <w:sz w:val="28"/>
          <w:szCs w:val="28"/>
        </w:rPr>
        <w:t>5-9</w:t>
      </w:r>
    </w:p>
    <w:p w:rsidR="00E808F0" w:rsidRPr="00E808F0" w:rsidRDefault="00E808F0" w:rsidP="00E808F0">
      <w:pPr>
        <w:spacing w:after="0" w:line="240" w:lineRule="auto"/>
        <w:jc w:val="center"/>
        <w:rPr>
          <w:rFonts w:ascii="Times New Roman" w:eastAsia="Calibri" w:hAnsi="Times New Roman" w:cs="Times New Roman"/>
          <w:b/>
          <w:sz w:val="28"/>
          <w:szCs w:val="28"/>
        </w:rPr>
      </w:pPr>
      <w:r w:rsidRPr="0074002C">
        <w:rPr>
          <w:rFonts w:ascii="Times New Roman" w:eastAsia="Calibri" w:hAnsi="Times New Roman" w:cs="Times New Roman"/>
          <w:b/>
          <w:sz w:val="28"/>
          <w:szCs w:val="28"/>
        </w:rPr>
        <w:t xml:space="preserve"> на 2023-2024</w:t>
      </w:r>
      <w:r w:rsidRPr="00E808F0">
        <w:rPr>
          <w:rFonts w:ascii="Times New Roman" w:eastAsia="Calibri" w:hAnsi="Times New Roman" w:cs="Times New Roman"/>
          <w:b/>
          <w:sz w:val="28"/>
          <w:szCs w:val="28"/>
        </w:rPr>
        <w:t xml:space="preserve"> учебный год</w:t>
      </w:r>
    </w:p>
    <w:p w:rsidR="00E808F0" w:rsidRPr="00E808F0" w:rsidRDefault="00E808F0" w:rsidP="00E808F0">
      <w:pPr>
        <w:tabs>
          <w:tab w:val="left" w:pos="2740"/>
        </w:tabs>
        <w:spacing w:after="0" w:line="240" w:lineRule="auto"/>
        <w:jc w:val="both"/>
        <w:rPr>
          <w:rFonts w:ascii="Times New Roman" w:eastAsia="Times New Roman" w:hAnsi="Times New Roman" w:cs="Times New Roman"/>
          <w:sz w:val="24"/>
          <w:szCs w:val="24"/>
          <w:lang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823"/>
        <w:gridCol w:w="4158"/>
        <w:gridCol w:w="1364"/>
      </w:tblGrid>
      <w:tr w:rsidR="00E808F0" w:rsidRPr="00E808F0" w:rsidTr="006F736E">
        <w:trPr>
          <w:cantSplit/>
          <w:trHeight w:val="205"/>
          <w:jc w:val="center"/>
        </w:trPr>
        <w:tc>
          <w:tcPr>
            <w:tcW w:w="3823"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b/>
                <w:sz w:val="28"/>
                <w:szCs w:val="28"/>
                <w:lang w:eastAsia="ru-RU"/>
              </w:rPr>
            </w:pPr>
            <w:r w:rsidRPr="00E808F0">
              <w:rPr>
                <w:rFonts w:ascii="Times New Roman" w:eastAsia="Times New Roman" w:hAnsi="Times New Roman" w:cs="Times New Roman"/>
                <w:b/>
                <w:sz w:val="28"/>
                <w:szCs w:val="28"/>
                <w:lang w:eastAsia="ru-RU"/>
              </w:rPr>
              <w:t>Учебные предметы</w:t>
            </w:r>
          </w:p>
        </w:tc>
        <w:tc>
          <w:tcPr>
            <w:tcW w:w="4158"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b/>
                <w:sz w:val="28"/>
                <w:szCs w:val="28"/>
                <w:lang w:eastAsia="ru-RU"/>
              </w:rPr>
            </w:pPr>
            <w:r w:rsidRPr="00E808F0">
              <w:rPr>
                <w:rFonts w:ascii="Times New Roman" w:eastAsia="Times New Roman" w:hAnsi="Times New Roman" w:cs="Times New Roman"/>
                <w:b/>
                <w:bCs/>
                <w:spacing w:val="-3"/>
                <w:sz w:val="28"/>
                <w:szCs w:val="28"/>
                <w:lang w:eastAsia="ru-RU"/>
              </w:rPr>
              <w:t>Формы промежуточной аттестации</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b/>
                <w:bCs/>
                <w:spacing w:val="-3"/>
                <w:sz w:val="28"/>
                <w:szCs w:val="28"/>
                <w:lang w:eastAsia="ru-RU"/>
              </w:rPr>
            </w:pPr>
            <w:r w:rsidRPr="00E808F0">
              <w:rPr>
                <w:rFonts w:ascii="Times New Roman" w:eastAsia="Times New Roman" w:hAnsi="Times New Roman" w:cs="Times New Roman"/>
                <w:b/>
                <w:bCs/>
                <w:spacing w:val="-3"/>
                <w:sz w:val="28"/>
                <w:szCs w:val="28"/>
                <w:lang w:eastAsia="ru-RU"/>
              </w:rPr>
              <w:t>Период</w:t>
            </w:r>
          </w:p>
        </w:tc>
      </w:tr>
      <w:tr w:rsidR="00E808F0" w:rsidRPr="00E808F0" w:rsidTr="006F736E">
        <w:trPr>
          <w:trHeight w:val="422"/>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Русский язык</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Контрольный диктант с грамматическим заданием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50"/>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Литература</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Родной  язык (тат.)</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Контрольный диктант с грамматическим заданием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340"/>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Родная литература (тат.)</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Иностранный  язык (англ.)</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Иностранный язык (немецкий)</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50"/>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Математика</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Контрольная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Информатика и ИКТ</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Контрольная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491"/>
          <w:jc w:val="center"/>
        </w:trPr>
        <w:tc>
          <w:tcPr>
            <w:tcW w:w="3823" w:type="dxa"/>
          </w:tcPr>
          <w:p w:rsidR="00E808F0" w:rsidRPr="00E808F0" w:rsidRDefault="00E808F0" w:rsidP="00E808F0">
            <w:pPr>
              <w:tabs>
                <w:tab w:val="left" w:pos="1815"/>
              </w:tabs>
              <w:spacing w:after="0" w:line="240" w:lineRule="auto"/>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История (включая Историю татарского народа и Татарстана)</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491"/>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Обществознание</w:t>
            </w:r>
          </w:p>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(включая экономику и право)</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География</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Физика</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Химия</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Биология</w:t>
            </w:r>
          </w:p>
        </w:tc>
        <w:tc>
          <w:tcPr>
            <w:tcW w:w="4158"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Тестовая работа / 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326"/>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Искусство (Музыка и ИЗО)</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164"/>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Технология</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504"/>
          <w:jc w:val="center"/>
        </w:trPr>
        <w:tc>
          <w:tcPr>
            <w:tcW w:w="3823" w:type="dxa"/>
          </w:tcPr>
          <w:p w:rsidR="00E808F0" w:rsidRPr="00E808F0" w:rsidRDefault="00E808F0" w:rsidP="00E808F0">
            <w:pPr>
              <w:tabs>
                <w:tab w:val="left" w:pos="1815"/>
              </w:tabs>
              <w:spacing w:after="0" w:line="240" w:lineRule="auto"/>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Основы безопасности жизнедеятельности</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326"/>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Физическая культура</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326"/>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Музыка</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r w:rsidR="00E808F0" w:rsidRPr="00E808F0" w:rsidTr="006F736E">
        <w:trPr>
          <w:trHeight w:val="326"/>
          <w:jc w:val="center"/>
        </w:trPr>
        <w:tc>
          <w:tcPr>
            <w:tcW w:w="3823" w:type="dxa"/>
          </w:tcPr>
          <w:p w:rsidR="00E808F0" w:rsidRPr="00E808F0" w:rsidRDefault="00E808F0" w:rsidP="00E808F0">
            <w:pPr>
              <w:tabs>
                <w:tab w:val="left" w:pos="1815"/>
              </w:tabs>
              <w:spacing w:after="0" w:line="240" w:lineRule="auto"/>
              <w:jc w:val="both"/>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ИЗО</w:t>
            </w:r>
          </w:p>
        </w:tc>
        <w:tc>
          <w:tcPr>
            <w:tcW w:w="4158" w:type="dxa"/>
          </w:tcPr>
          <w:p w:rsidR="00E808F0" w:rsidRPr="0074002C" w:rsidRDefault="00E808F0" w:rsidP="00E808F0">
            <w:pPr>
              <w:rPr>
                <w:sz w:val="28"/>
                <w:szCs w:val="28"/>
              </w:rPr>
            </w:pPr>
            <w:r w:rsidRPr="00E808F0">
              <w:rPr>
                <w:rFonts w:ascii="Times New Roman" w:eastAsia="Times New Roman" w:hAnsi="Times New Roman" w:cs="Times New Roman"/>
                <w:sz w:val="28"/>
                <w:szCs w:val="28"/>
                <w:lang w:eastAsia="ru-RU"/>
              </w:rPr>
              <w:t>ВГО</w:t>
            </w:r>
          </w:p>
        </w:tc>
        <w:tc>
          <w:tcPr>
            <w:tcW w:w="1364" w:type="dxa"/>
          </w:tcPr>
          <w:p w:rsidR="00E808F0" w:rsidRPr="00E808F0" w:rsidRDefault="00E808F0" w:rsidP="00E808F0">
            <w:pPr>
              <w:tabs>
                <w:tab w:val="left" w:pos="1815"/>
              </w:tabs>
              <w:spacing w:after="0" w:line="240" w:lineRule="auto"/>
              <w:jc w:val="center"/>
              <w:rPr>
                <w:rFonts w:ascii="Times New Roman" w:eastAsia="Times New Roman" w:hAnsi="Times New Roman" w:cs="Times New Roman"/>
                <w:sz w:val="28"/>
                <w:szCs w:val="28"/>
                <w:lang w:eastAsia="ru-RU"/>
              </w:rPr>
            </w:pPr>
            <w:r w:rsidRPr="00E808F0">
              <w:rPr>
                <w:rFonts w:ascii="Times New Roman" w:eastAsia="Times New Roman" w:hAnsi="Times New Roman" w:cs="Times New Roman"/>
                <w:sz w:val="28"/>
                <w:szCs w:val="28"/>
                <w:lang w:eastAsia="ru-RU"/>
              </w:rPr>
              <w:t>годовая</w:t>
            </w:r>
          </w:p>
        </w:tc>
      </w:tr>
    </w:tbl>
    <w:p w:rsidR="00E808F0" w:rsidRPr="00E808F0" w:rsidRDefault="00E808F0" w:rsidP="00E808F0">
      <w:pPr>
        <w:spacing w:after="0" w:line="276" w:lineRule="auto"/>
        <w:jc w:val="center"/>
        <w:rPr>
          <w:rFonts w:ascii="Times New Roman" w:eastAsia="Times New Roman" w:hAnsi="Times New Roman" w:cs="Times New Roman"/>
          <w:sz w:val="24"/>
          <w:szCs w:val="24"/>
          <w:lang w:eastAsia="ru-RU"/>
        </w:rPr>
      </w:pPr>
    </w:p>
    <w:p w:rsidR="00F23C59" w:rsidRPr="00BA255F" w:rsidRDefault="00F23C59" w:rsidP="00F23C59">
      <w:pPr>
        <w:ind w:firstLine="567"/>
        <w:jc w:val="both"/>
        <w:rPr>
          <w:rStyle w:val="markedcontent"/>
          <w:rFonts w:asciiTheme="majorBidi" w:hAnsiTheme="majorBidi" w:cstheme="majorBidi"/>
          <w:sz w:val="28"/>
          <w:szCs w:val="28"/>
        </w:rPr>
      </w:pPr>
    </w:p>
    <w:p w:rsidR="00D029CB" w:rsidRDefault="00D029CB" w:rsidP="00D029CB">
      <w:pPr>
        <w:jc w:val="center"/>
        <w:rPr>
          <w:rFonts w:ascii="Times New Roman" w:hAnsi="Times New Roman" w:cs="Times New Roman"/>
          <w:b/>
          <w:sz w:val="32"/>
        </w:rPr>
      </w:pPr>
    </w:p>
    <w:p w:rsidR="00D029CB" w:rsidRPr="00AC7CAA" w:rsidRDefault="00D029CB" w:rsidP="00D029CB">
      <w:pPr>
        <w:jc w:val="center"/>
        <w:rPr>
          <w:rFonts w:ascii="Times New Roman" w:hAnsi="Times New Roman" w:cs="Times New Roman"/>
        </w:rPr>
      </w:pPr>
      <w:r w:rsidRPr="00AC7CAA">
        <w:rPr>
          <w:rFonts w:ascii="Times New Roman" w:hAnsi="Times New Roman" w:cs="Times New Roman"/>
          <w:b/>
          <w:sz w:val="32"/>
        </w:rPr>
        <w:lastRenderedPageBreak/>
        <w:t>План внеурочной деятельности (недельный)</w:t>
      </w:r>
    </w:p>
    <w:p w:rsidR="00D029CB" w:rsidRPr="00AC7CAA" w:rsidRDefault="00D029CB" w:rsidP="00D029CB">
      <w:pPr>
        <w:spacing w:after="0" w:line="240" w:lineRule="auto"/>
        <w:ind w:left="142"/>
        <w:jc w:val="both"/>
        <w:rPr>
          <w:rFonts w:ascii="Times New Roman" w:eastAsia="Times New Roman" w:hAnsi="Times New Roman" w:cs="Times New Roman"/>
          <w:sz w:val="28"/>
          <w:szCs w:val="28"/>
        </w:rPr>
      </w:pPr>
      <w:r w:rsidRPr="00AC7CAA">
        <w:rPr>
          <w:rFonts w:ascii="Times New Roman" w:eastAsia="Times New Roman" w:hAnsi="Times New Roman" w:cs="Times New Roman"/>
          <w:sz w:val="28"/>
          <w:szCs w:val="28"/>
        </w:rPr>
        <w:t>План внеурочной деятельности обучающихся  5-9 классов  Муниципального бюджетного общеобразовательного учреждения "</w:t>
      </w:r>
      <w:r>
        <w:rPr>
          <w:rFonts w:ascii="Times New Roman" w:eastAsia="Times New Roman" w:hAnsi="Times New Roman" w:cs="Times New Roman"/>
          <w:sz w:val="28"/>
          <w:szCs w:val="28"/>
        </w:rPr>
        <w:t>Беркет-Ключевская</w:t>
      </w:r>
      <w:r w:rsidRPr="00AC7CAA">
        <w:rPr>
          <w:rFonts w:ascii="Times New Roman" w:eastAsia="Times New Roman" w:hAnsi="Times New Roman" w:cs="Times New Roman"/>
          <w:sz w:val="28"/>
          <w:szCs w:val="28"/>
        </w:rPr>
        <w:t xml:space="preserve"> средняя общеобразовательная школа" Черемшанского муниципального района Республики Татарстан обеспечивает  введение в действие и реализацию требований федерального государственного образовательного стандарта основного общего образования, определяет состав и структуру направлений и форм внеурочной деятельности по классам</w:t>
      </w:r>
    </w:p>
    <w:p w:rsidR="00D029CB" w:rsidRPr="00AC7CAA" w:rsidRDefault="00D029CB" w:rsidP="00D029CB">
      <w:pPr>
        <w:spacing w:after="0" w:line="240"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Внеурочная деятельность является составной частью учебно-воспитательного процесса  и одной из форм организации свободного времени учащихся.</w:t>
      </w:r>
      <w:r w:rsidRPr="00AC7CAA">
        <w:rPr>
          <w:rFonts w:ascii="Times New Roman" w:eastAsia="Calibri" w:hAnsi="Times New Roman" w:cs="Times New Roman"/>
          <w:sz w:val="28"/>
          <w:szCs w:val="28"/>
          <w:shd w:val="clear" w:color="auto" w:fill="FFFFFF"/>
        </w:rPr>
        <w:t xml:space="preserve"> Внеурочная деятельность реализуется через воспитательные мероприятия, </w:t>
      </w:r>
      <w:r w:rsidRPr="00AC7CAA">
        <w:rPr>
          <w:rFonts w:ascii="Times New Roman" w:eastAsia="Calibri" w:hAnsi="Times New Roman" w:cs="Times New Roman"/>
          <w:color w:val="000000"/>
          <w:sz w:val="28"/>
          <w:szCs w:val="28"/>
        </w:rPr>
        <w:t xml:space="preserve">в следующих формах: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1. Экскурсии;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2. Кружки;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3. Секции;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4. Конференции;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5. Олимпиады;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6. Соревнования;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7. Конкурсы;</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8. Субботники;</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color w:val="000000"/>
          <w:sz w:val="28"/>
          <w:szCs w:val="28"/>
        </w:rPr>
      </w:pPr>
      <w:r w:rsidRPr="00AC7CAA">
        <w:rPr>
          <w:rFonts w:ascii="Times New Roman" w:eastAsia="Calibri" w:hAnsi="Times New Roman" w:cs="Times New Roman"/>
          <w:color w:val="000000"/>
          <w:sz w:val="28"/>
          <w:szCs w:val="28"/>
        </w:rPr>
        <w:t xml:space="preserve">9. Социальные проекты и т.д. </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b/>
          <w:bCs/>
          <w:color w:val="000000"/>
          <w:sz w:val="28"/>
          <w:szCs w:val="28"/>
        </w:rPr>
      </w:pPr>
      <w:r w:rsidRPr="00AC7CAA">
        <w:rPr>
          <w:rFonts w:ascii="Times New Roman" w:eastAsia="Calibri" w:hAnsi="Times New Roman" w:cs="Times New Roman"/>
          <w:color w:val="000000"/>
          <w:sz w:val="28"/>
          <w:szCs w:val="28"/>
        </w:rPr>
        <w:t>Внеурочная деятельность может быть реализована как в течение учебной недели, так и во время каникул, в выходные и нерабочие праздничные дни.</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sz w:val="28"/>
          <w:szCs w:val="28"/>
          <w:lang w:val="tt-RU"/>
        </w:rPr>
      </w:pPr>
      <w:r w:rsidRPr="00AC7CAA">
        <w:rPr>
          <w:rFonts w:ascii="Times New Roman" w:eastAsia="Calibri" w:hAnsi="Times New Roman" w:cs="Times New Roman"/>
          <w:sz w:val="28"/>
          <w:szCs w:val="28"/>
        </w:rPr>
        <w:t>План внеурочной деятельности отражает следующие основные цели и задачи МБОУ «</w:t>
      </w:r>
      <w:r>
        <w:rPr>
          <w:rFonts w:ascii="Times New Roman" w:eastAsia="Calibri" w:hAnsi="Times New Roman" w:cs="Times New Roman"/>
          <w:sz w:val="28"/>
          <w:szCs w:val="28"/>
        </w:rPr>
        <w:t>Беркет-Ключевская</w:t>
      </w:r>
      <w:r w:rsidRPr="00AC7CAA">
        <w:rPr>
          <w:rFonts w:ascii="Times New Roman" w:eastAsia="Calibri" w:hAnsi="Times New Roman" w:cs="Times New Roman"/>
          <w:sz w:val="28"/>
          <w:szCs w:val="28"/>
        </w:rPr>
        <w:t xml:space="preserve"> СОШ»:</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b/>
          <w:bCs/>
          <w:sz w:val="28"/>
          <w:szCs w:val="28"/>
        </w:rPr>
        <w:t>Цели</w:t>
      </w:r>
      <w:r w:rsidRPr="00AC7CAA">
        <w:rPr>
          <w:rFonts w:ascii="Times New Roman" w:eastAsia="Calibri" w:hAnsi="Times New Roman" w:cs="Times New Roman"/>
          <w:sz w:val="28"/>
          <w:szCs w:val="28"/>
        </w:rPr>
        <w:t>: создать условия для развития творческого потенциала обучающихся, создать основы для осознанного выбора и последующего усвоения образовательных программ, воспитание гражданственности, трудолюбия, уважения к правам и свободам человека, любви к окружающей природе, Родине, семье, формирование здорового образа жизни.</w:t>
      </w:r>
    </w:p>
    <w:p w:rsidR="00D029CB" w:rsidRPr="00AC7CAA" w:rsidRDefault="00D029CB" w:rsidP="00D029CB">
      <w:pPr>
        <w:autoSpaceDE w:val="0"/>
        <w:autoSpaceDN w:val="0"/>
        <w:adjustRightInd w:val="0"/>
        <w:spacing w:after="0" w:line="276"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Внеурочная деятельность в соответствии с требованиями</w:t>
      </w:r>
      <w:r w:rsidRPr="00AC7CAA">
        <w:rPr>
          <w:rFonts w:ascii="Times New Roman" w:eastAsia="Calibri" w:hAnsi="Times New Roman" w:cs="Times New Roman"/>
          <w:sz w:val="28"/>
          <w:szCs w:val="28"/>
          <w:lang w:val="tt-RU"/>
        </w:rPr>
        <w:t xml:space="preserve">  </w:t>
      </w:r>
      <w:r w:rsidRPr="00AC7CAA">
        <w:rPr>
          <w:rFonts w:ascii="Times New Roman" w:eastAsia="Calibri" w:hAnsi="Times New Roman" w:cs="Times New Roman"/>
          <w:sz w:val="28"/>
          <w:szCs w:val="28"/>
        </w:rPr>
        <w:t xml:space="preserve">федерального государственного образовательного стандарта основного общего образования организуется по основным направлениям развития личности: </w:t>
      </w:r>
    </w:p>
    <w:p w:rsidR="00D029CB" w:rsidRPr="00AC7CAA" w:rsidRDefault="00D029CB" w:rsidP="00D029CB">
      <w:pPr>
        <w:numPr>
          <w:ilvl w:val="0"/>
          <w:numId w:val="6"/>
        </w:numPr>
        <w:autoSpaceDE w:val="0"/>
        <w:autoSpaceDN w:val="0"/>
        <w:adjustRightInd w:val="0"/>
        <w:spacing w:after="0" w:line="276" w:lineRule="auto"/>
        <w:jc w:val="both"/>
        <w:rPr>
          <w:rFonts w:ascii="Times New Roman" w:eastAsia="Calibri" w:hAnsi="Times New Roman" w:cs="Times New Roman"/>
          <w:sz w:val="28"/>
          <w:szCs w:val="28"/>
          <w:lang w:val="tt-RU"/>
        </w:rPr>
      </w:pPr>
      <w:r w:rsidRPr="00AC7CAA">
        <w:rPr>
          <w:rFonts w:ascii="Times New Roman" w:eastAsia="Calibri" w:hAnsi="Times New Roman" w:cs="Times New Roman"/>
          <w:sz w:val="28"/>
          <w:szCs w:val="28"/>
        </w:rPr>
        <w:t>спортивно-оздоровительное</w:t>
      </w:r>
      <w:r w:rsidRPr="00AC7CAA">
        <w:rPr>
          <w:rFonts w:ascii="Times New Roman" w:eastAsia="Calibri" w:hAnsi="Times New Roman" w:cs="Times New Roman"/>
          <w:sz w:val="28"/>
          <w:szCs w:val="28"/>
          <w:lang w:val="tt-RU"/>
        </w:rPr>
        <w:t>,</w:t>
      </w:r>
    </w:p>
    <w:p w:rsidR="00D029CB" w:rsidRPr="00AC7CAA" w:rsidRDefault="00D029CB" w:rsidP="00D029CB">
      <w:pPr>
        <w:numPr>
          <w:ilvl w:val="0"/>
          <w:numId w:val="6"/>
        </w:numPr>
        <w:autoSpaceDE w:val="0"/>
        <w:autoSpaceDN w:val="0"/>
        <w:adjustRightInd w:val="0"/>
        <w:spacing w:after="0" w:line="276" w:lineRule="auto"/>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духовно-нравственное, </w:t>
      </w:r>
    </w:p>
    <w:p w:rsidR="00D029CB" w:rsidRPr="00AC7CAA" w:rsidRDefault="00D029CB" w:rsidP="00D029CB">
      <w:pPr>
        <w:numPr>
          <w:ilvl w:val="0"/>
          <w:numId w:val="6"/>
        </w:numPr>
        <w:autoSpaceDE w:val="0"/>
        <w:autoSpaceDN w:val="0"/>
        <w:adjustRightInd w:val="0"/>
        <w:spacing w:after="0" w:line="276" w:lineRule="auto"/>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социальное, </w:t>
      </w:r>
    </w:p>
    <w:p w:rsidR="00D029CB" w:rsidRPr="00AC7CAA" w:rsidRDefault="00D029CB" w:rsidP="00D029CB">
      <w:pPr>
        <w:numPr>
          <w:ilvl w:val="0"/>
          <w:numId w:val="6"/>
        </w:numPr>
        <w:autoSpaceDE w:val="0"/>
        <w:autoSpaceDN w:val="0"/>
        <w:adjustRightInd w:val="0"/>
        <w:spacing w:after="0" w:line="276" w:lineRule="auto"/>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общеинтеллектуальное, </w:t>
      </w:r>
    </w:p>
    <w:p w:rsidR="00D029CB" w:rsidRPr="00AC7CAA" w:rsidRDefault="00D029CB" w:rsidP="00D029CB">
      <w:pPr>
        <w:numPr>
          <w:ilvl w:val="0"/>
          <w:numId w:val="6"/>
        </w:numPr>
        <w:autoSpaceDE w:val="0"/>
        <w:autoSpaceDN w:val="0"/>
        <w:adjustRightInd w:val="0"/>
        <w:spacing w:after="0" w:line="276" w:lineRule="auto"/>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общекультурное.</w:t>
      </w:r>
    </w:p>
    <w:p w:rsidR="00D029CB" w:rsidRPr="000A4D4B" w:rsidRDefault="00D029CB" w:rsidP="00D029CB">
      <w:pPr>
        <w:autoSpaceDE w:val="0"/>
        <w:autoSpaceDN w:val="0"/>
        <w:adjustRightInd w:val="0"/>
        <w:spacing w:after="0" w:line="240"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    С целью обеспечения преемственности содержания образовательных </w:t>
      </w:r>
      <w:r>
        <w:rPr>
          <w:rFonts w:ascii="Times New Roman" w:eastAsia="Calibri" w:hAnsi="Times New Roman" w:cs="Times New Roman"/>
          <w:sz w:val="28"/>
          <w:szCs w:val="28"/>
        </w:rPr>
        <w:t xml:space="preserve">программ начального, основного </w:t>
      </w:r>
      <w:r w:rsidRPr="00AC7CAA">
        <w:rPr>
          <w:rFonts w:ascii="Times New Roman" w:eastAsia="Calibri" w:hAnsi="Times New Roman" w:cs="Times New Roman"/>
          <w:sz w:val="28"/>
          <w:szCs w:val="28"/>
        </w:rPr>
        <w:t xml:space="preserve">и среднего  общего образования при </w:t>
      </w:r>
      <w:r w:rsidRPr="00AC7CAA">
        <w:rPr>
          <w:rFonts w:ascii="Times New Roman" w:eastAsia="Calibri" w:hAnsi="Times New Roman" w:cs="Times New Roman"/>
          <w:sz w:val="28"/>
          <w:szCs w:val="28"/>
        </w:rPr>
        <w:lastRenderedPageBreak/>
        <w:t xml:space="preserve">формировании плана внеурочной деятельности образовательной организации предусмотрена часть, </w:t>
      </w:r>
      <w:r w:rsidRPr="000A4D4B">
        <w:rPr>
          <w:rFonts w:ascii="Times New Roman" w:eastAsia="Calibri" w:hAnsi="Times New Roman" w:cs="Times New Roman"/>
          <w:sz w:val="28"/>
          <w:szCs w:val="28"/>
        </w:rPr>
        <w:t>рекомендуемая для всех обучающихся</w:t>
      </w:r>
      <w:r w:rsidRPr="000A4D4B">
        <w:rPr>
          <w:rFonts w:ascii="Times New Roman" w:eastAsia="Calibri" w:hAnsi="Times New Roman" w:cs="Times New Roman"/>
          <w:b/>
          <w:sz w:val="28"/>
          <w:szCs w:val="28"/>
        </w:rPr>
        <w:t>:</w:t>
      </w:r>
    </w:p>
    <w:p w:rsidR="00D029CB" w:rsidRPr="00AC7CAA" w:rsidRDefault="00D029CB" w:rsidP="00D029CB">
      <w:pPr>
        <w:autoSpaceDE w:val="0"/>
        <w:autoSpaceDN w:val="0"/>
        <w:adjustRightInd w:val="0"/>
        <w:spacing w:after="0" w:line="240"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1 час в неделю – на информационно-просветительские занятия патриотической, нравственной и экологической направленности «Разговоры о важном» (понедельник); </w:t>
      </w:r>
    </w:p>
    <w:p w:rsidR="00D029CB" w:rsidRPr="00AC7CAA" w:rsidRDefault="00D029CB" w:rsidP="00D029CB">
      <w:pPr>
        <w:autoSpaceDE w:val="0"/>
        <w:autoSpaceDN w:val="0"/>
        <w:adjustRightInd w:val="0"/>
        <w:spacing w:after="0" w:line="240"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 xml:space="preserve">1 час в неделю – на занятия по формированию функциональной грамотности обучающихся (в том числе финансовой грамотности); </w:t>
      </w:r>
    </w:p>
    <w:p w:rsidR="00D029CB" w:rsidRDefault="00D029CB" w:rsidP="00D029CB">
      <w:pPr>
        <w:autoSpaceDE w:val="0"/>
        <w:autoSpaceDN w:val="0"/>
        <w:adjustRightInd w:val="0"/>
        <w:spacing w:after="0" w:line="240" w:lineRule="auto"/>
        <w:ind w:firstLine="709"/>
        <w:jc w:val="both"/>
        <w:rPr>
          <w:rFonts w:ascii="Times New Roman" w:eastAsia="Calibri" w:hAnsi="Times New Roman" w:cs="Times New Roman"/>
          <w:sz w:val="28"/>
          <w:szCs w:val="28"/>
        </w:rPr>
      </w:pPr>
      <w:r w:rsidRPr="00AC7CAA">
        <w:rPr>
          <w:rFonts w:ascii="Times New Roman" w:eastAsia="Calibri" w:hAnsi="Times New Roman" w:cs="Times New Roman"/>
          <w:sz w:val="28"/>
          <w:szCs w:val="28"/>
        </w:rPr>
        <w:t>1 час в неделю – на занятия, направленные на удовлетворение профориентационных интересов и потребностей обучающихся (в том числе основы предпринимательства).</w:t>
      </w:r>
    </w:p>
    <w:p w:rsidR="00D029CB" w:rsidRPr="00AC7CAA" w:rsidRDefault="00D029CB" w:rsidP="00D029CB">
      <w:pPr>
        <w:autoSpaceDE w:val="0"/>
        <w:autoSpaceDN w:val="0"/>
        <w:adjustRightInd w:val="0"/>
        <w:spacing w:after="0" w:line="240" w:lineRule="auto"/>
        <w:ind w:firstLine="709"/>
        <w:jc w:val="both"/>
        <w:rPr>
          <w:rFonts w:ascii="Times New Roman" w:eastAsia="Calibri" w:hAnsi="Times New Roman" w:cs="Times New Roman"/>
          <w:sz w:val="28"/>
          <w:szCs w:val="28"/>
        </w:rPr>
      </w:pPr>
    </w:p>
    <w:p w:rsidR="00D8488E" w:rsidRDefault="00D8488E" w:rsidP="00224750">
      <w:pPr>
        <w:jc w:val="both"/>
        <w:rPr>
          <w:rStyle w:val="markedcontent"/>
          <w:rFonts w:asciiTheme="majorBidi" w:hAnsiTheme="majorBidi" w:cstheme="majorBidi"/>
          <w:sz w:val="28"/>
          <w:szCs w:val="28"/>
        </w:rPr>
        <w:sectPr w:rsidR="00D8488E" w:rsidSect="00CA5D63">
          <w:pgSz w:w="11906" w:h="16838"/>
          <w:pgMar w:top="1134" w:right="850" w:bottom="1134" w:left="1134" w:header="708" w:footer="708" w:gutter="0"/>
          <w:cols w:space="708"/>
          <w:docGrid w:linePitch="360"/>
        </w:sectPr>
      </w:pPr>
    </w:p>
    <w:p w:rsidR="006F1823" w:rsidRDefault="00F60A00" w:rsidP="006F1823">
      <w:pPr>
        <w:spacing w:after="0"/>
        <w:ind w:firstLine="567"/>
        <w:jc w:val="center"/>
        <w:rPr>
          <w:rStyle w:val="markedcontent"/>
          <w:rFonts w:asciiTheme="majorBidi" w:hAnsiTheme="majorBidi" w:cstheme="majorBidi"/>
          <w:sz w:val="24"/>
          <w:szCs w:val="24"/>
        </w:rPr>
      </w:pPr>
      <w:r w:rsidRPr="006F1823">
        <w:rPr>
          <w:rStyle w:val="markedcontent"/>
          <w:rFonts w:asciiTheme="majorBidi" w:hAnsiTheme="majorBidi" w:cstheme="majorBidi"/>
          <w:sz w:val="24"/>
          <w:szCs w:val="24"/>
        </w:rPr>
        <w:lastRenderedPageBreak/>
        <w:t>УЧЕБНЫЙ ПЛАН</w:t>
      </w:r>
    </w:p>
    <w:p w:rsidR="00BE0CF4" w:rsidRDefault="006F1823" w:rsidP="006F1823">
      <w:pPr>
        <w:spacing w:after="0"/>
        <w:ind w:firstLine="567"/>
        <w:jc w:val="center"/>
        <w:rPr>
          <w:rStyle w:val="markedcontent"/>
          <w:rFonts w:asciiTheme="majorBidi" w:hAnsiTheme="majorBidi" w:cstheme="majorBidi"/>
          <w:sz w:val="24"/>
          <w:szCs w:val="24"/>
        </w:rPr>
      </w:pPr>
      <w:r w:rsidRPr="006F1823">
        <w:rPr>
          <w:rStyle w:val="markedcontent"/>
          <w:rFonts w:asciiTheme="majorBidi" w:hAnsiTheme="majorBidi" w:cstheme="majorBidi"/>
          <w:sz w:val="24"/>
          <w:szCs w:val="24"/>
        </w:rPr>
        <w:t>(недельный учебный план основного общего образования для 6-дневной учебной недели (изучение родного и (или) государственного языка наряду с преподаванием на русском языке)</w:t>
      </w:r>
    </w:p>
    <w:p w:rsidR="00FA1961" w:rsidRPr="006F1823" w:rsidRDefault="00FA1961" w:rsidP="006F1823">
      <w:pPr>
        <w:spacing w:after="0"/>
        <w:ind w:firstLine="567"/>
        <w:jc w:val="center"/>
        <w:rPr>
          <w:rStyle w:val="markedcontent"/>
          <w:rFonts w:asciiTheme="majorBidi" w:hAnsiTheme="majorBidi" w:cstheme="majorBidi"/>
          <w:sz w:val="24"/>
          <w:szCs w:val="24"/>
        </w:rPr>
      </w:pPr>
    </w:p>
    <w:tbl>
      <w:tblPr>
        <w:tblStyle w:val="ab"/>
        <w:tblW w:w="10206" w:type="dxa"/>
        <w:tblInd w:w="392" w:type="dxa"/>
        <w:tblLook w:val="04A0"/>
      </w:tblPr>
      <w:tblGrid>
        <w:gridCol w:w="2082"/>
        <w:gridCol w:w="2843"/>
        <w:gridCol w:w="1036"/>
        <w:gridCol w:w="941"/>
        <w:gridCol w:w="42"/>
        <w:gridCol w:w="899"/>
        <w:gridCol w:w="1087"/>
        <w:gridCol w:w="1276"/>
      </w:tblGrid>
      <w:tr w:rsidR="00E808F0" w:rsidRPr="00E808F0" w:rsidTr="000062A0">
        <w:trPr>
          <w:trHeight w:val="241"/>
        </w:trPr>
        <w:tc>
          <w:tcPr>
            <w:tcW w:w="2082" w:type="dxa"/>
            <w:vMerge w:val="restart"/>
            <w:shd w:val="clear" w:color="auto" w:fill="D9D9D9"/>
          </w:tcPr>
          <w:p w:rsidR="002C17E5" w:rsidRPr="00E808F0" w:rsidRDefault="0074002C" w:rsidP="006F1823">
            <w:pPr>
              <w:rPr>
                <w:rFonts w:ascii="Times New Roman" w:hAnsi="Times New Roman" w:cs="Times New Roman"/>
                <w:color w:val="FF0000"/>
              </w:rPr>
            </w:pPr>
            <w:r w:rsidRPr="00E808F0">
              <w:rPr>
                <w:rFonts w:ascii="Times New Roman" w:hAnsi="Times New Roman" w:cs="Times New Roman"/>
                <w:b/>
                <w:color w:val="FF0000"/>
              </w:rPr>
              <w:t>Предметная область</w:t>
            </w:r>
          </w:p>
        </w:tc>
        <w:tc>
          <w:tcPr>
            <w:tcW w:w="2843" w:type="dxa"/>
            <w:vMerge w:val="restart"/>
            <w:shd w:val="clear" w:color="auto" w:fill="D9D9D9"/>
          </w:tcPr>
          <w:p w:rsidR="002C17E5" w:rsidRPr="00E808F0" w:rsidRDefault="0074002C">
            <w:pPr>
              <w:rPr>
                <w:rFonts w:ascii="Times New Roman" w:hAnsi="Times New Roman" w:cs="Times New Roman"/>
                <w:color w:val="FF0000"/>
              </w:rPr>
            </w:pPr>
            <w:r w:rsidRPr="00E808F0">
              <w:rPr>
                <w:rFonts w:ascii="Times New Roman" w:hAnsi="Times New Roman" w:cs="Times New Roman"/>
                <w:b/>
                <w:color w:val="FF0000"/>
              </w:rPr>
              <w:t>Учебный предмет</w:t>
            </w:r>
            <w:r w:rsidR="003D599D">
              <w:rPr>
                <w:rFonts w:ascii="Times New Roman" w:hAnsi="Times New Roman" w:cs="Times New Roman"/>
                <w:b/>
                <w:color w:val="FF0000"/>
              </w:rPr>
              <w:t>, курс</w:t>
            </w:r>
          </w:p>
        </w:tc>
        <w:tc>
          <w:tcPr>
            <w:tcW w:w="5281" w:type="dxa"/>
            <w:gridSpan w:val="6"/>
            <w:shd w:val="clear" w:color="auto" w:fill="D9D9D9"/>
          </w:tcPr>
          <w:p w:rsidR="002C17E5" w:rsidRPr="00E808F0" w:rsidRDefault="0074002C">
            <w:pPr>
              <w:jc w:val="center"/>
              <w:rPr>
                <w:rFonts w:ascii="Times New Roman" w:hAnsi="Times New Roman" w:cs="Times New Roman"/>
                <w:color w:val="FF0000"/>
              </w:rPr>
            </w:pPr>
            <w:r w:rsidRPr="00E808F0">
              <w:rPr>
                <w:rFonts w:ascii="Times New Roman" w:hAnsi="Times New Roman" w:cs="Times New Roman"/>
                <w:b/>
                <w:color w:val="FF0000"/>
              </w:rPr>
              <w:t>Количество часов в неделю</w:t>
            </w:r>
          </w:p>
        </w:tc>
      </w:tr>
      <w:tr w:rsidR="00E808F0" w:rsidRPr="00E808F0" w:rsidTr="000062A0">
        <w:trPr>
          <w:trHeight w:val="144"/>
        </w:trPr>
        <w:tc>
          <w:tcPr>
            <w:tcW w:w="2082" w:type="dxa"/>
            <w:vMerge/>
          </w:tcPr>
          <w:p w:rsidR="002C17E5" w:rsidRPr="00E808F0" w:rsidRDefault="002C17E5">
            <w:pPr>
              <w:rPr>
                <w:rFonts w:ascii="Times New Roman" w:hAnsi="Times New Roman" w:cs="Times New Roman"/>
                <w:color w:val="FF0000"/>
              </w:rPr>
            </w:pPr>
          </w:p>
        </w:tc>
        <w:tc>
          <w:tcPr>
            <w:tcW w:w="2843" w:type="dxa"/>
            <w:vMerge/>
          </w:tcPr>
          <w:p w:rsidR="002C17E5" w:rsidRPr="00E808F0" w:rsidRDefault="002C17E5">
            <w:pPr>
              <w:rPr>
                <w:rFonts w:ascii="Times New Roman" w:hAnsi="Times New Roman" w:cs="Times New Roman"/>
                <w:color w:val="FF0000"/>
              </w:rPr>
            </w:pPr>
          </w:p>
        </w:tc>
        <w:tc>
          <w:tcPr>
            <w:tcW w:w="1036" w:type="dxa"/>
            <w:shd w:val="clear" w:color="auto" w:fill="D9D9D9"/>
          </w:tcPr>
          <w:p w:rsidR="002C17E5" w:rsidRPr="00E808F0" w:rsidRDefault="00FA1961">
            <w:pPr>
              <w:jc w:val="center"/>
              <w:rPr>
                <w:rFonts w:ascii="Times New Roman" w:hAnsi="Times New Roman" w:cs="Times New Roman"/>
                <w:color w:val="FF0000"/>
              </w:rPr>
            </w:pPr>
            <w:r>
              <w:rPr>
                <w:rFonts w:ascii="Times New Roman" w:hAnsi="Times New Roman" w:cs="Times New Roman"/>
                <w:b/>
                <w:color w:val="FF0000"/>
              </w:rPr>
              <w:t>5</w:t>
            </w:r>
          </w:p>
        </w:tc>
        <w:tc>
          <w:tcPr>
            <w:tcW w:w="941" w:type="dxa"/>
            <w:shd w:val="clear" w:color="auto" w:fill="D9D9D9"/>
          </w:tcPr>
          <w:p w:rsidR="002C17E5" w:rsidRPr="00E808F0" w:rsidRDefault="003D599D">
            <w:pPr>
              <w:jc w:val="center"/>
              <w:rPr>
                <w:rFonts w:ascii="Times New Roman" w:hAnsi="Times New Roman" w:cs="Times New Roman"/>
                <w:color w:val="FF0000"/>
              </w:rPr>
            </w:pPr>
            <w:r>
              <w:rPr>
                <w:rFonts w:ascii="Times New Roman" w:hAnsi="Times New Roman" w:cs="Times New Roman"/>
                <w:b/>
                <w:color w:val="FF0000"/>
              </w:rPr>
              <w:t>6</w:t>
            </w:r>
          </w:p>
        </w:tc>
        <w:tc>
          <w:tcPr>
            <w:tcW w:w="941" w:type="dxa"/>
            <w:gridSpan w:val="2"/>
            <w:shd w:val="clear" w:color="auto" w:fill="D9D9D9"/>
          </w:tcPr>
          <w:p w:rsidR="002C17E5" w:rsidRPr="00E808F0" w:rsidRDefault="003D599D">
            <w:pPr>
              <w:jc w:val="center"/>
              <w:rPr>
                <w:rFonts w:ascii="Times New Roman" w:hAnsi="Times New Roman" w:cs="Times New Roman"/>
                <w:color w:val="FF0000"/>
              </w:rPr>
            </w:pPr>
            <w:r>
              <w:rPr>
                <w:rFonts w:ascii="Times New Roman" w:hAnsi="Times New Roman" w:cs="Times New Roman"/>
                <w:b/>
                <w:color w:val="FF0000"/>
              </w:rPr>
              <w:t>7</w:t>
            </w:r>
          </w:p>
        </w:tc>
        <w:tc>
          <w:tcPr>
            <w:tcW w:w="1087" w:type="dxa"/>
            <w:shd w:val="clear" w:color="auto" w:fill="D9D9D9"/>
          </w:tcPr>
          <w:p w:rsidR="002C17E5" w:rsidRPr="00E808F0" w:rsidRDefault="003D599D">
            <w:pPr>
              <w:jc w:val="center"/>
              <w:rPr>
                <w:rFonts w:ascii="Times New Roman" w:hAnsi="Times New Roman" w:cs="Times New Roman"/>
                <w:color w:val="FF0000"/>
              </w:rPr>
            </w:pPr>
            <w:r>
              <w:rPr>
                <w:rFonts w:ascii="Times New Roman" w:hAnsi="Times New Roman" w:cs="Times New Roman"/>
                <w:b/>
                <w:color w:val="FF0000"/>
              </w:rPr>
              <w:t>8</w:t>
            </w:r>
          </w:p>
        </w:tc>
        <w:tc>
          <w:tcPr>
            <w:tcW w:w="1276" w:type="dxa"/>
            <w:shd w:val="clear" w:color="auto" w:fill="D9D9D9"/>
          </w:tcPr>
          <w:p w:rsidR="002C17E5" w:rsidRPr="00E808F0" w:rsidRDefault="003D599D">
            <w:pPr>
              <w:jc w:val="center"/>
              <w:rPr>
                <w:rFonts w:ascii="Times New Roman" w:hAnsi="Times New Roman" w:cs="Times New Roman"/>
                <w:color w:val="FF0000"/>
              </w:rPr>
            </w:pPr>
            <w:r>
              <w:rPr>
                <w:rFonts w:ascii="Times New Roman" w:hAnsi="Times New Roman" w:cs="Times New Roman"/>
                <w:b/>
                <w:color w:val="FF0000"/>
              </w:rPr>
              <w:t>9</w:t>
            </w:r>
          </w:p>
        </w:tc>
      </w:tr>
      <w:tr w:rsidR="00E808F0" w:rsidRPr="00E808F0" w:rsidTr="000062A0">
        <w:trPr>
          <w:trHeight w:val="241"/>
        </w:trPr>
        <w:tc>
          <w:tcPr>
            <w:tcW w:w="10206" w:type="dxa"/>
            <w:gridSpan w:val="8"/>
            <w:shd w:val="clear" w:color="auto" w:fill="FFFFB3"/>
          </w:tcPr>
          <w:p w:rsidR="002C17E5" w:rsidRPr="00E808F0" w:rsidRDefault="0074002C">
            <w:pPr>
              <w:jc w:val="center"/>
              <w:rPr>
                <w:rFonts w:ascii="Times New Roman" w:hAnsi="Times New Roman" w:cs="Times New Roman"/>
                <w:color w:val="FF0000"/>
              </w:rPr>
            </w:pPr>
            <w:r w:rsidRPr="00E808F0">
              <w:rPr>
                <w:rFonts w:ascii="Times New Roman" w:hAnsi="Times New Roman" w:cs="Times New Roman"/>
                <w:b/>
                <w:color w:val="FF0000"/>
              </w:rPr>
              <w:t>Обязательная часть</w:t>
            </w:r>
          </w:p>
        </w:tc>
      </w:tr>
      <w:tr w:rsidR="003D599D" w:rsidRPr="00E808F0" w:rsidTr="000062A0">
        <w:trPr>
          <w:trHeight w:val="70"/>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Русский язык и литература</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Русский язык</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5</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6</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4</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3</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3</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Литература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3</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3</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3</w:t>
            </w:r>
          </w:p>
        </w:tc>
      </w:tr>
      <w:tr w:rsidR="003D599D" w:rsidRPr="00E808F0" w:rsidTr="000062A0">
        <w:trPr>
          <w:trHeight w:val="256"/>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Родной язык и родная литература</w:t>
            </w:r>
          </w:p>
        </w:tc>
        <w:tc>
          <w:tcPr>
            <w:tcW w:w="2843" w:type="dxa"/>
          </w:tcPr>
          <w:p w:rsidR="003D599D" w:rsidRPr="00E808F0" w:rsidRDefault="003D599D" w:rsidP="003D599D">
            <w:pPr>
              <w:rPr>
                <w:rFonts w:ascii="Times New Roman" w:hAnsi="Times New Roman" w:cs="Times New Roman"/>
                <w:color w:val="FF0000"/>
              </w:rPr>
            </w:pPr>
            <w:r w:rsidRPr="00E808F0">
              <w:rPr>
                <w:rFonts w:ascii="Times New Roman" w:hAnsi="Times New Roman" w:cs="Times New Roman"/>
                <w:color w:val="FF0000"/>
              </w:rPr>
              <w:t xml:space="preserve">Родной язык </w:t>
            </w:r>
            <w:r>
              <w:rPr>
                <w:rFonts w:ascii="Times New Roman" w:hAnsi="Times New Roman" w:cs="Times New Roman"/>
                <w:color w:val="FF0000"/>
              </w:rPr>
              <w:t>(тат.)</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2</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2</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Родная литература</w:t>
            </w:r>
            <w:r>
              <w:rPr>
                <w:rFonts w:ascii="Times New Roman" w:hAnsi="Times New Roman" w:cs="Times New Roman"/>
                <w:color w:val="FF0000"/>
              </w:rPr>
              <w:t xml:space="preserve"> (тат.)</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1</w:t>
            </w:r>
          </w:p>
        </w:tc>
      </w:tr>
      <w:tr w:rsidR="003D599D" w:rsidRPr="00E808F0" w:rsidTr="000062A0">
        <w:trPr>
          <w:trHeight w:val="241"/>
        </w:trPr>
        <w:tc>
          <w:tcPr>
            <w:tcW w:w="2082"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Иностранные языки</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Иностранный язык</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3</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3</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3</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3</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3</w:t>
            </w:r>
          </w:p>
        </w:tc>
      </w:tr>
      <w:tr w:rsidR="003D599D" w:rsidRPr="00E808F0" w:rsidTr="000062A0">
        <w:trPr>
          <w:trHeight w:val="256"/>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Математика и информатика</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Математика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5</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5</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0</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0</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0</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Алгебра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3</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3</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3</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Геометрия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Вероятность и статистика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1</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Информатика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1</w:t>
            </w:r>
          </w:p>
        </w:tc>
      </w:tr>
      <w:tr w:rsidR="003D599D" w:rsidRPr="00E808F0" w:rsidTr="000062A0">
        <w:trPr>
          <w:trHeight w:val="256"/>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Общественно-научные предметы</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История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2</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2</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2.5</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Обществознание</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1</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География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241"/>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Естественно-научные предметы</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Физика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3</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Химия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0</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Биология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212"/>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Искусство</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Изобразительное искусство</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0</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0</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Музыка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D029CB" w:rsidP="00217AF5">
            <w:pPr>
              <w:jc w:val="center"/>
              <w:rPr>
                <w:rFonts w:ascii="Times New Roman" w:hAnsi="Times New Roman" w:cs="Times New Roman"/>
                <w:color w:val="FF0000"/>
              </w:rPr>
            </w:pPr>
            <w:r>
              <w:rPr>
                <w:rFonts w:ascii="Times New Roman" w:hAnsi="Times New Roman" w:cs="Times New Roman"/>
                <w:color w:val="FF0000"/>
              </w:rPr>
              <w:t>0,5</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0</w:t>
            </w:r>
          </w:p>
        </w:tc>
      </w:tr>
      <w:tr w:rsidR="003D599D" w:rsidRPr="00E808F0" w:rsidTr="000062A0">
        <w:trPr>
          <w:trHeight w:val="241"/>
        </w:trPr>
        <w:tc>
          <w:tcPr>
            <w:tcW w:w="2082"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Технология</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Технология</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2</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2</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0</w:t>
            </w:r>
          </w:p>
        </w:tc>
      </w:tr>
      <w:tr w:rsidR="003D599D" w:rsidRPr="00E808F0" w:rsidTr="000062A0">
        <w:trPr>
          <w:trHeight w:val="256"/>
        </w:trPr>
        <w:tc>
          <w:tcPr>
            <w:tcW w:w="2082" w:type="dxa"/>
            <w:vMerge w:val="restart"/>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Физическая культура и основы безопасности жизнедеятельности</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Физическая культура</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2</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2</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2</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2</w:t>
            </w:r>
          </w:p>
        </w:tc>
      </w:tr>
      <w:tr w:rsidR="003D599D" w:rsidRPr="00E808F0" w:rsidTr="000062A0">
        <w:trPr>
          <w:trHeight w:val="144"/>
        </w:trPr>
        <w:tc>
          <w:tcPr>
            <w:tcW w:w="2082" w:type="dxa"/>
            <w:vMerge/>
          </w:tcPr>
          <w:p w:rsidR="003D599D" w:rsidRPr="00E808F0" w:rsidRDefault="003D599D">
            <w:pPr>
              <w:rPr>
                <w:rFonts w:ascii="Times New Roman" w:hAnsi="Times New Roman" w:cs="Times New Roman"/>
                <w:color w:val="FF0000"/>
              </w:rPr>
            </w:pP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Основы безопасности жизнедеятельности</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0</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0</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1</w:t>
            </w:r>
          </w:p>
        </w:tc>
      </w:tr>
      <w:tr w:rsidR="003D599D" w:rsidRPr="00E808F0" w:rsidTr="000062A0">
        <w:trPr>
          <w:trHeight w:val="767"/>
        </w:trPr>
        <w:tc>
          <w:tcPr>
            <w:tcW w:w="2082"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Основы духовно-нравственной культуры народов России</w:t>
            </w:r>
          </w:p>
        </w:tc>
        <w:tc>
          <w:tcPr>
            <w:tcW w:w="2843" w:type="dxa"/>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Основы духовно-нравственной культуры народов России</w:t>
            </w:r>
          </w:p>
        </w:tc>
        <w:tc>
          <w:tcPr>
            <w:tcW w:w="1036" w:type="dxa"/>
          </w:tcPr>
          <w:p w:rsidR="003D599D" w:rsidRPr="00E808F0" w:rsidRDefault="003D599D" w:rsidP="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83" w:type="dxa"/>
            <w:gridSpan w:val="2"/>
          </w:tcPr>
          <w:p w:rsidR="003D599D" w:rsidRPr="00E808F0" w:rsidRDefault="003D599D" w:rsidP="00D43FE2">
            <w:pPr>
              <w:jc w:val="center"/>
              <w:rPr>
                <w:rFonts w:ascii="Times New Roman" w:hAnsi="Times New Roman" w:cs="Times New Roman"/>
                <w:color w:val="FF0000"/>
              </w:rPr>
            </w:pPr>
            <w:r w:rsidRPr="00E808F0">
              <w:rPr>
                <w:rFonts w:ascii="Times New Roman" w:hAnsi="Times New Roman" w:cs="Times New Roman"/>
                <w:color w:val="FF0000"/>
              </w:rPr>
              <w:t>1</w:t>
            </w:r>
          </w:p>
        </w:tc>
        <w:tc>
          <w:tcPr>
            <w:tcW w:w="899" w:type="dxa"/>
          </w:tcPr>
          <w:p w:rsidR="003D599D" w:rsidRPr="00E808F0" w:rsidRDefault="003D599D" w:rsidP="009E1804">
            <w:pPr>
              <w:jc w:val="center"/>
              <w:rPr>
                <w:rFonts w:ascii="Times New Roman" w:hAnsi="Times New Roman" w:cs="Times New Roman"/>
                <w:color w:val="FF0000"/>
              </w:rPr>
            </w:pPr>
            <w:r w:rsidRPr="00E808F0">
              <w:rPr>
                <w:rFonts w:ascii="Times New Roman" w:hAnsi="Times New Roman" w:cs="Times New Roman"/>
                <w:color w:val="FF0000"/>
              </w:rPr>
              <w:t>0</w:t>
            </w:r>
          </w:p>
        </w:tc>
        <w:tc>
          <w:tcPr>
            <w:tcW w:w="1087" w:type="dxa"/>
          </w:tcPr>
          <w:p w:rsidR="003D599D" w:rsidRPr="00E808F0" w:rsidRDefault="003D599D" w:rsidP="00217AF5">
            <w:pPr>
              <w:jc w:val="center"/>
              <w:rPr>
                <w:rFonts w:ascii="Times New Roman" w:hAnsi="Times New Roman" w:cs="Times New Roman"/>
                <w:color w:val="FF0000"/>
              </w:rPr>
            </w:pPr>
            <w:r w:rsidRPr="00E808F0">
              <w:rPr>
                <w:rFonts w:ascii="Times New Roman" w:hAnsi="Times New Roman" w:cs="Times New Roman"/>
                <w:color w:val="FF0000"/>
              </w:rPr>
              <w:t>0.5</w:t>
            </w:r>
          </w:p>
        </w:tc>
        <w:tc>
          <w:tcPr>
            <w:tcW w:w="1276" w:type="dxa"/>
          </w:tcPr>
          <w:p w:rsidR="003D599D" w:rsidRPr="00E808F0" w:rsidRDefault="003D599D" w:rsidP="00C15192">
            <w:pPr>
              <w:jc w:val="center"/>
              <w:rPr>
                <w:rFonts w:ascii="Times New Roman" w:hAnsi="Times New Roman" w:cs="Times New Roman"/>
                <w:color w:val="FF0000"/>
              </w:rPr>
            </w:pPr>
            <w:r w:rsidRPr="00E808F0">
              <w:rPr>
                <w:rFonts w:ascii="Times New Roman" w:hAnsi="Times New Roman" w:cs="Times New Roman"/>
                <w:color w:val="FF0000"/>
              </w:rPr>
              <w:t>0.5</w:t>
            </w:r>
          </w:p>
        </w:tc>
      </w:tr>
      <w:tr w:rsidR="003D599D" w:rsidRPr="00E808F0" w:rsidTr="000062A0">
        <w:trPr>
          <w:trHeight w:val="256"/>
        </w:trPr>
        <w:tc>
          <w:tcPr>
            <w:tcW w:w="4925" w:type="dxa"/>
            <w:gridSpan w:val="2"/>
            <w:shd w:val="clear" w:color="auto" w:fill="00FF00"/>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Итого</w:t>
            </w:r>
          </w:p>
        </w:tc>
        <w:tc>
          <w:tcPr>
            <w:tcW w:w="1036"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0</w:t>
            </w:r>
          </w:p>
        </w:tc>
        <w:tc>
          <w:tcPr>
            <w:tcW w:w="941"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2</w:t>
            </w:r>
          </w:p>
        </w:tc>
        <w:tc>
          <w:tcPr>
            <w:tcW w:w="941" w:type="dxa"/>
            <w:gridSpan w:val="2"/>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3</w:t>
            </w:r>
          </w:p>
        </w:tc>
        <w:tc>
          <w:tcPr>
            <w:tcW w:w="1087"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4</w:t>
            </w:r>
          </w:p>
        </w:tc>
        <w:tc>
          <w:tcPr>
            <w:tcW w:w="1276"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5</w:t>
            </w:r>
          </w:p>
        </w:tc>
      </w:tr>
      <w:tr w:rsidR="003D599D" w:rsidRPr="00E808F0" w:rsidTr="000062A0">
        <w:trPr>
          <w:trHeight w:val="241"/>
        </w:trPr>
        <w:tc>
          <w:tcPr>
            <w:tcW w:w="10206" w:type="dxa"/>
            <w:gridSpan w:val="8"/>
            <w:shd w:val="clear" w:color="auto" w:fill="FFFFB3"/>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b/>
                <w:color w:val="FF0000"/>
              </w:rPr>
              <w:t>Часть, формируемая участниками образовательных отношений</w:t>
            </w:r>
          </w:p>
        </w:tc>
      </w:tr>
      <w:tr w:rsidR="003D599D" w:rsidRPr="00E808F0" w:rsidTr="000062A0">
        <w:trPr>
          <w:trHeight w:val="256"/>
        </w:trPr>
        <w:tc>
          <w:tcPr>
            <w:tcW w:w="4925" w:type="dxa"/>
            <w:gridSpan w:val="2"/>
            <w:shd w:val="clear" w:color="auto" w:fill="D9D9D9"/>
          </w:tcPr>
          <w:p w:rsidR="003D599D" w:rsidRPr="00E808F0" w:rsidRDefault="003D599D">
            <w:pPr>
              <w:rPr>
                <w:rFonts w:ascii="Times New Roman" w:hAnsi="Times New Roman" w:cs="Times New Roman"/>
                <w:color w:val="FF0000"/>
              </w:rPr>
            </w:pPr>
            <w:r w:rsidRPr="00E808F0">
              <w:rPr>
                <w:rFonts w:ascii="Times New Roman" w:hAnsi="Times New Roman" w:cs="Times New Roman"/>
                <w:b/>
                <w:color w:val="FF0000"/>
              </w:rPr>
              <w:t>Наименование учебного курса</w:t>
            </w:r>
            <w:r>
              <w:rPr>
                <w:rFonts w:ascii="Times New Roman" w:hAnsi="Times New Roman" w:cs="Times New Roman"/>
                <w:b/>
                <w:color w:val="FF0000"/>
              </w:rPr>
              <w:t>:</w:t>
            </w:r>
          </w:p>
        </w:tc>
        <w:tc>
          <w:tcPr>
            <w:tcW w:w="1036" w:type="dxa"/>
            <w:shd w:val="clear" w:color="auto" w:fill="D9D9D9"/>
          </w:tcPr>
          <w:p w:rsidR="003D599D" w:rsidRPr="00E808F0" w:rsidRDefault="003D599D">
            <w:pPr>
              <w:rPr>
                <w:rFonts w:ascii="Times New Roman" w:hAnsi="Times New Roman" w:cs="Times New Roman"/>
                <w:color w:val="FF0000"/>
              </w:rPr>
            </w:pPr>
          </w:p>
        </w:tc>
        <w:tc>
          <w:tcPr>
            <w:tcW w:w="941" w:type="dxa"/>
            <w:shd w:val="clear" w:color="auto" w:fill="D9D9D9"/>
          </w:tcPr>
          <w:p w:rsidR="003D599D" w:rsidRPr="00E808F0" w:rsidRDefault="003D599D">
            <w:pPr>
              <w:rPr>
                <w:rFonts w:ascii="Times New Roman" w:hAnsi="Times New Roman" w:cs="Times New Roman"/>
                <w:color w:val="FF0000"/>
              </w:rPr>
            </w:pPr>
          </w:p>
        </w:tc>
        <w:tc>
          <w:tcPr>
            <w:tcW w:w="941" w:type="dxa"/>
            <w:gridSpan w:val="2"/>
            <w:shd w:val="clear" w:color="auto" w:fill="D9D9D9"/>
          </w:tcPr>
          <w:p w:rsidR="003D599D" w:rsidRPr="00E808F0" w:rsidRDefault="003D599D">
            <w:pPr>
              <w:rPr>
                <w:rFonts w:ascii="Times New Roman" w:hAnsi="Times New Roman" w:cs="Times New Roman"/>
                <w:color w:val="FF0000"/>
              </w:rPr>
            </w:pPr>
          </w:p>
        </w:tc>
        <w:tc>
          <w:tcPr>
            <w:tcW w:w="1087" w:type="dxa"/>
            <w:shd w:val="clear" w:color="auto" w:fill="D9D9D9"/>
          </w:tcPr>
          <w:p w:rsidR="003D599D" w:rsidRPr="00E808F0" w:rsidRDefault="003D599D">
            <w:pPr>
              <w:rPr>
                <w:rFonts w:ascii="Times New Roman" w:hAnsi="Times New Roman" w:cs="Times New Roman"/>
                <w:color w:val="FF0000"/>
              </w:rPr>
            </w:pPr>
          </w:p>
        </w:tc>
        <w:tc>
          <w:tcPr>
            <w:tcW w:w="1276" w:type="dxa"/>
            <w:shd w:val="clear" w:color="auto" w:fill="D9D9D9"/>
          </w:tcPr>
          <w:p w:rsidR="003D599D" w:rsidRPr="00E808F0" w:rsidRDefault="003D599D">
            <w:pPr>
              <w:rPr>
                <w:rFonts w:ascii="Times New Roman" w:hAnsi="Times New Roman" w:cs="Times New Roman"/>
                <w:color w:val="FF0000"/>
              </w:rPr>
            </w:pPr>
          </w:p>
        </w:tc>
      </w:tr>
      <w:tr w:rsidR="003D599D" w:rsidRPr="00E808F0" w:rsidTr="000062A0">
        <w:trPr>
          <w:trHeight w:val="256"/>
        </w:trPr>
        <w:tc>
          <w:tcPr>
            <w:tcW w:w="4925" w:type="dxa"/>
            <w:gridSpan w:val="2"/>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"Основы грамматики родного языка"</w:t>
            </w:r>
          </w:p>
        </w:tc>
        <w:tc>
          <w:tcPr>
            <w:tcW w:w="1036"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c>
          <w:tcPr>
            <w:tcW w:w="941"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41" w:type="dxa"/>
            <w:gridSpan w:val="2"/>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0</w:t>
            </w:r>
          </w:p>
        </w:tc>
        <w:tc>
          <w:tcPr>
            <w:tcW w:w="1087"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c>
          <w:tcPr>
            <w:tcW w:w="1276"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r>
      <w:tr w:rsidR="003D599D" w:rsidRPr="00E808F0" w:rsidTr="000062A0">
        <w:trPr>
          <w:trHeight w:val="241"/>
        </w:trPr>
        <w:tc>
          <w:tcPr>
            <w:tcW w:w="4925" w:type="dxa"/>
            <w:gridSpan w:val="2"/>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"Культура речи"</w:t>
            </w:r>
          </w:p>
        </w:tc>
        <w:tc>
          <w:tcPr>
            <w:tcW w:w="1036"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41"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c>
          <w:tcPr>
            <w:tcW w:w="941" w:type="dxa"/>
            <w:gridSpan w:val="2"/>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1087"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1276"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0</w:t>
            </w:r>
          </w:p>
        </w:tc>
      </w:tr>
      <w:tr w:rsidR="003D599D" w:rsidRPr="00E808F0" w:rsidTr="000062A0">
        <w:trPr>
          <w:trHeight w:val="256"/>
        </w:trPr>
        <w:tc>
          <w:tcPr>
            <w:tcW w:w="4925" w:type="dxa"/>
            <w:gridSpan w:val="2"/>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"Многообразие живых организмов"</w:t>
            </w:r>
          </w:p>
        </w:tc>
        <w:tc>
          <w:tcPr>
            <w:tcW w:w="1036"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41"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41" w:type="dxa"/>
            <w:gridSpan w:val="2"/>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c>
          <w:tcPr>
            <w:tcW w:w="1087"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1276"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0</w:t>
            </w:r>
          </w:p>
        </w:tc>
      </w:tr>
      <w:tr w:rsidR="003D599D" w:rsidRPr="00E808F0" w:rsidTr="000062A0">
        <w:trPr>
          <w:trHeight w:val="256"/>
        </w:trPr>
        <w:tc>
          <w:tcPr>
            <w:tcW w:w="4925" w:type="dxa"/>
            <w:gridSpan w:val="2"/>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"Графический язык твоей профессии"</w:t>
            </w:r>
          </w:p>
        </w:tc>
        <w:tc>
          <w:tcPr>
            <w:tcW w:w="1036"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941"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0</w:t>
            </w:r>
          </w:p>
        </w:tc>
        <w:tc>
          <w:tcPr>
            <w:tcW w:w="941" w:type="dxa"/>
            <w:gridSpan w:val="2"/>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1087" w:type="dxa"/>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0</w:t>
            </w:r>
          </w:p>
        </w:tc>
        <w:tc>
          <w:tcPr>
            <w:tcW w:w="1276" w:type="dxa"/>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r>
      <w:tr w:rsidR="003D599D" w:rsidRPr="00E808F0" w:rsidTr="000062A0">
        <w:trPr>
          <w:trHeight w:val="241"/>
        </w:trPr>
        <w:tc>
          <w:tcPr>
            <w:tcW w:w="4925" w:type="dxa"/>
            <w:gridSpan w:val="2"/>
            <w:shd w:val="clear" w:color="auto" w:fill="00FF00"/>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Итого</w:t>
            </w:r>
          </w:p>
        </w:tc>
        <w:tc>
          <w:tcPr>
            <w:tcW w:w="1036" w:type="dxa"/>
            <w:shd w:val="clear" w:color="auto" w:fill="00FF00"/>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2</w:t>
            </w:r>
          </w:p>
        </w:tc>
        <w:tc>
          <w:tcPr>
            <w:tcW w:w="941"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p>
        </w:tc>
        <w:tc>
          <w:tcPr>
            <w:tcW w:w="941" w:type="dxa"/>
            <w:gridSpan w:val="2"/>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2</w:t>
            </w:r>
          </w:p>
        </w:tc>
        <w:tc>
          <w:tcPr>
            <w:tcW w:w="1087" w:type="dxa"/>
            <w:shd w:val="clear" w:color="auto" w:fill="00FF00"/>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2</w:t>
            </w:r>
          </w:p>
        </w:tc>
        <w:tc>
          <w:tcPr>
            <w:tcW w:w="1276" w:type="dxa"/>
            <w:shd w:val="clear" w:color="auto" w:fill="00FF00"/>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w:t>
            </w:r>
          </w:p>
        </w:tc>
      </w:tr>
      <w:tr w:rsidR="003D599D" w:rsidRPr="00E808F0" w:rsidTr="000062A0">
        <w:trPr>
          <w:trHeight w:val="256"/>
        </w:trPr>
        <w:tc>
          <w:tcPr>
            <w:tcW w:w="4925" w:type="dxa"/>
            <w:gridSpan w:val="2"/>
            <w:shd w:val="clear" w:color="auto" w:fill="00FF00"/>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ИТОГО недельная нагрузка</w:t>
            </w:r>
          </w:p>
        </w:tc>
        <w:tc>
          <w:tcPr>
            <w:tcW w:w="1036"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Pr>
                <w:rFonts w:ascii="Times New Roman" w:hAnsi="Times New Roman" w:cs="Times New Roman"/>
                <w:color w:val="FF0000"/>
              </w:rPr>
              <w:t>2</w:t>
            </w:r>
          </w:p>
        </w:tc>
        <w:tc>
          <w:tcPr>
            <w:tcW w:w="941"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3</w:t>
            </w:r>
          </w:p>
        </w:tc>
        <w:tc>
          <w:tcPr>
            <w:tcW w:w="941" w:type="dxa"/>
            <w:gridSpan w:val="2"/>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5</w:t>
            </w:r>
          </w:p>
        </w:tc>
        <w:tc>
          <w:tcPr>
            <w:tcW w:w="1087"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6</w:t>
            </w:r>
          </w:p>
        </w:tc>
        <w:tc>
          <w:tcPr>
            <w:tcW w:w="1276" w:type="dxa"/>
            <w:shd w:val="clear" w:color="auto" w:fill="00FF00"/>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w:t>
            </w:r>
            <w:r w:rsidR="00D029CB">
              <w:rPr>
                <w:rFonts w:ascii="Times New Roman" w:hAnsi="Times New Roman" w:cs="Times New Roman"/>
                <w:color w:val="FF0000"/>
              </w:rPr>
              <w:t>6</w:t>
            </w:r>
          </w:p>
        </w:tc>
      </w:tr>
      <w:tr w:rsidR="003D599D" w:rsidRPr="00E808F0" w:rsidTr="000062A0">
        <w:trPr>
          <w:trHeight w:val="256"/>
        </w:trPr>
        <w:tc>
          <w:tcPr>
            <w:tcW w:w="4925" w:type="dxa"/>
            <w:gridSpan w:val="2"/>
            <w:shd w:val="clear" w:color="auto" w:fill="FCE3FC"/>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Количество учебных недель</w:t>
            </w:r>
          </w:p>
        </w:tc>
        <w:tc>
          <w:tcPr>
            <w:tcW w:w="1036"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34</w:t>
            </w:r>
          </w:p>
        </w:tc>
        <w:tc>
          <w:tcPr>
            <w:tcW w:w="941"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34</w:t>
            </w:r>
          </w:p>
        </w:tc>
        <w:tc>
          <w:tcPr>
            <w:tcW w:w="941" w:type="dxa"/>
            <w:gridSpan w:val="2"/>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34</w:t>
            </w:r>
          </w:p>
        </w:tc>
        <w:tc>
          <w:tcPr>
            <w:tcW w:w="1087"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34</w:t>
            </w:r>
          </w:p>
        </w:tc>
        <w:tc>
          <w:tcPr>
            <w:tcW w:w="1276"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34</w:t>
            </w:r>
          </w:p>
        </w:tc>
      </w:tr>
      <w:tr w:rsidR="003D599D" w:rsidRPr="00E808F0" w:rsidTr="000062A0">
        <w:trPr>
          <w:trHeight w:val="256"/>
        </w:trPr>
        <w:tc>
          <w:tcPr>
            <w:tcW w:w="4925" w:type="dxa"/>
            <w:gridSpan w:val="2"/>
            <w:shd w:val="clear" w:color="auto" w:fill="FCE3FC"/>
          </w:tcPr>
          <w:p w:rsidR="003D599D" w:rsidRPr="00E808F0" w:rsidRDefault="003D599D">
            <w:pPr>
              <w:rPr>
                <w:rFonts w:ascii="Times New Roman" w:hAnsi="Times New Roman" w:cs="Times New Roman"/>
                <w:color w:val="FF0000"/>
              </w:rPr>
            </w:pPr>
            <w:r w:rsidRPr="00E808F0">
              <w:rPr>
                <w:rFonts w:ascii="Times New Roman" w:hAnsi="Times New Roman" w:cs="Times New Roman"/>
                <w:color w:val="FF0000"/>
              </w:rPr>
              <w:t>Всего часов в год</w:t>
            </w:r>
          </w:p>
        </w:tc>
        <w:tc>
          <w:tcPr>
            <w:tcW w:w="1036" w:type="dxa"/>
            <w:shd w:val="clear" w:color="auto" w:fill="FCE3FC"/>
          </w:tcPr>
          <w:p w:rsidR="003D599D" w:rsidRPr="00E808F0" w:rsidRDefault="003D599D">
            <w:pPr>
              <w:jc w:val="center"/>
              <w:rPr>
                <w:rFonts w:ascii="Times New Roman" w:hAnsi="Times New Roman" w:cs="Times New Roman"/>
                <w:color w:val="FF0000"/>
              </w:rPr>
            </w:pPr>
            <w:r>
              <w:rPr>
                <w:rFonts w:ascii="Times New Roman" w:hAnsi="Times New Roman" w:cs="Times New Roman"/>
                <w:color w:val="FF0000"/>
              </w:rPr>
              <w:t>1088</w:t>
            </w:r>
          </w:p>
        </w:tc>
        <w:tc>
          <w:tcPr>
            <w:tcW w:w="941"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r>
              <w:rPr>
                <w:rFonts w:ascii="Times New Roman" w:hAnsi="Times New Roman" w:cs="Times New Roman"/>
                <w:color w:val="FF0000"/>
              </w:rPr>
              <w:t>122</w:t>
            </w:r>
          </w:p>
        </w:tc>
        <w:tc>
          <w:tcPr>
            <w:tcW w:w="941" w:type="dxa"/>
            <w:gridSpan w:val="2"/>
            <w:shd w:val="clear" w:color="auto" w:fill="FCE3FC"/>
          </w:tcPr>
          <w:p w:rsidR="003D599D" w:rsidRPr="00E808F0" w:rsidRDefault="00D029CB">
            <w:pPr>
              <w:jc w:val="center"/>
              <w:rPr>
                <w:rFonts w:ascii="Times New Roman" w:hAnsi="Times New Roman" w:cs="Times New Roman"/>
                <w:color w:val="FF0000"/>
              </w:rPr>
            </w:pPr>
            <w:r>
              <w:rPr>
                <w:rFonts w:ascii="Times New Roman" w:hAnsi="Times New Roman" w:cs="Times New Roman"/>
                <w:color w:val="FF0000"/>
              </w:rPr>
              <w:t>11</w:t>
            </w:r>
            <w:r w:rsidR="003D599D">
              <w:rPr>
                <w:rFonts w:ascii="Times New Roman" w:hAnsi="Times New Roman" w:cs="Times New Roman"/>
                <w:color w:val="FF0000"/>
              </w:rPr>
              <w:t>90</w:t>
            </w:r>
          </w:p>
        </w:tc>
        <w:tc>
          <w:tcPr>
            <w:tcW w:w="1087"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r>
              <w:rPr>
                <w:rFonts w:ascii="Times New Roman" w:hAnsi="Times New Roman" w:cs="Times New Roman"/>
                <w:color w:val="FF0000"/>
              </w:rPr>
              <w:t>224</w:t>
            </w:r>
          </w:p>
        </w:tc>
        <w:tc>
          <w:tcPr>
            <w:tcW w:w="1276" w:type="dxa"/>
            <w:shd w:val="clear" w:color="auto" w:fill="FCE3FC"/>
          </w:tcPr>
          <w:p w:rsidR="003D599D" w:rsidRPr="00E808F0" w:rsidRDefault="003D599D">
            <w:pPr>
              <w:jc w:val="center"/>
              <w:rPr>
                <w:rFonts w:ascii="Times New Roman" w:hAnsi="Times New Roman" w:cs="Times New Roman"/>
                <w:color w:val="FF0000"/>
              </w:rPr>
            </w:pPr>
            <w:r w:rsidRPr="00E808F0">
              <w:rPr>
                <w:rFonts w:ascii="Times New Roman" w:hAnsi="Times New Roman" w:cs="Times New Roman"/>
                <w:color w:val="FF0000"/>
              </w:rPr>
              <w:t>1</w:t>
            </w:r>
            <w:r>
              <w:rPr>
                <w:rFonts w:ascii="Times New Roman" w:hAnsi="Times New Roman" w:cs="Times New Roman"/>
                <w:color w:val="FF0000"/>
              </w:rPr>
              <w:t>224</w:t>
            </w:r>
          </w:p>
        </w:tc>
      </w:tr>
    </w:tbl>
    <w:p w:rsidR="002C17E5" w:rsidRPr="006F1823" w:rsidRDefault="0074002C" w:rsidP="00FA1961">
      <w:pPr>
        <w:jc w:val="center"/>
        <w:rPr>
          <w:sz w:val="28"/>
          <w:szCs w:val="28"/>
        </w:rPr>
      </w:pPr>
      <w:r w:rsidRPr="006F1823">
        <w:rPr>
          <w:rFonts w:ascii="Times New Roman" w:hAnsi="Times New Roman" w:cs="Times New Roman"/>
          <w:sz w:val="28"/>
          <w:szCs w:val="28"/>
        </w:rPr>
        <w:t>План внеурочной деятельности</w:t>
      </w:r>
    </w:p>
    <w:tbl>
      <w:tblPr>
        <w:tblStyle w:val="ab"/>
        <w:tblW w:w="10206" w:type="dxa"/>
        <w:tblInd w:w="392" w:type="dxa"/>
        <w:tblLayout w:type="fixed"/>
        <w:tblLook w:val="04A0"/>
      </w:tblPr>
      <w:tblGrid>
        <w:gridCol w:w="3402"/>
        <w:gridCol w:w="992"/>
        <w:gridCol w:w="1276"/>
        <w:gridCol w:w="1276"/>
        <w:gridCol w:w="1417"/>
        <w:gridCol w:w="1843"/>
      </w:tblGrid>
      <w:tr w:rsidR="0074002C" w:rsidRPr="0074002C" w:rsidTr="00FA1961">
        <w:tc>
          <w:tcPr>
            <w:tcW w:w="3402" w:type="dxa"/>
            <w:vMerge w:val="restart"/>
            <w:shd w:val="clear" w:color="auto" w:fill="D9D9D9"/>
          </w:tcPr>
          <w:p w:rsidR="002C17E5" w:rsidRPr="0074002C" w:rsidRDefault="0074002C">
            <w:pPr>
              <w:rPr>
                <w:rFonts w:ascii="Times New Roman" w:hAnsi="Times New Roman" w:cs="Times New Roman"/>
                <w:color w:val="FF0000"/>
              </w:rPr>
            </w:pPr>
            <w:r w:rsidRPr="0074002C">
              <w:rPr>
                <w:rFonts w:ascii="Times New Roman" w:hAnsi="Times New Roman" w:cs="Times New Roman"/>
                <w:b/>
                <w:color w:val="FF0000"/>
              </w:rPr>
              <w:t>Учебные курсы</w:t>
            </w:r>
          </w:p>
          <w:p w:rsidR="002C17E5" w:rsidRPr="0074002C" w:rsidRDefault="002C17E5">
            <w:pPr>
              <w:rPr>
                <w:rFonts w:ascii="Times New Roman" w:hAnsi="Times New Roman" w:cs="Times New Roman"/>
                <w:color w:val="FF0000"/>
              </w:rPr>
            </w:pPr>
          </w:p>
        </w:tc>
        <w:tc>
          <w:tcPr>
            <w:tcW w:w="6804" w:type="dxa"/>
            <w:gridSpan w:val="5"/>
            <w:shd w:val="clear" w:color="auto" w:fill="D9D9D9"/>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b/>
                <w:color w:val="FF0000"/>
              </w:rPr>
              <w:t>Количество часов в неделю</w:t>
            </w:r>
          </w:p>
        </w:tc>
      </w:tr>
      <w:tr w:rsidR="0074002C" w:rsidRPr="0074002C" w:rsidTr="00FA1961">
        <w:tc>
          <w:tcPr>
            <w:tcW w:w="3402" w:type="dxa"/>
            <w:vMerge/>
          </w:tcPr>
          <w:p w:rsidR="002C17E5" w:rsidRPr="0074002C" w:rsidRDefault="002C17E5">
            <w:pPr>
              <w:rPr>
                <w:rFonts w:ascii="Times New Roman" w:hAnsi="Times New Roman" w:cs="Times New Roman"/>
                <w:color w:val="FF0000"/>
              </w:rPr>
            </w:pPr>
          </w:p>
        </w:tc>
        <w:tc>
          <w:tcPr>
            <w:tcW w:w="992" w:type="dxa"/>
            <w:shd w:val="clear" w:color="auto" w:fill="D9D9D9"/>
          </w:tcPr>
          <w:p w:rsidR="002C17E5" w:rsidRPr="0074002C" w:rsidRDefault="0074002C">
            <w:pPr>
              <w:jc w:val="center"/>
              <w:rPr>
                <w:rFonts w:ascii="Times New Roman" w:hAnsi="Times New Roman" w:cs="Times New Roman"/>
                <w:color w:val="FF0000"/>
              </w:rPr>
            </w:pPr>
            <w:r>
              <w:rPr>
                <w:rFonts w:ascii="Times New Roman" w:hAnsi="Times New Roman" w:cs="Times New Roman"/>
                <w:b/>
                <w:color w:val="FF0000"/>
              </w:rPr>
              <w:t>5</w:t>
            </w:r>
          </w:p>
        </w:tc>
        <w:tc>
          <w:tcPr>
            <w:tcW w:w="1276" w:type="dxa"/>
            <w:shd w:val="clear" w:color="auto" w:fill="D9D9D9"/>
          </w:tcPr>
          <w:p w:rsidR="002C17E5" w:rsidRPr="0074002C" w:rsidRDefault="0074002C">
            <w:pPr>
              <w:jc w:val="center"/>
              <w:rPr>
                <w:rFonts w:ascii="Times New Roman" w:hAnsi="Times New Roman" w:cs="Times New Roman"/>
                <w:color w:val="FF0000"/>
              </w:rPr>
            </w:pPr>
            <w:r>
              <w:rPr>
                <w:rFonts w:ascii="Times New Roman" w:hAnsi="Times New Roman" w:cs="Times New Roman"/>
                <w:b/>
                <w:color w:val="FF0000"/>
              </w:rPr>
              <w:t>6</w:t>
            </w:r>
          </w:p>
        </w:tc>
        <w:tc>
          <w:tcPr>
            <w:tcW w:w="1276" w:type="dxa"/>
            <w:shd w:val="clear" w:color="auto" w:fill="D9D9D9"/>
          </w:tcPr>
          <w:p w:rsidR="002C17E5" w:rsidRPr="0074002C" w:rsidRDefault="0074002C">
            <w:pPr>
              <w:jc w:val="center"/>
              <w:rPr>
                <w:rFonts w:ascii="Times New Roman" w:hAnsi="Times New Roman" w:cs="Times New Roman"/>
                <w:color w:val="FF0000"/>
              </w:rPr>
            </w:pPr>
            <w:r>
              <w:rPr>
                <w:rFonts w:ascii="Times New Roman" w:hAnsi="Times New Roman" w:cs="Times New Roman"/>
                <w:b/>
                <w:color w:val="FF0000"/>
              </w:rPr>
              <w:t>7</w:t>
            </w:r>
          </w:p>
        </w:tc>
        <w:tc>
          <w:tcPr>
            <w:tcW w:w="1417" w:type="dxa"/>
            <w:shd w:val="clear" w:color="auto" w:fill="D9D9D9"/>
          </w:tcPr>
          <w:p w:rsidR="002C17E5" w:rsidRPr="0074002C" w:rsidRDefault="0074002C">
            <w:pPr>
              <w:jc w:val="center"/>
              <w:rPr>
                <w:rFonts w:ascii="Times New Roman" w:hAnsi="Times New Roman" w:cs="Times New Roman"/>
                <w:color w:val="FF0000"/>
              </w:rPr>
            </w:pPr>
            <w:r>
              <w:rPr>
                <w:rFonts w:ascii="Times New Roman" w:hAnsi="Times New Roman" w:cs="Times New Roman"/>
                <w:b/>
                <w:color w:val="FF0000"/>
              </w:rPr>
              <w:t>8</w:t>
            </w:r>
          </w:p>
        </w:tc>
        <w:tc>
          <w:tcPr>
            <w:tcW w:w="1843" w:type="dxa"/>
            <w:shd w:val="clear" w:color="auto" w:fill="D9D9D9"/>
          </w:tcPr>
          <w:p w:rsidR="002C17E5" w:rsidRPr="0074002C" w:rsidRDefault="0074002C">
            <w:pPr>
              <w:jc w:val="center"/>
              <w:rPr>
                <w:rFonts w:ascii="Times New Roman" w:hAnsi="Times New Roman" w:cs="Times New Roman"/>
                <w:color w:val="FF0000"/>
              </w:rPr>
            </w:pPr>
            <w:r>
              <w:rPr>
                <w:rFonts w:ascii="Times New Roman" w:hAnsi="Times New Roman" w:cs="Times New Roman"/>
                <w:b/>
                <w:color w:val="FF0000"/>
              </w:rPr>
              <w:t>9</w:t>
            </w:r>
            <w:bookmarkStart w:id="0" w:name="_GoBack"/>
            <w:bookmarkEnd w:id="0"/>
          </w:p>
        </w:tc>
      </w:tr>
      <w:tr w:rsidR="0074002C" w:rsidRPr="0074002C" w:rsidTr="00FA1961">
        <w:tc>
          <w:tcPr>
            <w:tcW w:w="3402" w:type="dxa"/>
          </w:tcPr>
          <w:p w:rsidR="002C17E5" w:rsidRPr="0074002C" w:rsidRDefault="0074002C">
            <w:pPr>
              <w:rPr>
                <w:rFonts w:ascii="Times New Roman" w:hAnsi="Times New Roman" w:cs="Times New Roman"/>
                <w:color w:val="FF0000"/>
              </w:rPr>
            </w:pPr>
            <w:r w:rsidRPr="0074002C">
              <w:rPr>
                <w:rFonts w:ascii="Times New Roman" w:hAnsi="Times New Roman" w:cs="Times New Roman"/>
                <w:color w:val="FF0000"/>
              </w:rPr>
              <w:t>"Разговоры о важном"</w:t>
            </w:r>
          </w:p>
        </w:tc>
        <w:tc>
          <w:tcPr>
            <w:tcW w:w="992"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417"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843"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r>
      <w:tr w:rsidR="0074002C" w:rsidRPr="0074002C" w:rsidTr="00FA1961">
        <w:tc>
          <w:tcPr>
            <w:tcW w:w="3402" w:type="dxa"/>
          </w:tcPr>
          <w:p w:rsidR="002C17E5" w:rsidRPr="0074002C" w:rsidRDefault="0074002C">
            <w:pPr>
              <w:rPr>
                <w:rFonts w:ascii="Times New Roman" w:hAnsi="Times New Roman" w:cs="Times New Roman"/>
                <w:color w:val="FF0000"/>
              </w:rPr>
            </w:pPr>
            <w:r w:rsidRPr="0074002C">
              <w:rPr>
                <w:rFonts w:ascii="Times New Roman" w:hAnsi="Times New Roman" w:cs="Times New Roman"/>
                <w:color w:val="FF0000"/>
              </w:rPr>
              <w:t>"Шаги в будущее"</w:t>
            </w:r>
          </w:p>
        </w:tc>
        <w:tc>
          <w:tcPr>
            <w:tcW w:w="992"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417"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843"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r>
      <w:tr w:rsidR="0074002C" w:rsidRPr="0074002C" w:rsidTr="00FA1961">
        <w:tc>
          <w:tcPr>
            <w:tcW w:w="3402" w:type="dxa"/>
          </w:tcPr>
          <w:p w:rsidR="002C17E5" w:rsidRPr="0074002C" w:rsidRDefault="0074002C" w:rsidP="000A4D4B">
            <w:pPr>
              <w:rPr>
                <w:rFonts w:ascii="Times New Roman" w:hAnsi="Times New Roman" w:cs="Times New Roman"/>
                <w:color w:val="FF0000"/>
              </w:rPr>
            </w:pPr>
            <w:r w:rsidRPr="0074002C">
              <w:rPr>
                <w:rFonts w:ascii="Times New Roman" w:hAnsi="Times New Roman" w:cs="Times New Roman"/>
                <w:color w:val="FF0000"/>
              </w:rPr>
              <w:t>"</w:t>
            </w:r>
            <w:r w:rsidR="000A4D4B">
              <w:rPr>
                <w:rFonts w:ascii="Times New Roman" w:hAnsi="Times New Roman" w:cs="Times New Roman"/>
                <w:color w:val="FF0000"/>
              </w:rPr>
              <w:t>Учение с увлечением</w:t>
            </w:r>
            <w:r w:rsidRPr="0074002C">
              <w:rPr>
                <w:rFonts w:ascii="Times New Roman" w:hAnsi="Times New Roman" w:cs="Times New Roman"/>
                <w:color w:val="FF0000"/>
              </w:rPr>
              <w:t>"</w:t>
            </w:r>
          </w:p>
        </w:tc>
        <w:tc>
          <w:tcPr>
            <w:tcW w:w="992"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417"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843" w:type="dxa"/>
          </w:tcPr>
          <w:p w:rsidR="002C17E5" w:rsidRPr="0074002C" w:rsidRDefault="0074002C">
            <w:pPr>
              <w:jc w:val="center"/>
              <w:rPr>
                <w:rFonts w:ascii="Times New Roman" w:hAnsi="Times New Roman" w:cs="Times New Roman"/>
                <w:color w:val="FF0000"/>
              </w:rPr>
            </w:pPr>
            <w:r w:rsidRPr="0074002C">
              <w:rPr>
                <w:rFonts w:ascii="Times New Roman" w:hAnsi="Times New Roman" w:cs="Times New Roman"/>
                <w:color w:val="FF0000"/>
              </w:rPr>
              <w:t>1</w:t>
            </w:r>
          </w:p>
        </w:tc>
      </w:tr>
      <w:tr w:rsidR="0074002C" w:rsidRPr="0074002C" w:rsidTr="00FA1961">
        <w:tc>
          <w:tcPr>
            <w:tcW w:w="3402" w:type="dxa"/>
          </w:tcPr>
          <w:p w:rsidR="0074002C" w:rsidRPr="0074002C" w:rsidRDefault="000A4D4B" w:rsidP="0074002C">
            <w:pPr>
              <w:rPr>
                <w:rFonts w:ascii="Times New Roman" w:hAnsi="Times New Roman" w:cs="Times New Roman"/>
                <w:color w:val="FF0000"/>
              </w:rPr>
            </w:pPr>
            <w:r>
              <w:rPr>
                <w:rFonts w:ascii="Times New Roman" w:hAnsi="Times New Roman" w:cs="Times New Roman"/>
                <w:color w:val="FF0000"/>
              </w:rPr>
              <w:t>«Моя Россия – мои  горизонты»</w:t>
            </w:r>
          </w:p>
        </w:tc>
        <w:tc>
          <w:tcPr>
            <w:tcW w:w="992"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417"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843"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r>
      <w:tr w:rsidR="0074002C" w:rsidRPr="0074002C" w:rsidTr="00FA1961">
        <w:tc>
          <w:tcPr>
            <w:tcW w:w="3402" w:type="dxa"/>
          </w:tcPr>
          <w:p w:rsidR="0074002C" w:rsidRPr="0074002C" w:rsidRDefault="000A4D4B" w:rsidP="0074002C">
            <w:pPr>
              <w:rPr>
                <w:rFonts w:ascii="Times New Roman" w:hAnsi="Times New Roman" w:cs="Times New Roman"/>
                <w:color w:val="FF0000"/>
              </w:rPr>
            </w:pPr>
            <w:r>
              <w:rPr>
                <w:rFonts w:ascii="Times New Roman" w:hAnsi="Times New Roman" w:cs="Times New Roman"/>
                <w:color w:val="FF0000"/>
              </w:rPr>
              <w:t>«Здорово быть здоровым»</w:t>
            </w:r>
          </w:p>
        </w:tc>
        <w:tc>
          <w:tcPr>
            <w:tcW w:w="992"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276"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417"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c>
          <w:tcPr>
            <w:tcW w:w="1843" w:type="dxa"/>
          </w:tcPr>
          <w:p w:rsidR="0074002C" w:rsidRPr="0074002C" w:rsidRDefault="0074002C" w:rsidP="0074002C">
            <w:pPr>
              <w:jc w:val="center"/>
              <w:rPr>
                <w:rFonts w:ascii="Times New Roman" w:hAnsi="Times New Roman" w:cs="Times New Roman"/>
                <w:color w:val="FF0000"/>
              </w:rPr>
            </w:pPr>
            <w:r w:rsidRPr="0074002C">
              <w:rPr>
                <w:rFonts w:ascii="Times New Roman" w:hAnsi="Times New Roman" w:cs="Times New Roman"/>
                <w:color w:val="FF0000"/>
              </w:rPr>
              <w:t>1</w:t>
            </w:r>
          </w:p>
        </w:tc>
      </w:tr>
      <w:tr w:rsidR="0074002C" w:rsidRPr="0074002C" w:rsidTr="00FA1961">
        <w:tc>
          <w:tcPr>
            <w:tcW w:w="3402" w:type="dxa"/>
          </w:tcPr>
          <w:p w:rsidR="0074002C" w:rsidRPr="0074002C" w:rsidRDefault="000A4D4B" w:rsidP="0074002C">
            <w:pPr>
              <w:rPr>
                <w:rFonts w:ascii="Times New Roman" w:hAnsi="Times New Roman" w:cs="Times New Roman"/>
                <w:color w:val="FF0000"/>
              </w:rPr>
            </w:pPr>
            <w:r>
              <w:rPr>
                <w:rFonts w:ascii="Times New Roman" w:hAnsi="Times New Roman" w:cs="Times New Roman"/>
                <w:color w:val="FF0000"/>
              </w:rPr>
              <w:t>«Школа общения»</w:t>
            </w:r>
          </w:p>
        </w:tc>
        <w:tc>
          <w:tcPr>
            <w:tcW w:w="992" w:type="dxa"/>
          </w:tcPr>
          <w:p w:rsidR="0074002C" w:rsidRPr="0074002C" w:rsidRDefault="000A4D4B" w:rsidP="0074002C">
            <w:pPr>
              <w:jc w:val="center"/>
              <w:rPr>
                <w:rFonts w:ascii="Times New Roman" w:hAnsi="Times New Roman" w:cs="Times New Roman"/>
                <w:color w:val="FF0000"/>
              </w:rPr>
            </w:pPr>
            <w:r>
              <w:rPr>
                <w:rFonts w:ascii="Times New Roman" w:hAnsi="Times New Roman" w:cs="Times New Roman"/>
                <w:color w:val="FF0000"/>
              </w:rPr>
              <w:t>1</w:t>
            </w:r>
          </w:p>
        </w:tc>
        <w:tc>
          <w:tcPr>
            <w:tcW w:w="1276" w:type="dxa"/>
          </w:tcPr>
          <w:p w:rsidR="0074002C" w:rsidRPr="0074002C" w:rsidRDefault="000A4D4B" w:rsidP="0074002C">
            <w:pPr>
              <w:jc w:val="center"/>
              <w:rPr>
                <w:rFonts w:ascii="Times New Roman" w:hAnsi="Times New Roman" w:cs="Times New Roman"/>
                <w:color w:val="FF0000"/>
              </w:rPr>
            </w:pPr>
            <w:r>
              <w:rPr>
                <w:rFonts w:ascii="Times New Roman" w:hAnsi="Times New Roman" w:cs="Times New Roman"/>
                <w:color w:val="FF0000"/>
              </w:rPr>
              <w:t>1</w:t>
            </w:r>
          </w:p>
        </w:tc>
        <w:tc>
          <w:tcPr>
            <w:tcW w:w="1276" w:type="dxa"/>
          </w:tcPr>
          <w:p w:rsidR="0074002C" w:rsidRPr="0074002C" w:rsidRDefault="000A4D4B" w:rsidP="0074002C">
            <w:pPr>
              <w:jc w:val="center"/>
              <w:rPr>
                <w:rFonts w:ascii="Times New Roman" w:hAnsi="Times New Roman" w:cs="Times New Roman"/>
                <w:color w:val="FF0000"/>
              </w:rPr>
            </w:pPr>
            <w:r>
              <w:rPr>
                <w:rFonts w:ascii="Times New Roman" w:hAnsi="Times New Roman" w:cs="Times New Roman"/>
                <w:color w:val="FF0000"/>
              </w:rPr>
              <w:t>1</w:t>
            </w:r>
          </w:p>
        </w:tc>
        <w:tc>
          <w:tcPr>
            <w:tcW w:w="1417" w:type="dxa"/>
          </w:tcPr>
          <w:p w:rsidR="0074002C" w:rsidRPr="0074002C" w:rsidRDefault="000A4D4B" w:rsidP="0074002C">
            <w:pPr>
              <w:jc w:val="center"/>
              <w:rPr>
                <w:rFonts w:ascii="Times New Roman" w:hAnsi="Times New Roman" w:cs="Times New Roman"/>
                <w:color w:val="FF0000"/>
              </w:rPr>
            </w:pPr>
            <w:r>
              <w:rPr>
                <w:rFonts w:ascii="Times New Roman" w:hAnsi="Times New Roman" w:cs="Times New Roman"/>
                <w:color w:val="FF0000"/>
              </w:rPr>
              <w:t>1</w:t>
            </w:r>
          </w:p>
        </w:tc>
        <w:tc>
          <w:tcPr>
            <w:tcW w:w="1843" w:type="dxa"/>
          </w:tcPr>
          <w:p w:rsidR="0074002C" w:rsidRPr="0074002C" w:rsidRDefault="000A4D4B" w:rsidP="0074002C">
            <w:pPr>
              <w:jc w:val="center"/>
              <w:rPr>
                <w:rFonts w:ascii="Times New Roman" w:hAnsi="Times New Roman" w:cs="Times New Roman"/>
                <w:color w:val="FF0000"/>
              </w:rPr>
            </w:pPr>
            <w:r>
              <w:rPr>
                <w:rFonts w:ascii="Times New Roman" w:hAnsi="Times New Roman" w:cs="Times New Roman"/>
                <w:color w:val="FF0000"/>
              </w:rPr>
              <w:t>1</w:t>
            </w:r>
          </w:p>
        </w:tc>
      </w:tr>
      <w:tr w:rsidR="0074002C" w:rsidRPr="0074002C" w:rsidTr="00FA1961">
        <w:tc>
          <w:tcPr>
            <w:tcW w:w="3402" w:type="dxa"/>
            <w:shd w:val="clear" w:color="auto" w:fill="00FF00"/>
          </w:tcPr>
          <w:p w:rsidR="0074002C" w:rsidRPr="0074002C" w:rsidRDefault="0074002C" w:rsidP="0074002C">
            <w:pPr>
              <w:rPr>
                <w:rFonts w:ascii="Times New Roman" w:hAnsi="Times New Roman" w:cs="Times New Roman"/>
                <w:color w:val="FF0000"/>
              </w:rPr>
            </w:pPr>
            <w:r w:rsidRPr="0074002C">
              <w:rPr>
                <w:rFonts w:ascii="Times New Roman" w:hAnsi="Times New Roman" w:cs="Times New Roman"/>
                <w:color w:val="FF0000"/>
              </w:rPr>
              <w:t>ИТОГО недельная нагрузка</w:t>
            </w:r>
          </w:p>
        </w:tc>
        <w:tc>
          <w:tcPr>
            <w:tcW w:w="992" w:type="dxa"/>
            <w:shd w:val="clear" w:color="auto" w:fill="00FF00"/>
          </w:tcPr>
          <w:p w:rsidR="0074002C" w:rsidRPr="0074002C" w:rsidRDefault="0074002C" w:rsidP="0074002C">
            <w:pPr>
              <w:jc w:val="center"/>
              <w:rPr>
                <w:rFonts w:ascii="Times New Roman" w:hAnsi="Times New Roman" w:cs="Times New Roman"/>
                <w:color w:val="FF0000"/>
              </w:rPr>
            </w:pPr>
            <w:r>
              <w:rPr>
                <w:rFonts w:ascii="Times New Roman" w:hAnsi="Times New Roman" w:cs="Times New Roman"/>
                <w:color w:val="FF0000"/>
              </w:rPr>
              <w:t>6</w:t>
            </w:r>
          </w:p>
        </w:tc>
        <w:tc>
          <w:tcPr>
            <w:tcW w:w="1276" w:type="dxa"/>
            <w:shd w:val="clear" w:color="auto" w:fill="00FF00"/>
          </w:tcPr>
          <w:p w:rsidR="0074002C" w:rsidRPr="0074002C" w:rsidRDefault="0074002C" w:rsidP="0074002C">
            <w:pPr>
              <w:jc w:val="center"/>
              <w:rPr>
                <w:rFonts w:ascii="Times New Roman" w:hAnsi="Times New Roman" w:cs="Times New Roman"/>
                <w:color w:val="FF0000"/>
              </w:rPr>
            </w:pPr>
            <w:r>
              <w:rPr>
                <w:rFonts w:ascii="Times New Roman" w:hAnsi="Times New Roman" w:cs="Times New Roman"/>
                <w:color w:val="FF0000"/>
              </w:rPr>
              <w:t>6</w:t>
            </w:r>
          </w:p>
        </w:tc>
        <w:tc>
          <w:tcPr>
            <w:tcW w:w="1276" w:type="dxa"/>
            <w:shd w:val="clear" w:color="auto" w:fill="00FF00"/>
          </w:tcPr>
          <w:p w:rsidR="0074002C" w:rsidRPr="0074002C" w:rsidRDefault="0074002C" w:rsidP="0074002C">
            <w:pPr>
              <w:jc w:val="center"/>
              <w:rPr>
                <w:rFonts w:ascii="Times New Roman" w:hAnsi="Times New Roman" w:cs="Times New Roman"/>
                <w:color w:val="FF0000"/>
              </w:rPr>
            </w:pPr>
            <w:r>
              <w:rPr>
                <w:rFonts w:ascii="Times New Roman" w:hAnsi="Times New Roman" w:cs="Times New Roman"/>
                <w:color w:val="FF0000"/>
              </w:rPr>
              <w:t>6</w:t>
            </w:r>
          </w:p>
        </w:tc>
        <w:tc>
          <w:tcPr>
            <w:tcW w:w="1417" w:type="dxa"/>
            <w:shd w:val="clear" w:color="auto" w:fill="00FF00"/>
          </w:tcPr>
          <w:p w:rsidR="0074002C" w:rsidRPr="0074002C" w:rsidRDefault="0074002C" w:rsidP="0074002C">
            <w:pPr>
              <w:jc w:val="center"/>
              <w:rPr>
                <w:rFonts w:ascii="Times New Roman" w:hAnsi="Times New Roman" w:cs="Times New Roman"/>
                <w:color w:val="FF0000"/>
              </w:rPr>
            </w:pPr>
            <w:r>
              <w:rPr>
                <w:rFonts w:ascii="Times New Roman" w:hAnsi="Times New Roman" w:cs="Times New Roman"/>
                <w:color w:val="FF0000"/>
              </w:rPr>
              <w:t>6</w:t>
            </w:r>
          </w:p>
        </w:tc>
        <w:tc>
          <w:tcPr>
            <w:tcW w:w="1843" w:type="dxa"/>
            <w:shd w:val="clear" w:color="auto" w:fill="00FF00"/>
          </w:tcPr>
          <w:p w:rsidR="0074002C" w:rsidRPr="0074002C" w:rsidRDefault="0074002C" w:rsidP="0074002C">
            <w:pPr>
              <w:jc w:val="center"/>
              <w:rPr>
                <w:rFonts w:ascii="Times New Roman" w:hAnsi="Times New Roman" w:cs="Times New Roman"/>
                <w:color w:val="FF0000"/>
              </w:rPr>
            </w:pPr>
            <w:r>
              <w:rPr>
                <w:rFonts w:ascii="Times New Roman" w:hAnsi="Times New Roman" w:cs="Times New Roman"/>
                <w:color w:val="FF0000"/>
              </w:rPr>
              <w:t>6</w:t>
            </w:r>
          </w:p>
        </w:tc>
      </w:tr>
    </w:tbl>
    <w:p w:rsidR="0074002C" w:rsidRDefault="0074002C" w:rsidP="000062A0">
      <w:pPr>
        <w:spacing w:line="240" w:lineRule="auto"/>
        <w:jc w:val="both"/>
      </w:pPr>
    </w:p>
    <w:sectPr w:rsidR="0074002C" w:rsidSect="006F1823">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58A3" w:rsidRDefault="006F58A3" w:rsidP="006F1823">
      <w:pPr>
        <w:spacing w:after="0" w:line="240" w:lineRule="auto"/>
      </w:pPr>
      <w:r>
        <w:separator/>
      </w:r>
    </w:p>
  </w:endnote>
  <w:endnote w:type="continuationSeparator" w:id="1">
    <w:p w:rsidR="006F58A3" w:rsidRDefault="006F58A3" w:rsidP="006F182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10022FF" w:usb1="C000E47F" w:usb2="00000029" w:usb3="00000000" w:csb0="000001D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altName w:val="Arial"/>
    <w:charset w:val="CC"/>
    <w:family w:val="swiss"/>
    <w:pitch w:val="variable"/>
    <w:sig w:usb0="00000000"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58A3" w:rsidRDefault="006F58A3" w:rsidP="006F1823">
      <w:pPr>
        <w:spacing w:after="0" w:line="240" w:lineRule="auto"/>
      </w:pPr>
      <w:r>
        <w:separator/>
      </w:r>
    </w:p>
  </w:footnote>
  <w:footnote w:type="continuationSeparator" w:id="1">
    <w:p w:rsidR="006F58A3" w:rsidRDefault="006F58A3" w:rsidP="006F182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A8451A"/>
    <w:lvl w:ilvl="0">
      <w:numFmt w:val="bullet"/>
      <w:lvlText w:val="*"/>
      <w:lvlJc w:val="left"/>
    </w:lvl>
  </w:abstractNum>
  <w:abstractNum w:abstractNumId="1">
    <w:nsid w:val="21BA0C88"/>
    <w:multiLevelType w:val="hybridMultilevel"/>
    <w:tmpl w:val="8990F6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36563215"/>
    <w:multiLevelType w:val="hybridMultilevel"/>
    <w:tmpl w:val="1310C5E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
    <w:nsid w:val="465E3A17"/>
    <w:multiLevelType w:val="hybridMultilevel"/>
    <w:tmpl w:val="A238C126"/>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
    <w:nsid w:val="56CF0A77"/>
    <w:multiLevelType w:val="hybridMultilevel"/>
    <w:tmpl w:val="6AE0956E"/>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nsid w:val="78B32B84"/>
    <w:multiLevelType w:val="hybridMultilevel"/>
    <w:tmpl w:val="24B24862"/>
    <w:lvl w:ilvl="0" w:tplc="5762D41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5"/>
  </w:num>
  <w:num w:numId="4">
    <w:abstractNumId w:val="4"/>
  </w:num>
  <w:num w:numId="5">
    <w:abstractNumId w:val="3"/>
  </w:num>
  <w:num w:numId="6">
    <w:abstractNumId w:val="0"/>
    <w:lvlOverride w:ilvl="0">
      <w:lvl w:ilvl="0">
        <w:numFmt w:val="bullet"/>
        <w:lvlText w:val=""/>
        <w:legacy w:legacy="1" w:legacySpace="0" w:legacyIndent="360"/>
        <w:lvlJc w:val="left"/>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AB3E28"/>
    <w:rsid w:val="000062A0"/>
    <w:rsid w:val="00007DBB"/>
    <w:rsid w:val="00012E69"/>
    <w:rsid w:val="000454DE"/>
    <w:rsid w:val="00052FF9"/>
    <w:rsid w:val="000A07A9"/>
    <w:rsid w:val="000A4D4B"/>
    <w:rsid w:val="000C3476"/>
    <w:rsid w:val="000F4598"/>
    <w:rsid w:val="0010613A"/>
    <w:rsid w:val="00112D88"/>
    <w:rsid w:val="00114F4B"/>
    <w:rsid w:val="001440F4"/>
    <w:rsid w:val="0015448F"/>
    <w:rsid w:val="001A682B"/>
    <w:rsid w:val="001A68E1"/>
    <w:rsid w:val="001A75C4"/>
    <w:rsid w:val="001A779A"/>
    <w:rsid w:val="001B1213"/>
    <w:rsid w:val="001B4302"/>
    <w:rsid w:val="00217E91"/>
    <w:rsid w:val="00224750"/>
    <w:rsid w:val="00226645"/>
    <w:rsid w:val="00270402"/>
    <w:rsid w:val="00284FF2"/>
    <w:rsid w:val="00297A59"/>
    <w:rsid w:val="002A12FF"/>
    <w:rsid w:val="002A5D25"/>
    <w:rsid w:val="002C17E5"/>
    <w:rsid w:val="002C3030"/>
    <w:rsid w:val="002E245D"/>
    <w:rsid w:val="002F787C"/>
    <w:rsid w:val="0030678A"/>
    <w:rsid w:val="0031079C"/>
    <w:rsid w:val="00321939"/>
    <w:rsid w:val="00344318"/>
    <w:rsid w:val="00344D21"/>
    <w:rsid w:val="003746B2"/>
    <w:rsid w:val="00374FEA"/>
    <w:rsid w:val="003963BA"/>
    <w:rsid w:val="003A7E5F"/>
    <w:rsid w:val="003C7983"/>
    <w:rsid w:val="003D599D"/>
    <w:rsid w:val="003E0864"/>
    <w:rsid w:val="003E617D"/>
    <w:rsid w:val="004002DE"/>
    <w:rsid w:val="004141D3"/>
    <w:rsid w:val="0041494E"/>
    <w:rsid w:val="004168CD"/>
    <w:rsid w:val="00432399"/>
    <w:rsid w:val="0043527D"/>
    <w:rsid w:val="004425E4"/>
    <w:rsid w:val="004457FE"/>
    <w:rsid w:val="00446614"/>
    <w:rsid w:val="004652A1"/>
    <w:rsid w:val="00467EF7"/>
    <w:rsid w:val="00473B54"/>
    <w:rsid w:val="004A5E74"/>
    <w:rsid w:val="004B1542"/>
    <w:rsid w:val="004E028C"/>
    <w:rsid w:val="004E2FF3"/>
    <w:rsid w:val="004E4A78"/>
    <w:rsid w:val="00502D31"/>
    <w:rsid w:val="00543B77"/>
    <w:rsid w:val="005472C1"/>
    <w:rsid w:val="00562449"/>
    <w:rsid w:val="00564E8B"/>
    <w:rsid w:val="00581BCB"/>
    <w:rsid w:val="005B15BC"/>
    <w:rsid w:val="005F6A49"/>
    <w:rsid w:val="00603A3E"/>
    <w:rsid w:val="006136E4"/>
    <w:rsid w:val="00613F43"/>
    <w:rsid w:val="0061648B"/>
    <w:rsid w:val="0063126D"/>
    <w:rsid w:val="00632702"/>
    <w:rsid w:val="00641000"/>
    <w:rsid w:val="006560B5"/>
    <w:rsid w:val="00665E27"/>
    <w:rsid w:val="00672D5E"/>
    <w:rsid w:val="006A6072"/>
    <w:rsid w:val="006B6902"/>
    <w:rsid w:val="006C21C9"/>
    <w:rsid w:val="006D6035"/>
    <w:rsid w:val="006E1004"/>
    <w:rsid w:val="006F1823"/>
    <w:rsid w:val="006F58A3"/>
    <w:rsid w:val="007031A8"/>
    <w:rsid w:val="0074002C"/>
    <w:rsid w:val="00752EAB"/>
    <w:rsid w:val="00771952"/>
    <w:rsid w:val="00787163"/>
    <w:rsid w:val="007B5622"/>
    <w:rsid w:val="007E3674"/>
    <w:rsid w:val="007E7965"/>
    <w:rsid w:val="00804FE3"/>
    <w:rsid w:val="00806306"/>
    <w:rsid w:val="0081324A"/>
    <w:rsid w:val="00843B76"/>
    <w:rsid w:val="008448FF"/>
    <w:rsid w:val="00853891"/>
    <w:rsid w:val="008632FA"/>
    <w:rsid w:val="0088256D"/>
    <w:rsid w:val="008829BA"/>
    <w:rsid w:val="008B4198"/>
    <w:rsid w:val="008E0553"/>
    <w:rsid w:val="00943325"/>
    <w:rsid w:val="00963708"/>
    <w:rsid w:val="0099304C"/>
    <w:rsid w:val="00996DF6"/>
    <w:rsid w:val="009B229E"/>
    <w:rsid w:val="009B6A45"/>
    <w:rsid w:val="009F18D3"/>
    <w:rsid w:val="009F4C94"/>
    <w:rsid w:val="00A1109E"/>
    <w:rsid w:val="00A139CB"/>
    <w:rsid w:val="00A227C0"/>
    <w:rsid w:val="00A60AF0"/>
    <w:rsid w:val="00A76A07"/>
    <w:rsid w:val="00A77598"/>
    <w:rsid w:val="00A96C90"/>
    <w:rsid w:val="00AA6584"/>
    <w:rsid w:val="00AB3E28"/>
    <w:rsid w:val="00AB6EA5"/>
    <w:rsid w:val="00AF55C5"/>
    <w:rsid w:val="00B078E7"/>
    <w:rsid w:val="00B409D3"/>
    <w:rsid w:val="00B47A20"/>
    <w:rsid w:val="00B47E19"/>
    <w:rsid w:val="00B54321"/>
    <w:rsid w:val="00B55BA0"/>
    <w:rsid w:val="00B645AA"/>
    <w:rsid w:val="00B64ADE"/>
    <w:rsid w:val="00B81C13"/>
    <w:rsid w:val="00B91E96"/>
    <w:rsid w:val="00BA255F"/>
    <w:rsid w:val="00BA6E11"/>
    <w:rsid w:val="00BB5583"/>
    <w:rsid w:val="00BB6ED6"/>
    <w:rsid w:val="00BE0CF4"/>
    <w:rsid w:val="00BE3D68"/>
    <w:rsid w:val="00BF0C5B"/>
    <w:rsid w:val="00C10C42"/>
    <w:rsid w:val="00C300D7"/>
    <w:rsid w:val="00C521EF"/>
    <w:rsid w:val="00C70729"/>
    <w:rsid w:val="00C72A73"/>
    <w:rsid w:val="00C91579"/>
    <w:rsid w:val="00CA5D63"/>
    <w:rsid w:val="00CB6C10"/>
    <w:rsid w:val="00D029CB"/>
    <w:rsid w:val="00D0701D"/>
    <w:rsid w:val="00D07CCC"/>
    <w:rsid w:val="00D16267"/>
    <w:rsid w:val="00D213E7"/>
    <w:rsid w:val="00D339A5"/>
    <w:rsid w:val="00D52398"/>
    <w:rsid w:val="00D8488E"/>
    <w:rsid w:val="00D96741"/>
    <w:rsid w:val="00DB1508"/>
    <w:rsid w:val="00DD668F"/>
    <w:rsid w:val="00DE337C"/>
    <w:rsid w:val="00DF4AEE"/>
    <w:rsid w:val="00E00F1C"/>
    <w:rsid w:val="00E115A2"/>
    <w:rsid w:val="00E24C8D"/>
    <w:rsid w:val="00E24FA7"/>
    <w:rsid w:val="00E41CD5"/>
    <w:rsid w:val="00E5346A"/>
    <w:rsid w:val="00E648BD"/>
    <w:rsid w:val="00E7055D"/>
    <w:rsid w:val="00E808F0"/>
    <w:rsid w:val="00E831EA"/>
    <w:rsid w:val="00E8602F"/>
    <w:rsid w:val="00EA1496"/>
    <w:rsid w:val="00EE0C26"/>
    <w:rsid w:val="00F22BB1"/>
    <w:rsid w:val="00F23C59"/>
    <w:rsid w:val="00F31FE3"/>
    <w:rsid w:val="00F35982"/>
    <w:rsid w:val="00F41C65"/>
    <w:rsid w:val="00F47DBB"/>
    <w:rsid w:val="00F60A00"/>
    <w:rsid w:val="00F70460"/>
    <w:rsid w:val="00F73DCA"/>
    <w:rsid w:val="00F75A7C"/>
    <w:rsid w:val="00F93659"/>
    <w:rsid w:val="00FA1961"/>
    <w:rsid w:val="00FB2281"/>
    <w:rsid w:val="00FC2435"/>
    <w:rsid w:val="00FD7A4F"/>
    <w:rsid w:val="00FE1E5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2FF3"/>
  </w:style>
  <w:style w:type="paragraph" w:styleId="3">
    <w:name w:val="heading 3"/>
    <w:basedOn w:val="a"/>
    <w:link w:val="30"/>
    <w:uiPriority w:val="9"/>
    <w:qFormat/>
    <w:rsid w:val="00613F43"/>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CA5D63"/>
    <w:rPr>
      <w:sz w:val="16"/>
      <w:szCs w:val="16"/>
    </w:rPr>
  </w:style>
  <w:style w:type="paragraph" w:styleId="a4">
    <w:name w:val="annotation text"/>
    <w:basedOn w:val="a"/>
    <w:link w:val="a5"/>
    <w:uiPriority w:val="99"/>
    <w:semiHidden/>
    <w:unhideWhenUsed/>
    <w:rsid w:val="00CA5D63"/>
    <w:pPr>
      <w:spacing w:line="240" w:lineRule="auto"/>
    </w:pPr>
    <w:rPr>
      <w:sz w:val="20"/>
      <w:szCs w:val="20"/>
    </w:rPr>
  </w:style>
  <w:style w:type="character" w:customStyle="1" w:styleId="a5">
    <w:name w:val="Текст примечания Знак"/>
    <w:basedOn w:val="a0"/>
    <w:link w:val="a4"/>
    <w:uiPriority w:val="99"/>
    <w:semiHidden/>
    <w:rsid w:val="00CA5D63"/>
    <w:rPr>
      <w:sz w:val="20"/>
      <w:szCs w:val="20"/>
    </w:rPr>
  </w:style>
  <w:style w:type="paragraph" w:styleId="a6">
    <w:name w:val="annotation subject"/>
    <w:basedOn w:val="a4"/>
    <w:next w:val="a4"/>
    <w:link w:val="a7"/>
    <w:uiPriority w:val="99"/>
    <w:semiHidden/>
    <w:unhideWhenUsed/>
    <w:rsid w:val="00CA5D63"/>
    <w:rPr>
      <w:b/>
      <w:bCs/>
    </w:rPr>
  </w:style>
  <w:style w:type="character" w:customStyle="1" w:styleId="a7">
    <w:name w:val="Тема примечания Знак"/>
    <w:basedOn w:val="a5"/>
    <w:link w:val="a6"/>
    <w:uiPriority w:val="99"/>
    <w:semiHidden/>
    <w:rsid w:val="00CA5D63"/>
    <w:rPr>
      <w:b/>
      <w:bCs/>
      <w:sz w:val="20"/>
      <w:szCs w:val="20"/>
    </w:rPr>
  </w:style>
  <w:style w:type="paragraph" w:styleId="a8">
    <w:name w:val="Balloon Text"/>
    <w:basedOn w:val="a"/>
    <w:link w:val="a9"/>
    <w:uiPriority w:val="99"/>
    <w:semiHidden/>
    <w:unhideWhenUsed/>
    <w:rsid w:val="00CA5D63"/>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CA5D63"/>
    <w:rPr>
      <w:rFonts w:ascii="Segoe UI" w:hAnsi="Segoe UI" w:cs="Segoe UI"/>
      <w:sz w:val="18"/>
      <w:szCs w:val="18"/>
    </w:rPr>
  </w:style>
  <w:style w:type="character" w:customStyle="1" w:styleId="markedcontent">
    <w:name w:val="markedcontent"/>
    <w:basedOn w:val="a0"/>
    <w:rsid w:val="0030678A"/>
  </w:style>
  <w:style w:type="character" w:customStyle="1" w:styleId="30">
    <w:name w:val="Заголовок 3 Знак"/>
    <w:basedOn w:val="a0"/>
    <w:link w:val="3"/>
    <w:uiPriority w:val="9"/>
    <w:rsid w:val="00613F43"/>
    <w:rPr>
      <w:rFonts w:ascii="Times New Roman" w:eastAsia="Times New Roman" w:hAnsi="Times New Roman" w:cs="Times New Roman"/>
      <w:b/>
      <w:bCs/>
      <w:sz w:val="27"/>
      <w:szCs w:val="27"/>
      <w:lang w:eastAsia="ru-RU"/>
    </w:rPr>
  </w:style>
  <w:style w:type="paragraph" w:styleId="aa">
    <w:name w:val="List Paragraph"/>
    <w:basedOn w:val="a"/>
    <w:uiPriority w:val="34"/>
    <w:qFormat/>
    <w:rsid w:val="000C3476"/>
    <w:pPr>
      <w:ind w:left="720"/>
      <w:contextualSpacing/>
    </w:pPr>
  </w:style>
  <w:style w:type="table" w:styleId="ab">
    <w:name w:val="Table Grid"/>
    <w:basedOn w:val="a1"/>
    <w:uiPriority w:val="39"/>
    <w:rsid w:val="006E100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7">
    <w:name w:val="c7"/>
    <w:basedOn w:val="a"/>
    <w:rsid w:val="00E808F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header"/>
    <w:basedOn w:val="a"/>
    <w:link w:val="ad"/>
    <w:uiPriority w:val="99"/>
    <w:semiHidden/>
    <w:unhideWhenUsed/>
    <w:rsid w:val="006F1823"/>
    <w:pPr>
      <w:tabs>
        <w:tab w:val="center" w:pos="4677"/>
        <w:tab w:val="right" w:pos="9355"/>
      </w:tabs>
      <w:spacing w:after="0" w:line="240" w:lineRule="auto"/>
    </w:pPr>
  </w:style>
  <w:style w:type="character" w:customStyle="1" w:styleId="ad">
    <w:name w:val="Верхний колонтитул Знак"/>
    <w:basedOn w:val="a0"/>
    <w:link w:val="ac"/>
    <w:uiPriority w:val="99"/>
    <w:semiHidden/>
    <w:rsid w:val="006F1823"/>
  </w:style>
  <w:style w:type="paragraph" w:styleId="ae">
    <w:name w:val="footer"/>
    <w:basedOn w:val="a"/>
    <w:link w:val="af"/>
    <w:uiPriority w:val="99"/>
    <w:semiHidden/>
    <w:unhideWhenUsed/>
    <w:rsid w:val="006F1823"/>
    <w:pPr>
      <w:tabs>
        <w:tab w:val="center" w:pos="4677"/>
        <w:tab w:val="right" w:pos="9355"/>
      </w:tabs>
      <w:spacing w:after="0" w:line="240" w:lineRule="auto"/>
    </w:pPr>
  </w:style>
  <w:style w:type="character" w:customStyle="1" w:styleId="af">
    <w:name w:val="Нижний колонтитул Знак"/>
    <w:basedOn w:val="a0"/>
    <w:link w:val="ae"/>
    <w:uiPriority w:val="99"/>
    <w:semiHidden/>
    <w:rsid w:val="006F1823"/>
  </w:style>
</w:styles>
</file>

<file path=word/webSettings.xml><?xml version="1.0" encoding="utf-8"?>
<w:webSettings xmlns:r="http://schemas.openxmlformats.org/officeDocument/2006/relationships" xmlns:w="http://schemas.openxmlformats.org/wordprocessingml/2006/main">
  <w:divs>
    <w:div w:id="351223993">
      <w:bodyDiv w:val="1"/>
      <w:marLeft w:val="0"/>
      <w:marRight w:val="0"/>
      <w:marTop w:val="0"/>
      <w:marBottom w:val="0"/>
      <w:divBdr>
        <w:top w:val="none" w:sz="0" w:space="0" w:color="auto"/>
        <w:left w:val="none" w:sz="0" w:space="0" w:color="auto"/>
        <w:bottom w:val="none" w:sz="0" w:space="0" w:color="auto"/>
        <w:right w:val="none" w:sz="0" w:space="0" w:color="auto"/>
      </w:divBdr>
    </w:div>
    <w:div w:id="517042884">
      <w:bodyDiv w:val="1"/>
      <w:marLeft w:val="0"/>
      <w:marRight w:val="0"/>
      <w:marTop w:val="0"/>
      <w:marBottom w:val="0"/>
      <w:divBdr>
        <w:top w:val="none" w:sz="0" w:space="0" w:color="auto"/>
        <w:left w:val="none" w:sz="0" w:space="0" w:color="auto"/>
        <w:bottom w:val="none" w:sz="0" w:space="0" w:color="auto"/>
        <w:right w:val="none" w:sz="0" w:space="0" w:color="auto"/>
      </w:divBdr>
    </w:div>
    <w:div w:id="529531745">
      <w:bodyDiv w:val="1"/>
      <w:marLeft w:val="0"/>
      <w:marRight w:val="0"/>
      <w:marTop w:val="0"/>
      <w:marBottom w:val="0"/>
      <w:divBdr>
        <w:top w:val="none" w:sz="0" w:space="0" w:color="auto"/>
        <w:left w:val="none" w:sz="0" w:space="0" w:color="auto"/>
        <w:bottom w:val="none" w:sz="0" w:space="0" w:color="auto"/>
        <w:right w:val="none" w:sz="0" w:space="0" w:color="auto"/>
      </w:divBdr>
    </w:div>
    <w:div w:id="935478062">
      <w:bodyDiv w:val="1"/>
      <w:marLeft w:val="0"/>
      <w:marRight w:val="0"/>
      <w:marTop w:val="0"/>
      <w:marBottom w:val="0"/>
      <w:divBdr>
        <w:top w:val="none" w:sz="0" w:space="0" w:color="auto"/>
        <w:left w:val="none" w:sz="0" w:space="0" w:color="auto"/>
        <w:bottom w:val="none" w:sz="0" w:space="0" w:color="auto"/>
        <w:right w:val="none" w:sz="0" w:space="0" w:color="auto"/>
      </w:divBdr>
    </w:div>
    <w:div w:id="972445479">
      <w:bodyDiv w:val="1"/>
      <w:marLeft w:val="0"/>
      <w:marRight w:val="0"/>
      <w:marTop w:val="0"/>
      <w:marBottom w:val="0"/>
      <w:divBdr>
        <w:top w:val="none" w:sz="0" w:space="0" w:color="auto"/>
        <w:left w:val="none" w:sz="0" w:space="0" w:color="auto"/>
        <w:bottom w:val="none" w:sz="0" w:space="0" w:color="auto"/>
        <w:right w:val="none" w:sz="0" w:space="0" w:color="auto"/>
      </w:divBdr>
    </w:div>
    <w:div w:id="1307391598">
      <w:bodyDiv w:val="1"/>
      <w:marLeft w:val="0"/>
      <w:marRight w:val="0"/>
      <w:marTop w:val="0"/>
      <w:marBottom w:val="0"/>
      <w:divBdr>
        <w:top w:val="none" w:sz="0" w:space="0" w:color="auto"/>
        <w:left w:val="none" w:sz="0" w:space="0" w:color="auto"/>
        <w:bottom w:val="none" w:sz="0" w:space="0" w:color="auto"/>
        <w:right w:val="none" w:sz="0" w:space="0" w:color="auto"/>
      </w:divBdr>
    </w:div>
    <w:div w:id="1533037581">
      <w:bodyDiv w:val="1"/>
      <w:marLeft w:val="0"/>
      <w:marRight w:val="0"/>
      <w:marTop w:val="0"/>
      <w:marBottom w:val="0"/>
      <w:divBdr>
        <w:top w:val="none" w:sz="0" w:space="0" w:color="auto"/>
        <w:left w:val="none" w:sz="0" w:space="0" w:color="auto"/>
        <w:bottom w:val="none" w:sz="0" w:space="0" w:color="auto"/>
        <w:right w:val="none" w:sz="0" w:space="0" w:color="auto"/>
      </w:divBdr>
    </w:div>
    <w:div w:id="1742558709">
      <w:bodyDiv w:val="1"/>
      <w:marLeft w:val="0"/>
      <w:marRight w:val="0"/>
      <w:marTop w:val="0"/>
      <w:marBottom w:val="0"/>
      <w:divBdr>
        <w:top w:val="none" w:sz="0" w:space="0" w:color="auto"/>
        <w:left w:val="none" w:sz="0" w:space="0" w:color="auto"/>
        <w:bottom w:val="none" w:sz="0" w:space="0" w:color="auto"/>
        <w:right w:val="none" w:sz="0" w:space="0" w:color="auto"/>
      </w:divBdr>
    </w:div>
    <w:div w:id="2017341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4294967214</TotalTime>
  <Pages>1</Pages>
  <Words>2494</Words>
  <Characters>14216</Characters>
  <Application>Microsoft Office Word</Application>
  <DocSecurity>0</DocSecurity>
  <Lines>118</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Comp</cp:lastModifiedBy>
  <cp:revision>8</cp:revision>
  <cp:lastPrinted>2008-07-16T23:55:00Z</cp:lastPrinted>
  <dcterms:created xsi:type="dcterms:W3CDTF">2023-09-07T20:44:00Z</dcterms:created>
  <dcterms:modified xsi:type="dcterms:W3CDTF">2008-07-16T21:18:00Z</dcterms:modified>
</cp:coreProperties>
</file>