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EA7" w:rsidRDefault="00867EA7">
      <w:pPr>
        <w:spacing w:after="0"/>
        <w:ind w:left="120"/>
      </w:pPr>
      <w:bookmarkStart w:id="0" w:name="block-17928660"/>
    </w:p>
    <w:p w:rsidR="00867EA7" w:rsidRDefault="006C0A1F">
      <w:pPr>
        <w:sectPr w:rsidR="00867EA7">
          <w:pgSz w:w="11906" w:h="16383"/>
          <w:pgMar w:top="1134" w:right="850" w:bottom="1134" w:left="1701" w:header="720" w:footer="720" w:gutter="0"/>
          <w:cols w:space="720"/>
        </w:sectPr>
      </w:pPr>
      <w:r>
        <w:rPr>
          <w:noProof/>
          <w:lang w:val="ru-RU" w:eastAsia="ru-RU"/>
        </w:rPr>
        <w:drawing>
          <wp:inline distT="0" distB="0" distL="0" distR="0">
            <wp:extent cx="5940425" cy="8169054"/>
            <wp:effectExtent l="0" t="0" r="0" b="0"/>
            <wp:docPr id="1" name="Рисунок 1" descr="G:\Титульник РП\Рисунок (10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Титульник РП\Рисунок (108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EA7" w:rsidRPr="006C0A1F" w:rsidRDefault="00DA7988" w:rsidP="002656FB">
      <w:pPr>
        <w:spacing w:after="0" w:line="264" w:lineRule="auto"/>
        <w:ind w:left="120"/>
        <w:jc w:val="center"/>
        <w:rPr>
          <w:lang w:val="ru-RU"/>
        </w:rPr>
      </w:pPr>
      <w:bookmarkStart w:id="1" w:name="block-17928665"/>
      <w:bookmarkStart w:id="2" w:name="_GoBack"/>
      <w:bookmarkEnd w:id="0"/>
      <w:r w:rsidRPr="006C0A1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bookmarkEnd w:id="2"/>
    <w:p w:rsidR="00867EA7" w:rsidRPr="006C0A1F" w:rsidRDefault="00DA7988">
      <w:pPr>
        <w:spacing w:after="0" w:line="264" w:lineRule="auto"/>
        <w:ind w:left="120"/>
        <w:jc w:val="both"/>
        <w:rPr>
          <w:lang w:val="ru-RU"/>
        </w:rPr>
      </w:pPr>
      <w:r w:rsidRPr="006C0A1F">
        <w:rPr>
          <w:rFonts w:ascii="Times New Roman" w:hAnsi="Times New Roman"/>
          <w:color w:val="000000"/>
          <w:sz w:val="28"/>
          <w:lang w:val="ru-RU"/>
        </w:rPr>
        <w:t>​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A7988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формирование основ 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чертёжно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867EA7" w:rsidRDefault="00DA7988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867EA7" w:rsidRPr="00DA7988" w:rsidRDefault="00DA798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867EA7" w:rsidRPr="00DA7988" w:rsidRDefault="00DA798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867EA7" w:rsidRPr="00DA7988" w:rsidRDefault="00DA798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</w:t>
      </w:r>
      <w:proofErr w:type="gramStart"/>
      <w:r w:rsidRPr="00DA7988">
        <w:rPr>
          <w:rFonts w:ascii="Times New Roman" w:hAnsi="Times New Roman"/>
          <w:color w:val="000000"/>
          <w:sz w:val="28"/>
          <w:lang w:val="ru-RU"/>
        </w:rPr>
        <w:t>программы</w:t>
      </w:r>
      <w:proofErr w:type="gramEnd"/>
      <w:r w:rsidRPr="00DA7988">
        <w:rPr>
          <w:rFonts w:ascii="Times New Roman" w:hAnsi="Times New Roman"/>
          <w:color w:val="000000"/>
          <w:sz w:val="28"/>
          <w:lang w:val="ru-RU"/>
        </w:rPr>
        <w:t xml:space="preserve">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6028649a-e0ac-451e-8172-b3f83139ddea"/>
      <w:r w:rsidRPr="00DA7988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  <w:r w:rsidRPr="00DA7988">
        <w:rPr>
          <w:rFonts w:ascii="Times New Roman" w:hAnsi="Times New Roman"/>
          <w:color w:val="000000"/>
          <w:sz w:val="28"/>
          <w:lang w:val="ru-RU"/>
        </w:rPr>
        <w:t>‌‌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867EA7">
      <w:pPr>
        <w:rPr>
          <w:lang w:val="ru-RU"/>
        </w:rPr>
        <w:sectPr w:rsidR="00867EA7" w:rsidRPr="00DA7988">
          <w:pgSz w:w="11906" w:h="16383"/>
          <w:pgMar w:top="1134" w:right="850" w:bottom="1134" w:left="1701" w:header="720" w:footer="720" w:gutter="0"/>
          <w:cols w:space="720"/>
        </w:sect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bookmarkStart w:id="4" w:name="block-17928663"/>
      <w:bookmarkEnd w:id="1"/>
      <w:r w:rsidRPr="00DA7988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867EA7" w:rsidRPr="005E2990" w:rsidRDefault="00DA7988">
      <w:pPr>
        <w:spacing w:after="0" w:line="264" w:lineRule="auto"/>
        <w:ind w:firstLine="600"/>
        <w:jc w:val="both"/>
        <w:rPr>
          <w:lang w:val="ru-RU"/>
        </w:rPr>
      </w:pPr>
      <w:r w:rsidRPr="005E2990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867EA7" w:rsidRPr="005E2990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867EA7" w:rsidRPr="005E2990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 w:rsidRPr="005E2990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:rsidR="00867EA7" w:rsidRPr="005E2990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DA7988">
        <w:rPr>
          <w:rFonts w:ascii="Times New Roman" w:hAnsi="Times New Roman"/>
          <w:color w:val="000000"/>
          <w:sz w:val="28"/>
          <w:lang w:val="ru-RU"/>
        </w:rPr>
        <w:t>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</w:t>
      </w:r>
      <w:r w:rsidRPr="005E2990">
        <w:rPr>
          <w:rFonts w:ascii="Times New Roman" w:hAnsi="Times New Roman"/>
          <w:color w:val="000000"/>
          <w:sz w:val="28"/>
          <w:lang w:val="ru-RU"/>
        </w:rPr>
        <w:t xml:space="preserve">Лекало. Разметка с помощью лекала (простейшей выкройки). </w:t>
      </w:r>
      <w:r w:rsidRPr="00DA7988">
        <w:rPr>
          <w:rFonts w:ascii="Times New Roman" w:hAnsi="Times New Roman"/>
          <w:color w:val="000000"/>
          <w:sz w:val="28"/>
          <w:lang w:val="ru-RU"/>
        </w:rPr>
        <w:t>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DA7988">
        <w:rPr>
          <w:rFonts w:ascii="Times New Roman" w:hAnsi="Times New Roman"/>
          <w:color w:val="000000"/>
          <w:sz w:val="28"/>
          <w:lang w:val="ru-RU"/>
        </w:rPr>
        <w:t>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</w:t>
      </w: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</w:t>
      </w:r>
      <w:r w:rsidRPr="005E2990">
        <w:rPr>
          <w:rFonts w:ascii="Times New Roman" w:hAnsi="Times New Roman"/>
          <w:color w:val="000000"/>
          <w:sz w:val="28"/>
          <w:lang w:val="ru-RU"/>
        </w:rPr>
        <w:t xml:space="preserve">Рицовка. Изготовление объёмных изделий из развёрток. </w:t>
      </w:r>
      <w:r w:rsidRPr="00DA7988">
        <w:rPr>
          <w:rFonts w:ascii="Times New Roman" w:hAnsi="Times New Roman"/>
          <w:color w:val="000000"/>
          <w:sz w:val="28"/>
          <w:lang w:val="ru-RU"/>
        </w:rPr>
        <w:t>Преобразование развёрток несложных форм.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DA7988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DA798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DA7988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способы доработки конструкций с учётом предложенных условий;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DA7988">
        <w:rPr>
          <w:rFonts w:ascii="Times New Roman" w:hAnsi="Times New Roman"/>
          <w:color w:val="000000"/>
          <w:sz w:val="28"/>
          <w:lang w:val="ru-RU"/>
        </w:rPr>
        <w:t>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выбирать себе партнёров по совместной деятельности не только по симпатии, но и по деловым качествам;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Использование измерений, вычислений и построений для решения практических задач. Внесение дополнений и изменений в условные </w:t>
      </w: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изображения в соответствии с дополнительными (изменёнными) требованиями к изделию.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Информационно-коммуникативные технологии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Электронные и 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DA7988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867EA7" w:rsidRPr="00DA7988" w:rsidRDefault="00867EA7">
      <w:pPr>
        <w:spacing w:after="0" w:line="264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DA7988">
        <w:rPr>
          <w:rFonts w:ascii="Times New Roman" w:hAnsi="Times New Roman"/>
          <w:color w:val="000000"/>
          <w:sz w:val="28"/>
          <w:lang w:val="ru-RU"/>
        </w:rPr>
        <w:t>: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867EA7" w:rsidRPr="00DA7988" w:rsidRDefault="00DA7988">
      <w:pPr>
        <w:spacing w:after="0" w:line="264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867EA7" w:rsidRPr="00DA7988" w:rsidRDefault="00DA7988">
      <w:pPr>
        <w:spacing w:after="0" w:line="264" w:lineRule="auto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867EA7" w:rsidRPr="00DA7988" w:rsidRDefault="00867EA7">
      <w:pPr>
        <w:rPr>
          <w:lang w:val="ru-RU"/>
        </w:rPr>
        <w:sectPr w:rsidR="00867EA7" w:rsidRPr="00DA7988">
          <w:pgSz w:w="11906" w:h="16383"/>
          <w:pgMar w:top="1134" w:right="850" w:bottom="1134" w:left="1701" w:header="720" w:footer="720" w:gutter="0"/>
          <w:cols w:space="720"/>
        </w:sectPr>
      </w:pPr>
    </w:p>
    <w:p w:rsidR="00867EA7" w:rsidRPr="00DA7988" w:rsidRDefault="00DA7988">
      <w:pPr>
        <w:spacing w:after="0"/>
        <w:ind w:left="120"/>
        <w:rPr>
          <w:lang w:val="ru-RU"/>
        </w:rPr>
      </w:pPr>
      <w:bookmarkStart w:id="5" w:name="block-17928667"/>
      <w:bookmarkEnd w:id="4"/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867EA7" w:rsidRPr="00DA7988" w:rsidRDefault="00867EA7">
      <w:pPr>
        <w:spacing w:after="0"/>
        <w:ind w:left="120"/>
        <w:rPr>
          <w:lang w:val="ru-RU"/>
        </w:rPr>
      </w:pPr>
    </w:p>
    <w:p w:rsidR="00867EA7" w:rsidRPr="00DA7988" w:rsidRDefault="00867EA7">
      <w:pPr>
        <w:spacing w:after="0"/>
        <w:ind w:left="120"/>
        <w:rPr>
          <w:lang w:val="ru-RU"/>
        </w:rPr>
      </w:pPr>
      <w:bookmarkStart w:id="6" w:name="_Toc143620888"/>
      <w:bookmarkEnd w:id="6"/>
    </w:p>
    <w:p w:rsidR="00867EA7" w:rsidRPr="00DA7988" w:rsidRDefault="00DA7988">
      <w:pPr>
        <w:spacing w:after="0"/>
        <w:ind w:left="120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проявление устойчивых волевых качества и способность к 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867EA7" w:rsidRPr="00DA7988" w:rsidRDefault="00867EA7">
      <w:pPr>
        <w:spacing w:after="0"/>
        <w:ind w:left="120"/>
        <w:rPr>
          <w:lang w:val="ru-RU"/>
        </w:rPr>
      </w:pPr>
      <w:bookmarkStart w:id="7" w:name="_Toc143620889"/>
      <w:bookmarkEnd w:id="7"/>
    </w:p>
    <w:p w:rsidR="00867EA7" w:rsidRPr="00DA7988" w:rsidRDefault="00867EA7">
      <w:pPr>
        <w:spacing w:after="0"/>
        <w:ind w:left="120"/>
        <w:rPr>
          <w:lang w:val="ru-RU"/>
        </w:rPr>
      </w:pPr>
    </w:p>
    <w:p w:rsidR="00867EA7" w:rsidRPr="00DA7988" w:rsidRDefault="00DA7988">
      <w:pPr>
        <w:spacing w:after="0"/>
        <w:ind w:left="120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867EA7" w:rsidRPr="00DA7988" w:rsidRDefault="00867EA7">
      <w:pPr>
        <w:spacing w:after="0" w:line="257" w:lineRule="auto"/>
        <w:ind w:left="120"/>
        <w:jc w:val="both"/>
        <w:rPr>
          <w:lang w:val="ru-RU"/>
        </w:rPr>
      </w:pPr>
    </w:p>
    <w:p w:rsidR="00867EA7" w:rsidRPr="00DA7988" w:rsidRDefault="00DA7988">
      <w:pPr>
        <w:spacing w:after="0" w:line="257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67EA7" w:rsidRPr="00DA7988" w:rsidRDefault="00DA7988">
      <w:pPr>
        <w:spacing w:after="0" w:line="257" w:lineRule="auto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867EA7" w:rsidRPr="00DA7988" w:rsidRDefault="00DA7988">
      <w:pPr>
        <w:spacing w:after="0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867EA7" w:rsidRPr="00DA7988" w:rsidRDefault="00867EA7">
      <w:pPr>
        <w:spacing w:after="0"/>
        <w:ind w:left="120"/>
        <w:jc w:val="both"/>
        <w:rPr>
          <w:lang w:val="ru-RU"/>
        </w:rPr>
      </w:pPr>
    </w:p>
    <w:p w:rsidR="00867EA7" w:rsidRPr="00DA7988" w:rsidRDefault="00DA7988">
      <w:pPr>
        <w:spacing w:after="0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867EA7" w:rsidRPr="00DA7988" w:rsidRDefault="00867EA7">
      <w:pPr>
        <w:spacing w:after="0"/>
        <w:ind w:left="120"/>
        <w:jc w:val="both"/>
        <w:rPr>
          <w:lang w:val="ru-RU"/>
        </w:rPr>
      </w:pPr>
    </w:p>
    <w:p w:rsidR="00867EA7" w:rsidRPr="00DA7988" w:rsidRDefault="00DA7988">
      <w:pPr>
        <w:spacing w:after="0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867EA7" w:rsidRPr="00DA7988" w:rsidRDefault="00867EA7">
      <w:pPr>
        <w:spacing w:after="0"/>
        <w:ind w:left="120"/>
        <w:jc w:val="both"/>
        <w:rPr>
          <w:lang w:val="ru-RU"/>
        </w:rPr>
      </w:pPr>
    </w:p>
    <w:p w:rsidR="00867EA7" w:rsidRPr="00DA7988" w:rsidRDefault="00DA7988">
      <w:pPr>
        <w:spacing w:after="0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867EA7" w:rsidRPr="00DA7988" w:rsidRDefault="00867EA7">
      <w:pPr>
        <w:spacing w:after="0"/>
        <w:ind w:left="120"/>
        <w:rPr>
          <w:lang w:val="ru-RU"/>
        </w:rPr>
      </w:pPr>
      <w:bookmarkStart w:id="8" w:name="_Toc143620890"/>
      <w:bookmarkStart w:id="9" w:name="_Toc134720971"/>
      <w:bookmarkEnd w:id="8"/>
      <w:bookmarkEnd w:id="9"/>
    </w:p>
    <w:p w:rsidR="00867EA7" w:rsidRPr="00DA7988" w:rsidRDefault="00867EA7">
      <w:pPr>
        <w:spacing w:after="0"/>
        <w:ind w:left="120"/>
        <w:rPr>
          <w:lang w:val="ru-RU"/>
        </w:rPr>
      </w:pPr>
    </w:p>
    <w:p w:rsidR="00867EA7" w:rsidRPr="00DA7988" w:rsidRDefault="00DA7988">
      <w:pPr>
        <w:spacing w:after="0"/>
        <w:ind w:left="120"/>
        <w:rPr>
          <w:lang w:val="ru-RU"/>
        </w:rPr>
      </w:pPr>
      <w:r w:rsidRPr="00DA798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67EA7" w:rsidRPr="00DA7988" w:rsidRDefault="00867EA7">
      <w:pPr>
        <w:spacing w:after="0"/>
        <w:ind w:left="120"/>
        <w:rPr>
          <w:lang w:val="ru-RU"/>
        </w:rPr>
      </w:pPr>
    </w:p>
    <w:p w:rsidR="00867EA7" w:rsidRPr="00DA7988" w:rsidRDefault="00DA7988">
      <w:pPr>
        <w:spacing w:after="0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A7988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DA798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867EA7" w:rsidRPr="00DA7988" w:rsidRDefault="00867EA7">
      <w:pPr>
        <w:spacing w:after="0"/>
        <w:ind w:left="120"/>
        <w:jc w:val="both"/>
        <w:rPr>
          <w:lang w:val="ru-RU"/>
        </w:rPr>
      </w:pPr>
    </w:p>
    <w:p w:rsidR="00867EA7" w:rsidRPr="00DA7988" w:rsidRDefault="00DA7988">
      <w:pPr>
        <w:spacing w:after="0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DA7988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DA798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A7988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 по отдельным темам программы по технологии: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DA7988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DA7988">
        <w:rPr>
          <w:rFonts w:ascii="Times New Roman" w:hAnsi="Times New Roman"/>
          <w:color w:val="000000"/>
          <w:sz w:val="28"/>
          <w:lang w:val="ru-RU"/>
        </w:rPr>
        <w:t>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отличать макет от модели, строить трёхмерный макет из готовой развёртки;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867EA7" w:rsidRPr="00DA7988" w:rsidRDefault="00867EA7">
      <w:pPr>
        <w:spacing w:after="0"/>
        <w:ind w:left="120"/>
        <w:jc w:val="both"/>
        <w:rPr>
          <w:lang w:val="ru-RU"/>
        </w:rPr>
      </w:pPr>
    </w:p>
    <w:p w:rsidR="00867EA7" w:rsidRPr="00DA7988" w:rsidRDefault="00DA7988">
      <w:pPr>
        <w:spacing w:after="0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A7988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DA798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867EA7" w:rsidRPr="00DA7988" w:rsidRDefault="00867EA7">
      <w:pPr>
        <w:spacing w:after="0"/>
        <w:ind w:left="120"/>
        <w:jc w:val="both"/>
        <w:rPr>
          <w:lang w:val="ru-RU"/>
        </w:rPr>
      </w:pPr>
    </w:p>
    <w:p w:rsidR="00867EA7" w:rsidRPr="00DA7988" w:rsidRDefault="00DA7988">
      <w:pPr>
        <w:spacing w:after="0"/>
        <w:ind w:left="12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A7988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DA7988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DA798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DA798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DA7988">
        <w:rPr>
          <w:rFonts w:ascii="Times New Roman" w:hAnsi="Times New Roman"/>
          <w:color w:val="000000"/>
          <w:sz w:val="28"/>
          <w:lang w:val="ru-RU"/>
        </w:rPr>
        <w:t>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867EA7" w:rsidRPr="00DA7988" w:rsidRDefault="00DA7988">
      <w:pPr>
        <w:spacing w:after="0"/>
        <w:ind w:firstLine="600"/>
        <w:jc w:val="both"/>
        <w:rPr>
          <w:lang w:val="ru-RU"/>
        </w:rPr>
      </w:pPr>
      <w:r w:rsidRPr="00DA7988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867EA7" w:rsidRDefault="00DA798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867EA7" w:rsidRDefault="00867EA7">
      <w:pPr>
        <w:sectPr w:rsidR="00867EA7">
          <w:pgSz w:w="11906" w:h="16383"/>
          <w:pgMar w:top="1134" w:right="850" w:bottom="1134" w:left="1701" w:header="720" w:footer="720" w:gutter="0"/>
          <w:cols w:space="720"/>
        </w:sectPr>
      </w:pPr>
    </w:p>
    <w:p w:rsidR="00867EA7" w:rsidRDefault="00DA7988">
      <w:pPr>
        <w:spacing w:after="0"/>
        <w:ind w:left="120"/>
      </w:pPr>
      <w:bookmarkStart w:id="10" w:name="block-17928659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867EA7" w:rsidRDefault="00DA79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4562"/>
        <w:gridCol w:w="1585"/>
        <w:gridCol w:w="1841"/>
        <w:gridCol w:w="1910"/>
        <w:gridCol w:w="2734"/>
      </w:tblGrid>
      <w:tr w:rsidR="00867EA7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</w:t>
            </w: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867EA7" w:rsidRDefault="00867EA7"/>
        </w:tc>
      </w:tr>
    </w:tbl>
    <w:p w:rsidR="00867EA7" w:rsidRDefault="00867EA7">
      <w:pPr>
        <w:sectPr w:rsidR="00867E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67EA7" w:rsidRDefault="00DA79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867EA7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/>
        </w:tc>
      </w:tr>
    </w:tbl>
    <w:p w:rsidR="00867EA7" w:rsidRDefault="00867EA7">
      <w:pPr>
        <w:sectPr w:rsidR="00867E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67EA7" w:rsidRDefault="00DA79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867EA7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867EA7" w:rsidRDefault="00867EA7"/>
        </w:tc>
      </w:tr>
    </w:tbl>
    <w:p w:rsidR="00867EA7" w:rsidRDefault="00867EA7">
      <w:pPr>
        <w:sectPr w:rsidR="00867E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67EA7" w:rsidRDefault="00DA79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867EA7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</w:tr>
      <w:tr w:rsidR="00867EA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867EA7" w:rsidRDefault="00867EA7"/>
        </w:tc>
      </w:tr>
    </w:tbl>
    <w:p w:rsidR="00867EA7" w:rsidRDefault="00867EA7">
      <w:pPr>
        <w:sectPr w:rsidR="00867E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67EA7" w:rsidRDefault="00867EA7">
      <w:pPr>
        <w:sectPr w:rsidR="00867E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67EA7" w:rsidRDefault="00DA7988">
      <w:pPr>
        <w:spacing w:after="0"/>
        <w:ind w:left="120"/>
      </w:pPr>
      <w:bookmarkStart w:id="11" w:name="block-17928669"/>
      <w:bookmarkEnd w:id="10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867EA7" w:rsidRDefault="00DA79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867EA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«композиция». Центровая 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</w:t>
            </w:r>
            <w:proofErr w:type="spellStart"/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изделия.Понятие</w:t>
            </w:r>
            <w:proofErr w:type="spellEnd"/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бумаги. (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гармошкой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пользования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Резаная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аппликация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шаблону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правильных форм в неправильные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7EA7" w:rsidRDefault="00867EA7"/>
        </w:tc>
      </w:tr>
    </w:tbl>
    <w:p w:rsidR="00867EA7" w:rsidRDefault="00867EA7">
      <w:pPr>
        <w:sectPr w:rsidR="00867E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67EA7" w:rsidRDefault="00DA79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4467"/>
        <w:gridCol w:w="1269"/>
        <w:gridCol w:w="1841"/>
        <w:gridCol w:w="1910"/>
        <w:gridCol w:w="1347"/>
        <w:gridCol w:w="2221"/>
      </w:tblGrid>
      <w:tr w:rsidR="00867EA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Биговка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кривым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линиям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Линейка – чертежный (контрольно-измерительный) инструмент. 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Циркуль. Его назначение, конструкция, приемы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радиус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секторов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соединение деталей. Шарнир.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шпильку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соединение деталей </w:t>
            </w:r>
            <w:proofErr w:type="spellStart"/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шарнирна</w:t>
            </w:r>
            <w:proofErr w:type="spellEnd"/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проволоку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Шарнирный механизм по типу игрушки-</w:t>
            </w:r>
            <w:proofErr w:type="spellStart"/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дергунчик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автомобиля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ткани, трикотажное полотно, нетканые материалы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стежка. Назначение. </w:t>
            </w:r>
            <w:proofErr w:type="spellStart"/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Безузелковое</w:t>
            </w:r>
            <w:proofErr w:type="spellEnd"/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Зашивания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разреза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вышивкой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7EA7" w:rsidRDefault="00867EA7"/>
        </w:tc>
      </w:tr>
    </w:tbl>
    <w:p w:rsidR="00867EA7" w:rsidRDefault="00867EA7">
      <w:pPr>
        <w:sectPr w:rsidR="00867E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67EA7" w:rsidRDefault="00DA79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3"/>
        <w:gridCol w:w="4327"/>
        <w:gridCol w:w="1321"/>
        <w:gridCol w:w="1841"/>
        <w:gridCol w:w="1910"/>
        <w:gridCol w:w="1347"/>
        <w:gridCol w:w="2221"/>
      </w:tblGrid>
      <w:tr w:rsidR="00867EA7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DA7988" w:rsidRDefault="00DA7988">
            <w:pPr>
              <w:spacing w:after="0"/>
              <w:ind w:left="135"/>
              <w:rPr>
                <w:lang w:val="ru-RU"/>
              </w:rPr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DA79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коробки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крышкой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[Оклеивание деталей коробки с крышкой]]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Изготовление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многодетального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игрушки-марионетки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Механизм устойчивого равновесия (кукла-неваляшка)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игрушки из носка или перчатки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7EA7" w:rsidRDefault="00867EA7"/>
        </w:tc>
      </w:tr>
    </w:tbl>
    <w:p w:rsidR="00867EA7" w:rsidRDefault="00867EA7">
      <w:pPr>
        <w:sectPr w:rsidR="00867E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67EA7" w:rsidRDefault="00DA798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4401"/>
        <w:gridCol w:w="1294"/>
        <w:gridCol w:w="1841"/>
        <w:gridCol w:w="1910"/>
        <w:gridCol w:w="1347"/>
        <w:gridCol w:w="2221"/>
      </w:tblGrid>
      <w:tr w:rsidR="00867EA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67EA7" w:rsidRDefault="00867EA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67EA7" w:rsidRDefault="00867EA7"/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Проектное задание по истории развития техники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робота. Преобразование конструкции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устройства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Контроллер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двигатель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папки-футляра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альбома (например, альбом класса)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развертки с помощью линейки и циркуля (пирамида)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пирамиды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 интерьера. Художественная техника </w:t>
            </w:r>
            <w:proofErr w:type="spellStart"/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декупаж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проволоку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нитку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ткани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Аксессуары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Строчка крестообразного стежка. Строчка петлеобразного </w:t>
            </w:r>
            <w:proofErr w:type="spellStart"/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стежка.Аксессуары</w:t>
            </w:r>
            <w:proofErr w:type="spellEnd"/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Качающиеся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сдвижной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деталью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67EA7" w:rsidRDefault="00867EA7">
            <w:pPr>
              <w:spacing w:after="0"/>
              <w:ind w:left="135"/>
            </w:pPr>
          </w:p>
        </w:tc>
      </w:tr>
      <w:tr w:rsidR="00867E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7EA7" w:rsidRPr="005E2990" w:rsidRDefault="00DA7988">
            <w:pPr>
              <w:spacing w:after="0"/>
              <w:ind w:left="135"/>
              <w:rPr>
                <w:lang w:val="ru-RU"/>
              </w:rPr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 w:rsidRPr="005E299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67EA7" w:rsidRDefault="00DA798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67EA7" w:rsidRDefault="00867EA7"/>
        </w:tc>
      </w:tr>
    </w:tbl>
    <w:p w:rsidR="00867EA7" w:rsidRDefault="00867EA7">
      <w:pPr>
        <w:sectPr w:rsidR="00867E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67EA7" w:rsidRDefault="00867EA7">
      <w:pPr>
        <w:sectPr w:rsidR="00867EA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67EA7" w:rsidRDefault="00DA7988">
      <w:pPr>
        <w:spacing w:after="0"/>
        <w:ind w:left="120"/>
      </w:pPr>
      <w:bookmarkStart w:id="12" w:name="block-17928671"/>
      <w:bookmarkEnd w:id="11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867EA7" w:rsidRDefault="00DA798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67EA7" w:rsidRDefault="00DA798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67EA7" w:rsidRDefault="00DA798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867EA7" w:rsidRDefault="00DA798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867EA7" w:rsidRDefault="00DA798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867EA7" w:rsidRDefault="00DA798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867EA7" w:rsidRDefault="00867EA7">
      <w:pPr>
        <w:spacing w:after="0"/>
        <w:ind w:left="120"/>
      </w:pPr>
    </w:p>
    <w:p w:rsidR="00867EA7" w:rsidRPr="005E2990" w:rsidRDefault="00DA7988">
      <w:pPr>
        <w:spacing w:after="0" w:line="480" w:lineRule="auto"/>
        <w:ind w:left="120"/>
        <w:rPr>
          <w:lang w:val="ru-RU"/>
        </w:rPr>
      </w:pPr>
      <w:r w:rsidRPr="005E299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67EA7" w:rsidRDefault="00DA798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867EA7" w:rsidRDefault="00867EA7">
      <w:pPr>
        <w:sectPr w:rsidR="00867EA7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AB6C23" w:rsidRDefault="00AB6C23"/>
    <w:sectPr w:rsidR="00AB6C23" w:rsidSect="00867EA7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56572"/>
    <w:multiLevelType w:val="multilevel"/>
    <w:tmpl w:val="3774B94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67EA7"/>
    <w:rsid w:val="002656FB"/>
    <w:rsid w:val="005E2990"/>
    <w:rsid w:val="006C0A1F"/>
    <w:rsid w:val="00867EA7"/>
    <w:rsid w:val="00AB6C23"/>
    <w:rsid w:val="00DA7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867EA7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67E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6C0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C0A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30</Pages>
  <Words>9911</Words>
  <Characters>56494</Characters>
  <Application>Microsoft Office Word</Application>
  <DocSecurity>0</DocSecurity>
  <Lines>470</Lines>
  <Paragraphs>132</Paragraphs>
  <ScaleCrop>false</ScaleCrop>
  <Company>Microsoft</Company>
  <LinksUpToDate>false</LinksUpToDate>
  <CharactersWithSpaces>66273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2023-09-08T04:19:00Z</dcterms:created>
  <dcterms:modified xsi:type="dcterms:W3CDTF">2023-10-30T15:28:00Z</dcterms:modified>
</cp:coreProperties>
</file>