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E2C" w:rsidRPr="001E1E2C" w:rsidRDefault="001E1E2C" w:rsidP="001E1E2C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1E1E2C">
        <w:rPr>
          <w:b/>
          <w:bCs/>
          <w:color w:val="000000"/>
          <w:bdr w:val="none" w:sz="0" w:space="0" w:color="auto" w:frame="1"/>
        </w:rPr>
        <w:t>Начинается прием заявлений в 1 класс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 xml:space="preserve">1 апреля 2025 года начинается прием заявлений в 1 класс для граждан, проживающих на территории, закрепленной за МБОУ – </w:t>
      </w:r>
      <w:proofErr w:type="spellStart"/>
      <w:r>
        <w:rPr>
          <w:color w:val="000000"/>
        </w:rPr>
        <w:t>Тюлячинской</w:t>
      </w:r>
      <w:proofErr w:type="spellEnd"/>
      <w:r w:rsidRPr="001E1E2C">
        <w:rPr>
          <w:color w:val="000000"/>
        </w:rPr>
        <w:t xml:space="preserve"> СОШ.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Родители будущих первоклассников имеют возможность подать заявление в электронной форме: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- через портал государственных и муниципальных услуг Республики Татарстан (uslugi.tatarstan.ru). Для получения услуги необходимо наличие учетной записи ЕСИА не ниже второго уровня (Стандартная учетная запись ЕСИА).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Также можно подать заявление лично в образовательную организацию (при этом школьный оператор вносит данные о поступившем заявлении в учетную систему).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 xml:space="preserve">Количество мест в 1 классах – </w:t>
      </w:r>
      <w:r>
        <w:rPr>
          <w:color w:val="000000"/>
        </w:rPr>
        <w:t>100</w:t>
      </w:r>
      <w:bookmarkStart w:id="0" w:name="_GoBack"/>
      <w:bookmarkEnd w:id="0"/>
      <w:r w:rsidRPr="001E1E2C">
        <w:rPr>
          <w:color w:val="000000"/>
        </w:rPr>
        <w:t>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Прием заявлений в школу будет продолжаться до 30 июня текущего года. От граждан, проживающих не на закрепленной за школой территории, - с 1 июля (на свободные места) и завершится до 5 сентября.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Факт подачи заявления еще не является зачислением в общеобразовательную организацию. Последнее происходит только после предоставления в школу полного пакета документов и издания руководителем соответствующего приказа. Родители (законные представители) должны предъявить оригиналы документа, удостоверяющего личность, свидетельства о рождении ребенка, свидетельства о регистрации ребенка по месту жительства или пребывания.</w:t>
      </w:r>
    </w:p>
    <w:p w:rsidR="001E1E2C" w:rsidRPr="001E1E2C" w:rsidRDefault="001E1E2C" w:rsidP="001E1E2C">
      <w:pPr>
        <w:pStyle w:val="a3"/>
        <w:spacing w:before="0" w:beforeAutospacing="0" w:after="240" w:afterAutospacing="0" w:line="270" w:lineRule="atLeast"/>
        <w:textAlignment w:val="baseline"/>
        <w:rPr>
          <w:color w:val="000000"/>
        </w:rPr>
      </w:pPr>
      <w:r w:rsidRPr="001E1E2C">
        <w:rPr>
          <w:color w:val="000000"/>
        </w:rPr>
        <w:t>В 1 класс принимаются дети по достижении ими возраста 6 лет 6 месяцев при отсутствии противопоказаний по состоянию здоровья, но не позже достижения ими возраста 8 лет.</w:t>
      </w:r>
    </w:p>
    <w:p w:rsidR="00EC3C66" w:rsidRPr="001E1E2C" w:rsidRDefault="00EC3C66" w:rsidP="001E1E2C">
      <w:pPr>
        <w:rPr>
          <w:rFonts w:ascii="Times New Roman" w:hAnsi="Times New Roman" w:cs="Times New Roman"/>
          <w:sz w:val="24"/>
          <w:szCs w:val="24"/>
        </w:rPr>
      </w:pPr>
    </w:p>
    <w:sectPr w:rsidR="00EC3C66" w:rsidRPr="001E1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495"/>
    <w:rsid w:val="00171495"/>
    <w:rsid w:val="001E1E2C"/>
    <w:rsid w:val="00EC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686EA7-606D-425F-A618-973A2BB93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1E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87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Venera</cp:lastModifiedBy>
  <cp:revision>2</cp:revision>
  <dcterms:created xsi:type="dcterms:W3CDTF">2025-03-19T09:11:00Z</dcterms:created>
  <dcterms:modified xsi:type="dcterms:W3CDTF">2025-03-19T09:12:00Z</dcterms:modified>
</cp:coreProperties>
</file>