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</w:t>
      </w:r>
    </w:p>
    <w:p w:rsidR="00000000" w:rsidDel="00000000" w:rsidP="00000000" w:rsidRDefault="00000000" w:rsidRPr="00000000" w14:paraId="00000003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Задания</w:t>
      </w:r>
    </w:p>
    <w:p w:rsidR="00000000" w:rsidDel="00000000" w:rsidP="00000000" w:rsidRDefault="00000000" w:rsidRPr="00000000" w14:paraId="00000004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 класс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6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Время на подготовку –90 минут</w:t>
      </w:r>
    </w:p>
    <w:p w:rsidR="00000000" w:rsidDel="00000000" w:rsidP="00000000" w:rsidRDefault="00000000" w:rsidRPr="00000000" w14:paraId="00000007">
      <w:pPr>
        <w:spacing w:after="0" w:before="0" w:line="24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2"/>
        <w:gridCol w:w="773"/>
        <w:gridCol w:w="773"/>
        <w:gridCol w:w="773"/>
        <w:gridCol w:w="800"/>
        <w:gridCol w:w="773"/>
        <w:gridCol w:w="798"/>
        <w:gridCol w:w="800"/>
        <w:gridCol w:w="800"/>
        <w:gridCol w:w="769"/>
        <w:gridCol w:w="923"/>
        <w:tblGridChange w:id="0">
          <w:tblGrid>
            <w:gridCol w:w="772"/>
            <w:gridCol w:w="773"/>
            <w:gridCol w:w="773"/>
            <w:gridCol w:w="773"/>
            <w:gridCol w:w="800"/>
            <w:gridCol w:w="773"/>
            <w:gridCol w:w="798"/>
            <w:gridCol w:w="800"/>
            <w:gridCol w:w="800"/>
            <w:gridCol w:w="769"/>
            <w:gridCol w:w="9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1.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highlight w:val="white"/>
          <w:rtl w:val="0"/>
        </w:rPr>
        <w:t xml:space="preserve">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highlight w:val="white"/>
          <w:rtl w:val="0"/>
        </w:rPr>
        <w:t xml:space="preserve">(1 балла за каждый правильный ответ, максимальный балл – 4 балла).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2"/>
        <w:tblW w:w="93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2410"/>
        <w:gridCol w:w="2268"/>
        <w:gridCol w:w="2693"/>
        <w:tblGridChange w:id="0">
          <w:tblGrid>
            <w:gridCol w:w="1985"/>
            <w:gridCol w:w="2410"/>
            <w:gridCol w:w="2268"/>
            <w:gridCol w:w="269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1.4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Выберите несколько верных ответов в каждом блоке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(по 2 балла за каждый правильный ответ, максимальный балл –  8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3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2"/>
        <w:gridCol w:w="2759"/>
        <w:gridCol w:w="2377"/>
        <w:gridCol w:w="2323"/>
        <w:tblGridChange w:id="0">
          <w:tblGrid>
            <w:gridCol w:w="2112"/>
            <w:gridCol w:w="2759"/>
            <w:gridCol w:w="2377"/>
            <w:gridCol w:w="23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2.4.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145</w:t>
            </w:r>
          </w:p>
        </w:tc>
      </w:tr>
    </w:tbl>
    <w:p w:rsidR="00000000" w:rsidDel="00000000" w:rsidP="00000000" w:rsidRDefault="00000000" w:rsidRPr="00000000" w14:paraId="0000003F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3.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По какому историческому критерию образованы ряды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2 балла за каждый  полный правильный ответ, максимальный балл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3.1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1441 г., 1503 г., 1551 г., 1654 г., 1666-1667 гг., 1689 г. </w:t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даты проведения соборов Русской церкви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____________________________________________________________.</w:t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Мытарь, тиун, баскак, кормленщик, осменник, прибыльщик  </w:t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сборщики налогов на Руси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_______________________________________.</w:t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Иван Грозный, Юхан III, Шах-Али, Сигизмунд II, Стефан Баторий, Готхард Фон Кетлер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командующие во время ливонской войны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__________________________________________________________.</w:t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В. Н. Татищев, М. М. Щербатов, Г. Ф. Миллер, М. В. Ломоносов, И. Н. Болтин </w:t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Историки Российской империи XVIII века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___________________________________________.</w:t>
      </w:r>
    </w:p>
    <w:p w:rsidR="00000000" w:rsidDel="00000000" w:rsidP="00000000" w:rsidRDefault="00000000" w:rsidRPr="00000000" w14:paraId="00000048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4.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1 балл за лишний элемент, его объяснение, и 1 балл за корректное обоснование ряда, максимальный балл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8 баллов).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rtl w:val="0"/>
        </w:rPr>
        <w:t xml:space="preserve">4.1.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Куна, резан, веверица, копейка, гривна, ногата</w:t>
      </w:r>
    </w:p>
    <w:p w:rsidR="00000000" w:rsidDel="00000000" w:rsidP="00000000" w:rsidRDefault="00000000" w:rsidRPr="00000000" w14:paraId="0000004B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Денежные единицы Киевской Руси. Лишнее - копейка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Архиепископ Геннадий, митрополит Зосима, Федор и Иван Курицыны, Елена Волошанка, Иван Чёрный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“Жидовствующие”. Лишнее - Архиепископ Геннадий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                                                                             </w:t>
      </w:r>
    </w:p>
    <w:p w:rsidR="00000000" w:rsidDel="00000000" w:rsidP="00000000" w:rsidRDefault="00000000" w:rsidRPr="00000000" w14:paraId="0000004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Г. И. Головкин, А. П. Бестужев-Рюмин, М. И. Воронцов, А. М. Черкасский, Ф. А. Головин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Президенты коллегии иностранных дел. Лишнее - Федор Головин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4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4.4.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Ям, Ивангород, Копорье, Псков, Корела, Орешек, Нарва </w:t>
      </w:r>
    </w:p>
    <w:p w:rsidR="00000000" w:rsidDel="00000000" w:rsidP="00000000" w:rsidRDefault="00000000" w:rsidRPr="00000000" w14:paraId="0000004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  <w:rtl w:val="0"/>
        </w:rPr>
        <w:t xml:space="preserve">Города, переданные Швеции по результатам Столбовского мира. Лишнее - Псков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5.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Установите соответствия. Запишите в таблицу выбранные цифры </w:t>
      </w:r>
    </w:p>
    <w:p w:rsidR="00000000" w:rsidDel="00000000" w:rsidP="00000000" w:rsidRDefault="00000000" w:rsidRPr="00000000" w14:paraId="00000052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 соответствующими буквами.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между изображёнными монастырскими ансамблями и фрагментами их описаний (по 1 баллу за каждое верное соотнесение)</w:t>
      </w:r>
    </w:p>
    <w:p w:rsidR="00000000" w:rsidDel="00000000" w:rsidP="00000000" w:rsidRDefault="00000000" w:rsidRPr="00000000" w14:paraId="00000054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4"/>
        <w:tblW w:w="932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9"/>
        <w:gridCol w:w="1843"/>
        <w:gridCol w:w="1701"/>
        <w:gridCol w:w="1985"/>
        <w:gridCol w:w="1985"/>
        <w:tblGridChange w:id="0">
          <w:tblGrid>
            <w:gridCol w:w="1809"/>
            <w:gridCol w:w="1843"/>
            <w:gridCol w:w="1701"/>
            <w:gridCol w:w="1985"/>
            <w:gridCol w:w="19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5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между именами супругов (1 балл за каждые два верных соотнесения)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5"/>
        <w:tblW w:w="9462.511811023625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9.3227278751945"/>
        <w:gridCol w:w="906.0374723460383"/>
        <w:gridCol w:w="836.2288336736901"/>
        <w:gridCol w:w="975.8461110183861"/>
        <w:gridCol w:w="975.8461110183861"/>
        <w:gridCol w:w="975.8461110183861"/>
        <w:gridCol w:w="975.8461110183861"/>
        <w:gridCol w:w="975.8461110183861"/>
        <w:gridCol w:w="975.8461110183861"/>
        <w:gridCol w:w="975.8461110183861"/>
        <w:tblGridChange w:id="0">
          <w:tblGrid>
            <w:gridCol w:w="889.3227278751945"/>
            <w:gridCol w:w="906.0374723460383"/>
            <w:gridCol w:w="836.2288336736901"/>
            <w:gridCol w:w="975.8461110183861"/>
            <w:gridCol w:w="975.8461110183861"/>
            <w:gridCol w:w="975.8461110183861"/>
            <w:gridCol w:w="975.8461110183861"/>
            <w:gridCol w:w="975.8461110183861"/>
            <w:gridCol w:w="975.8461110183861"/>
            <w:gridCol w:w="975.84611101838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07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Заполните пропуски в тексте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баллу за вставку, максимальный балл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sdt>
      <w:sdtPr>
        <w:lock w:val="contentLocked"/>
        <w:tag w:val="goog_rdk_0"/>
      </w:sdtPr>
      <w:sdtContent>
        <w:tbl>
          <w:tblPr>
            <w:tblStyle w:val="Table6"/>
            <w:tblW w:w="9571.0" w:type="dxa"/>
            <w:jc w:val="left"/>
            <w:tblInd w:w="-108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1242"/>
            <w:gridCol w:w="8329"/>
            <w:tblGridChange w:id="0">
              <w:tblGrid>
                <w:gridCol w:w="1242"/>
                <w:gridCol w:w="832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8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/>
              <w:p w:rsidR="00000000" w:rsidDel="00000000" w:rsidP="00000000" w:rsidRDefault="00000000" w:rsidRPr="00000000" w14:paraId="00000079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западные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A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/>
              <w:p w:rsidR="00000000" w:rsidDel="00000000" w:rsidP="00000000" w:rsidRDefault="00000000" w:rsidRPr="00000000" w14:paraId="0000007B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Бориса Годунова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C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/>
              <w:p w:rsidR="00000000" w:rsidDel="00000000" w:rsidP="00000000" w:rsidRDefault="00000000" w:rsidRPr="00000000" w14:paraId="0000007D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Фёдору Коню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E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/>
              <w:p w:rsidR="00000000" w:rsidDel="00000000" w:rsidP="00000000" w:rsidRDefault="00000000" w:rsidRPr="00000000" w14:paraId="0000007F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Белого города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0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</w:t>
                </w:r>
              </w:p>
            </w:tc>
            <w:tc>
              <w:tcPr/>
              <w:p w:rsidR="00000000" w:rsidDel="00000000" w:rsidP="00000000" w:rsidRDefault="00000000" w:rsidRPr="00000000" w14:paraId="00000081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1609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2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Е</w:t>
                </w:r>
              </w:p>
            </w:tc>
            <w:tc>
              <w:tcPr/>
              <w:p w:rsidR="00000000" w:rsidDel="00000000" w:rsidP="00000000" w:rsidRDefault="00000000" w:rsidRPr="00000000" w14:paraId="00000083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Сигизмунда III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4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Ё</w:t>
                </w:r>
              </w:p>
            </w:tc>
            <w:tc>
              <w:tcPr/>
              <w:p w:rsidR="00000000" w:rsidDel="00000000" w:rsidP="00000000" w:rsidRDefault="00000000" w:rsidRPr="00000000" w14:paraId="00000085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Михаил Шеин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6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Ж</w:t>
                </w:r>
              </w:p>
            </w:tc>
            <w:tc>
              <w:tcPr/>
              <w:p w:rsidR="00000000" w:rsidDel="00000000" w:rsidP="00000000" w:rsidRDefault="00000000" w:rsidRPr="00000000" w14:paraId="00000087">
                <w:pPr>
                  <w:spacing w:after="0" w:before="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1611</w:t>
                </w:r>
              </w:p>
            </w:tc>
          </w:tr>
        </w:tbl>
      </w:sdtContent>
    </w:sdt>
    <w:p w:rsidR="00000000" w:rsidDel="00000000" w:rsidP="00000000" w:rsidRDefault="00000000" w:rsidRPr="00000000" w14:paraId="00000088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before="0" w:line="240" w:lineRule="auto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Задание 7. Соотнесите название мирного договора, дату заключении и условия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верное соответствие. Максимальный балл - 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0" w:line="240" w:lineRule="auto"/>
        <w:ind w:left="36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7"/>
        <w:tblW w:w="9321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03"/>
        <w:gridCol w:w="1908"/>
        <w:gridCol w:w="1711"/>
        <w:gridCol w:w="1908"/>
        <w:gridCol w:w="1491"/>
        <w:tblGridChange w:id="0">
          <w:tblGrid>
            <w:gridCol w:w="2303"/>
            <w:gridCol w:w="1908"/>
            <w:gridCol w:w="1711"/>
            <w:gridCol w:w="1908"/>
            <w:gridCol w:w="14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1617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1618/1619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1634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1661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Название мирного договора\ Буква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Условия \ Цифра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9A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B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Задание 8. Определите автора высказывания, соотнесите автора с его высказыванием (2 балла). Соотнесите  автора высказывания с его изображением (2 балла).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полное определения имени автора высказывания и  соотношение  с высказыванием. По 2 балла за соотношение автора высказывания с его изображения, за полностью правильно выполненный столбец - 4 балла, максимальный балл за задание - 12 баллов)</w:t>
      </w:r>
      <w:r w:rsidDel="00000000" w:rsidR="00000000" w:rsidRPr="00000000">
        <w:rPr>
          <w:rtl w:val="0"/>
        </w:rPr>
      </w:r>
    </w:p>
    <w:tbl>
      <w:tblPr>
        <w:tblStyle w:val="Table8"/>
        <w:tblW w:w="9321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2"/>
        <w:gridCol w:w="2271"/>
        <w:gridCol w:w="2338"/>
        <w:gridCol w:w="1880"/>
        <w:tblGridChange w:id="0">
          <w:tblGrid>
            <w:gridCol w:w="2832"/>
            <w:gridCol w:w="2271"/>
            <w:gridCol w:w="2338"/>
            <w:gridCol w:w="1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Высказывания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Автор высказывания\</w:t>
            </w:r>
          </w:p>
          <w:p w:rsidR="00000000" w:rsidDel="00000000" w:rsidP="00000000" w:rsidRDefault="00000000" w:rsidRPr="00000000" w14:paraId="000000A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Впишите имя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Гавриил Державин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Иван Грозный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Людовик XIV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Изображение\</w:t>
            </w:r>
          </w:p>
          <w:p w:rsidR="00000000" w:rsidDel="00000000" w:rsidP="00000000" w:rsidRDefault="00000000" w:rsidRPr="00000000" w14:paraId="000000A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Впишите литеру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</w:t>
            </w:r>
          </w:p>
          <w:p w:rsidR="00000000" w:rsidDel="00000000" w:rsidP="00000000" w:rsidRDefault="00000000" w:rsidRPr="00000000" w14:paraId="000000A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Б</w:t>
            </w:r>
          </w:p>
        </w:tc>
      </w:tr>
    </w:tbl>
    <w:p w:rsidR="00000000" w:rsidDel="00000000" w:rsidP="00000000" w:rsidRDefault="00000000" w:rsidRPr="00000000" w14:paraId="000000AC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9.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Рассмотрите представленную карту и выполните задания.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- 14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9.1. Назовите российского монарха, в правление которого велась война, указанная на схеме. Укажите ее хронологические рамки. (2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Ответ: ________Алексей Михайлович, 1656-1661 гг.________________________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9.2. Пересмотр какого мирного договора пыталось добиться Русское царство в представленной на схеме войне? Укажите его название и год (2 балла за название, 2 балла за верную датировку, итого 4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Ответ: ___________Столбовский мир 1617 г.___________________________________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9.3. Укажите названия городов, обозначенных цифрами 1) и 2) (по 2 балла за каждое название, итого 4 балла)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Ответ: __________Кардисс, Валиесар_____________________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9.5. Какие суждения, относящиеся к схеме, являются верными? Запишите цифры, под которыми они указаны (4 балла за полный ответ, 3 балла при наличии 1 ошибки, 2 балл при наличии 2-х  ошибок, при наличии 3-х и более ошибок – ноль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Ответ: ______1256_______________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Задание 10.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Мини-эссе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(Максимальный балл - 20 баллов)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Ваша задача выбрать одну из предложенных тем и написать мини-эссе по предложенному алгоритму:</w:t>
      </w:r>
    </w:p>
    <w:p w:rsidR="00000000" w:rsidDel="00000000" w:rsidP="00000000" w:rsidRDefault="00000000" w:rsidRPr="00000000" w14:paraId="000000B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1.Введение.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Требуется оригинальная внятная обоснованность выбора темы. В чем ее важность, актуальность? </w:t>
        <w:br w:type="textWrapping"/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то есть ответить на вопрос «из каких утверждений состоит авторская позиция?».</w:t>
      </w:r>
    </w:p>
    <w:p w:rsidR="00000000" w:rsidDel="00000000" w:rsidP="00000000" w:rsidRDefault="00000000" w:rsidRPr="00000000" w14:paraId="000000BA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2 балла за внятное оригинальное объяснение, демонстрирующее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заинтересованность в теме.</w:t>
      </w:r>
    </w:p>
    <w:p w:rsidR="00000000" w:rsidDel="00000000" w:rsidP="00000000" w:rsidRDefault="00000000" w:rsidRPr="00000000" w14:paraId="000000B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балл за формальное объяснение в нескольких предложениях.</w:t>
      </w:r>
    </w:p>
    <w:p w:rsidR="00000000" w:rsidDel="00000000" w:rsidP="00000000" w:rsidRDefault="00000000" w:rsidRPr="00000000" w14:paraId="000000B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 баллов за одну фразу (я выбрал, т.к. мне интересно или т.к. период важен).</w:t>
      </w:r>
    </w:p>
    <w:p w:rsidR="00000000" w:rsidDel="00000000" w:rsidP="00000000" w:rsidRDefault="00000000" w:rsidRPr="00000000" w14:paraId="000000B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3 балла за корректное понимание смысла высказывания в целом и его частей: 1 балл объяснение своими словами общего смысла темы, по 1 баллу за каждое выделенное утверждение, не противоречащее теме эссе.</w:t>
        <w:br w:type="textWrapping"/>
        <w:t xml:space="preserve">Итого за введение: 2+3=5 б.</w:t>
      </w:r>
    </w:p>
    <w:p w:rsidR="00000000" w:rsidDel="00000000" w:rsidP="00000000" w:rsidRDefault="00000000" w:rsidRPr="00000000" w14:paraId="000000B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2.Основная часть.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Каждое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 двух выделенных авторских утверждений необходимо сначала доказать, то есть привести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минимум 1 аргумент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конкретные исторические факты и их корректное объяснение, затем опровергнуть – привести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минимум 1 контраргумент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Совокупное количество аргументов и контраргументов для получения максимального балла должно быть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не менее ТРЕХ.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Каждое из двух раскрытых таким образом утверждений оценивается максимально в 6 баллов. Каждое из двух раскрытых таким образом утверждений оценивается максимально в 6 баллов.</w:t>
        <w:br w:type="textWrapping"/>
        <w:t xml:space="preserve">(6 б. за раскрытое первое утверждение + 6 б. за раскрытое второе утверждение = 12 б. за основную часть)</w:t>
      </w:r>
    </w:p>
    <w:p w:rsidR="00000000" w:rsidDel="00000000" w:rsidP="00000000" w:rsidRDefault="00000000" w:rsidRPr="00000000" w14:paraId="000000B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3.Выводы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Аргументация и контраргументация должны привести Вас к конкретной и корректной формулировке собственного мнения по выбранному утверждению, а также объяснить своё отношение к  позиции автора в целом высказывании.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(3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3 балла за четкое подведение итогов по основной части – свое мнение + наиболее сильный аргумент в его пользу.</w:t>
      </w:r>
    </w:p>
    <w:p w:rsidR="00000000" w:rsidDel="00000000" w:rsidP="00000000" w:rsidRDefault="00000000" w:rsidRPr="00000000" w14:paraId="000000C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балла за собственное мнение без аргумента.</w:t>
      </w:r>
    </w:p>
    <w:p w:rsidR="00000000" w:rsidDel="00000000" w:rsidP="00000000" w:rsidRDefault="00000000" w:rsidRPr="00000000" w14:paraId="000000C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балл выводы носят самый общий характер.</w:t>
      </w:r>
    </w:p>
    <w:p w:rsidR="00000000" w:rsidDel="00000000" w:rsidP="00000000" w:rsidRDefault="00000000" w:rsidRPr="00000000" w14:paraId="000000C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Итого за мини-эссе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5+12+3=20 баллов.</w:t>
      </w:r>
    </w:p>
    <w:p w:rsidR="00000000" w:rsidDel="00000000" w:rsidP="00000000" w:rsidRDefault="00000000" w:rsidRPr="00000000" w14:paraId="000000C4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 мини эссе: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spacing w:after="0" w:before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Подвиги Святослава не могли служить содержанием народных песен и сказаний: они были совершаемы вдали от родной страны и не для родной страны; тогда как подвиги Владимира были совершаемы ввиду всей Русской земли и с целью защиты от степных варваров; вот почему благодарный народ так удержал в своей памяти подвиги Владимира» (С.М. Соловьев)</w:t>
        <w:br w:type="textWrapping"/>
        <w:t xml:space="preserve">Общий смысл: Владимир Святославович сделал больше полезного для Русской земли, чем его отец.</w:t>
        <w:br w:type="textWrapping"/>
        <w:t xml:space="preserve">1 утверждение: Политика Святослава проводилась не в интересах Русской земли.</w:t>
        <w:br w:type="textWrapping"/>
        <w:t xml:space="preserve">2 утверждение: Политика Владимира проводилась в интересах Русской земли.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spacing w:after="0" w:before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 гнетом постоянных бедствий и опустошений вследствие иноземных нашествий и княжеских усобиц и смут все население Руси еще с XIV в. стало помогать московским князьям установить мало-помалу гегемонию и своего рода диктатуру московской великокняжеской власти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(А.А. Корнилов)</w:t>
        <w:br w:type="textWrapping"/>
        <w:t xml:space="preserve">Общий смысл: Московские князья с 14 века при поддержке населения Руси стали устанавливать на этих землях свою диктатуру.</w:t>
        <w:br w:type="textWrapping"/>
        <w:t xml:space="preserve">1 утверждение: Население Руси поддерживало процесс собирания земель вокруг Москвы.</w:t>
        <w:br w:type="textWrapping"/>
        <w:t xml:space="preserve">2 утверждение: Гегемония московской великокняжеской власти защищала население Руси от бедствий, усобиц, смут, нашествий.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spacing w:after="0" w:before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 началу 60-х годов XVI века Россия оказалась на историческом перекрестке, когда развитие могло пойти либо по пути дальнейшего формирования сословного общества…  В силу описанных выше особенностей своего положения и сознания слой княжеской аристократии, владеющей родовыми вотчинами, как раз и мог стать ядром консолидации формирующегося дворянского сословия … Меры, принятые царем, решительно отодвигали эту часть дворянства на периферию жизни русского общества и, следовательно, исключали перспективу такого пути развития страны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 (Б.Н. Флоря)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Политика Ивана 4 не дала сформироваться сословному обществу в России.</w:t>
        <w:br w:type="textWrapping"/>
        <w:t xml:space="preserve">1 утверждение: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начале 60-х годов XVI века в России княжеская аристократия могла стать основной для формирования сословного общества.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2 утверждение: К концу правления Ивана 4 княжеская аристократия была подавлена.</w:t>
      </w:r>
    </w:p>
    <w:p w:rsidR="00000000" w:rsidDel="00000000" w:rsidP="00000000" w:rsidRDefault="00000000" w:rsidRPr="00000000" w14:paraId="000000C8">
      <w:pPr>
        <w:numPr>
          <w:ilvl w:val="0"/>
          <w:numId w:val="1"/>
        </w:numPr>
        <w:spacing w:after="0" w:before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Земский собор 1613 года имел все шансы стать не только поворотным моментом в Смутном времени, но и поворотным событием во всей российской истории. Однако попрание норм зарождающейся демократии, силовое решение вопроса о носителе верховной власти дали новый импульс гражданской войне, позволив Смуте затянуться ещё на шесть лет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(Д. В. Лисейцев)</w:t>
        <w:br w:type="textWrapping"/>
        <w:t xml:space="preserve">Общий смысл: Земский собор 1613 года не завершил гражданскую войну начала 17 века.</w:t>
        <w:br w:type="textWrapping"/>
        <w:t xml:space="preserve">1 утверждение: Земский собор 1613 года был силовым, а не демократическим решением вопроса о носителе верховной власти.</w:t>
        <w:br w:type="textWrapping"/>
        <w:t xml:space="preserve">2 утверждение: Смутное время закончилось только через 6 лет после Земского собора.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spacing w:after="0" w:before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Петр жил в такое время, когда России невозможно было оставаться на прежней избитой дороге и надобно было вступать на путь обновления. Как человек, одаренный умственным ясновидением, Петр сознавал эту потребность своего отечества и принялся за нее со всею своею гигантскою волею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(Н.И. Костомаров)</w:t>
        <w:br w:type="textWrapping"/>
        <w:t xml:space="preserve">Общий смысл: Реформы Петра были необходимы для России конца 17 в.</w:t>
        <w:br w:type="textWrapping"/>
        <w:t xml:space="preserve">1 утверждение: Россия конца 17 века нуждалась в реформах.</w:t>
        <w:br w:type="textWrapping"/>
        <w:t xml:space="preserve">2 утверждение: Реформы Петра модернизировали Россию.</w:t>
      </w:r>
    </w:p>
    <w:sectPr>
      <w:footerReference r:id="rId7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link w:val="10"/>
    <w:uiPriority w:val="9"/>
    <w:qFormat w:val="1"/>
    <w:rsid w:val="00062723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7D7297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5969F6"/>
    <w:pPr>
      <w:ind w:left="720"/>
      <w:contextualSpacing w:val="1"/>
    </w:pPr>
  </w:style>
  <w:style w:type="paragraph" w:styleId="Default" w:customStyle="1">
    <w:name w:val="Default"/>
    <w:rsid w:val="005969F6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70E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5">
    <w:name w:val="Emphasis"/>
    <w:basedOn w:val="a0"/>
    <w:uiPriority w:val="20"/>
    <w:qFormat w:val="1"/>
    <w:rsid w:val="00170E67"/>
    <w:rPr>
      <w:i w:val="1"/>
      <w:iCs w:val="1"/>
    </w:rPr>
  </w:style>
  <w:style w:type="character" w:styleId="10" w:customStyle="1">
    <w:name w:val="Заголовок 1 Знак"/>
    <w:basedOn w:val="a0"/>
    <w:link w:val="1"/>
    <w:uiPriority w:val="9"/>
    <w:rsid w:val="00062723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 w:val="1"/>
    <w:unhideWhenUsed w:val="1"/>
    <w:rsid w:val="0006272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 w:val="1"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233A84"/>
  </w:style>
  <w:style w:type="paragraph" w:styleId="a9">
    <w:name w:val="footer"/>
    <w:basedOn w:val="a"/>
    <w:link w:val="aa"/>
    <w:uiPriority w:val="99"/>
    <w:unhideWhenUsed w:val="1"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233A84"/>
  </w:style>
  <w:style w:type="paragraph" w:styleId="ab">
    <w:name w:val="Normal (Web)"/>
    <w:basedOn w:val="a"/>
    <w:uiPriority w:val="99"/>
    <w:unhideWhenUsed w:val="1"/>
    <w:rsid w:val="00A614B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eftmargin" w:customStyle="1">
    <w:name w:val="left_margin"/>
    <w:basedOn w:val="a"/>
    <w:rsid w:val="00A614B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30" w:customStyle="1">
    <w:name w:val="Заголовок 3 Знак"/>
    <w:basedOn w:val="a0"/>
    <w:link w:val="3"/>
    <w:uiPriority w:val="9"/>
    <w:semiHidden w:val="1"/>
    <w:rsid w:val="007D7297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ac">
    <w:name w:val="Balloon Text"/>
    <w:basedOn w:val="a"/>
    <w:link w:val="ad"/>
    <w:uiPriority w:val="99"/>
    <w:semiHidden w:val="1"/>
    <w:unhideWhenUsed w:val="1"/>
    <w:rsid w:val="001C5AC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0"/>
    <w:link w:val="ac"/>
    <w:uiPriority w:val="99"/>
    <w:semiHidden w:val="1"/>
    <w:rsid w:val="001C5ACA"/>
    <w:rPr>
      <w:rFonts w:ascii="Tahoma" w:cs="Tahoma" w:hAnsi="Tahoma"/>
      <w:sz w:val="16"/>
      <w:szCs w:val="16"/>
    </w:rPr>
  </w:style>
  <w:style w:type="paragraph" w:styleId="articledecorationfirst" w:customStyle="1">
    <w:name w:val="article_decoration_first"/>
    <w:basedOn w:val="a"/>
    <w:rsid w:val="008E79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 w:val="1"/>
    <w:rsid w:val="008E7976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vHWMYngpn5+EsZKUHBNItvoXcQ==">CgMxLjAaHwoBMBIaChgICVIUChJ0YWJsZS5xbXludXV3ZTNzdjg4AHIhMTQzVHJMR2lMWmFJMm1xenJBY0R5ZlVjWlZHN0RrTzNB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2022-09-15T15:41:00Z</dcterms:created>
  <dc:creator>Пользователь Windows</dc:creator>
</cp:coreProperties>
</file>