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055" w:rsidRPr="00B8661E" w:rsidRDefault="00581055" w:rsidP="00581055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 xml:space="preserve">Стандарт среднего (полного) общего образования по литературе. </w:t>
      </w:r>
    </w:p>
    <w:p w:rsidR="00581055" w:rsidRPr="00B8661E" w:rsidRDefault="00581055" w:rsidP="0058105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B8661E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Базовый уровень</w:t>
      </w:r>
    </w:p>
    <w:p w:rsidR="00581055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Изучение литературы на базовом уровне среднего (полного) общего образования направлено на достижение следующих целей: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представлений о специфике литературы в ряду других искусств;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культуры читательского восприятия художественного текста;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Pr="00B8661E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Изучение литературы в образовательных учреждениях с родным (нерусским) языком обучения реализует общие цели и способствует решению специфических задач: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обогащение духовно-нравственного опыта и расширение эстетического кругозора учащихся при параллельном изучении родной и русской литературы;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формирование умения соотносить нравственные идеалы произведений русской и родной литературы, выявлять их сходство и национально-обусловленное своеобразие художественных решений;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совершенствование речевой деятельности учащихся на русском языке, умений и навыков, обеспечивающих владение русским литературным языком, его изобразительно-выразительными средствами.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Pr="00B8661E" w:rsidRDefault="00581055" w:rsidP="00581055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Обязательный минимум содержания основных образовательных программ</w:t>
      </w:r>
    </w:p>
    <w:p w:rsidR="00581055" w:rsidRPr="00B8661E" w:rsidRDefault="00581055" w:rsidP="00581055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Литературные произведения, предназначенные для обязательного изучения</w:t>
      </w:r>
    </w:p>
    <w:p w:rsidR="00581055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Основными критериями отбора художественных произведений для изучения в школе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особенностям, а также культурно-исторические традиции и богатый опыт отечественного образования.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Художественные произведения представлены в перечне в хронологической последовательности: от литературы XIX века до новейшего времени. Такое построение перечня определяется задачами курса на историко-литературной основе, опирающегося на сведения, полученные на завершающем этапе основной школы. Курс литературы в старшей школе направлен на систематизацию представлений учащихся об историческом развитии литературы, что позволяет глубже осознать диалог классической и современной литературы.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Перечень произведений представляет собой инвариантную часть любой программы литературного образования, обеспечивающую федеральный компонент общего образования. Перечень допускает расширение списка писательских имен и произведений в авторских программах, что содействует реализации принципа вариативности в изучении литературы. Данный перечень включает три уровня детализации учебного материала: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названо имя писателя с указанием конкретных произведений;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названо имя писателя без указания конкретных произведений (определено только число художественных текстов, выбор которых предоставляется автору программы или учителю);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предложен список имен писателей и указано минимальное число авторов, произведения которых обязательны для изучения (выбор писателей и конкретных произведений из предложенного списка предоставляется автору программы или учителю).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образовательных учреждениях с родным (нерусским) языком обучения на базовом уровне сохраняются все факторы, которые определяют специфику содержания учебного предмета "Литература" в основной школе. Кроме того, выпускники должны выходить на диалог русской и родной литературы и культуры, учитывать их специфику и духовные корни. Таким образом, реализуется принцип единого литературного образования, решающего образовательные и воспитательные задачи на материале родной и русской литературы.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Pr="00B8661E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Особенностью содержания литературного образования в образовательных учреждениях с родным (нерусским) языком обучения является дальнейшее изучение следующих произведений, включенных в обязательный минимум содержания образования основной школы: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А.С.Пушкин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Роман "Евгений Онегин" (обзорное изучение с анализом фрагментов)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М.Ю.Лермонтов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Роман "Герой нашего времени" (обзорное изучение с анализом повести "Княжна Мери")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Н.В.Гоголь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Поэма "Мертвые души" (первый том) (обзорное изучение с анализом отдельных глав).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 xml:space="preserve">                                       </w:t>
      </w: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Русская литература XIX века</w:t>
      </w:r>
    </w:p>
    <w:p w:rsidR="00581055" w:rsidRPr="00B8661E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А.С.Пушкин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Стихотворения "Погасло дневное светило...", "Свободы сеятель пустынный...", "Подражания Корану" (IX.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"И путник усталый на Бога роптал..."), "Элегия" ("Безумных лет угасшее веселье..."), "...Вновь я посетил...", а также три стихотворения - по выбору.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Поэма "Медный всадник".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М.Ю.Лермонтов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Стихотворения "Молитва" ("Я, Матерь Божия, ныне с молитвою..."), "Как часто, пестрою толпою окружен...", "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Валерик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", "Сон" ("В полдневный жар в долине Дагестана..."), "Выхожу один я на дорогу...", а также три стихотворения - по выбору.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Н.В.Гоголь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Одна из петербургских повестей - по выбору (только для образовательных учреждений с русским языком обучения).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А.Н.Островский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Драма "Гроза" (в образовательных учреждениях с родным (нерусским) языком обучения - в сокращении).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И.А.Гончаров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Роман "Обломов" (в образовательных учреждениях с родным (нерусским) языком обучения - обзорное изучение с анализом фрагментов).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Очерки "Фрегат Паллада" (фрагменты) (только для образовательных учреждений с родным (нерусским) языком обучения)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597A99AD" wp14:editId="4F6664D4">
                <wp:extent cx="76200" cy="190500"/>
                <wp:effectExtent l="0" t="0" r="0" b="0"/>
                <wp:docPr id="86" name="AutoShape 5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 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И.С.Тургенев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Роман "Отцы и дети" (в образовательных учреждениях с родным (нерусским) языком обучения - обзорное изучение с анализом фрагментов).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Ф.И.Тютчев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Стихотворения "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Silentium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", "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He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то, что мните вы, природа...", "Умом Россию не понять...", "О, как убийственно мы любим...", "Нам не дано предугадать...", "К.Б." ("Я встретил вас - и все былое..."), а также три стихотворения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А.А.Фет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Стихотворения "Это утро, радость эта...", "Шепот, робкое дыханье...", "Сияла ночь. Луной был полон сад. Лежали...", "Еще майская ночь", а также три стихотворения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А.К.Толстой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Три произведения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Н.А.Некрасов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Стихотворения "В дороге", "Вчерашний день, часу в шестом...", "Мы с тобой бестолковые люди...", "Поэт и Гражданин", "Элегия" ("Пускай нам говорит изменчивая мода..."), "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Муза! Я у двери гроба...", а также три стихотворения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Поэма "Кому на Руси жить хорошо" (в образовательных учреждениях с родным (нерусским) языком обучения - обзорное изучение с анализом фрагментов).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Н.С.Лесков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Одно произведение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М.Е.Салтыков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-Щедрин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"История одного города" (обзор).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Ф.М.Достоевский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Роман "Преступление и наказание" (в образовательных учреждениях с родным (нерусским) языком обучения - обзорное изучение с анализом фрагментов).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Л.Н.Толстой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Роман-эпопея "Война и мир" (в образовательных учреждениях с родным (нерусским) языком обучения - обзорное изучение с анализом фрагментов).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А.П.Чехов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Рассказы "Студент", "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Ионыч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", а также два рассказа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Рассказы "Человек в футляре", "Дама с собачкой" (только для образовательных учреждений с русским языком обучения).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Пьеса "Вишневый сад" (в образовательных учреждениях с родным (нерусским) языком обучения - в сокращении).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Pr="00B8661E" w:rsidRDefault="00581055" w:rsidP="00581055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Русская литература XX века</w:t>
      </w:r>
    </w:p>
    <w:p w:rsidR="00581055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И.А.Бунин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Три стихотворения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Рассказ "Господин из Сан-Франциско", а также два рассказа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Рассказ "Чистый Понедельник" (только для образовательных учреждений с русским языком обучения).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А.И.Куприн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Одно произведение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М.Горький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Пьеса "На дне".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Одно произведение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Pr="00B8661E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                                        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Поэзия конца XIX - начала XX вв.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И.Ф.Анненский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К.Д.Бальмонт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А.Белый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В.Я.Брюсов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М.А.Волошин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Н.С.Гумилев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Н.А.Клюев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И.Северянин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Ф.К.Сологуб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В.В.Хлебников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В.Ф.Ходасевич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Стихотворения не менее двух авторов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А.А.Блок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Стихотворения "Незнакомка", "Россия", "Ночь, улица, фонарь, аптека...", "В ресторане", "Река раскинулась.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Течет, грустит лениво..." (из цикла "На поле Куликовом"), "На железной дороге", а также три стихотворения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Поэма "Двенадцать".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В.В.Маяковский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Стихотворения "А вы могли бы?", "Послушайте!", "Скрипка и немножко нервно", "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Лиличка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!", "Юбилейное", "Прозаседавшиеся", а также три стихотворения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Поэма "Облако в штанах" (для образовательных учреждений с родным (нерусским) языком обучения - в сокращении).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С.А.Есенин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Стихотворения "Гой ты, Русь, моя родная!..", "Не бродить, не мять в кустах багряных...", "Мы теперь уходим понемногу...", "Письмо матери", "Спит ковыль. Равнина дорогая...", "Шаганэ ты моя, Шаганэ...", "Не жалею, не зову, не плачу...", "Русь Советская", а также три стихотворения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М.И.Цветаева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Стихотворения "Моим стихам, написанным так рано...", "Стихи к Блоку" ("Имя твое - птица в руке..."), "Кто создан из камня, кто создан из глины...", "Тоска по родине! Давно...", а также два стихотворения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О.Э.Мандельштам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Стихотворения "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Notre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Dame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", "Бессонница. Гомер. Тугие паруса...", "За гремучую доблесть грядущих веков...", "Я вернулся в мой город, знакомый до слез...", а также два стихотворения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А.А.Ахматова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Стихотворения "Песня последней встречи", "Сжала руки под темной вуалью...", "Мне ни к чему одические рати...", "Мне голос был. Он звал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утешно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...", "Родная земля", а также два стихотворения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Поэма "Реквием".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Б.Л.Пастернак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Стихотворения "Февраль. Достать чернил и плакать!..", "Определение поэзии", "Во всем мне хочется дойти...", "Гамлет", "Зимняя ночь", а также два стихотворения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Роман "Доктор Живаго" (обзор).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М.А.Булгаков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Романы "Белая гвардия" или "Мастер и Маргарита" (в образовательных учреждениях с родным (нерусским) языком обучения - один из романов в сокращении).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А.П.Платонов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Одно произведение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М.А.Шолохов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Роман-эпопея "Тихий Дон" (обзор).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А.Т.Твардовский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Стихотворения "Вся суть в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одном-единственном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завете...", "Памяти матери", "Я знаю, никакой моей вины...", а также два стихотворения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В.Т.Шаламов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"Колымские рассказы " (два рассказа - по выбору).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А.И.Солженицын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Повесть "Один день Ивана Денисовича" (только для образовательных учреждений с русским языком обучения).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Рассказ "Матренин двор" (только для образовательных учреждений с родным (нерусским) языком обучения).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Роман "Архипелаг Гулаг" (фрагменты)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                               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Проза второй половины XX века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Ф.А.Абрамов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Ч.Т.Айтматов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В.П.Астафьев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В.И.Белов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А.Г.Битов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В.В.Быков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В.С.Гроссман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С.Д.Довлатов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В.Л.Кондратьев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В.П.Некрасов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Е.И.Носов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В.Г.Распутин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В.Ф.Тендряков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Ю.В.Трифонов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В.М.Шукшин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Произведения не менее трех авторов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                            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Поэзия второй половины XX века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Б.А.Ахмадулина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И.А.Бродский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А.А.Вознесенский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В.С.Высоцкий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Е.А.Евтушенко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Ю.П.Кузнецов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Л.Н.Мартынов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Б.Ш.Окуджава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Н.М.Рубцов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Д.С.Самойлов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Б.А.Слуцкий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В.Н.Соколов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В.А.Солоухин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А.А.Тарковский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Стихотворения не менее трех авторов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                           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Драматургия второй половины XX века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А.Н.Арбузов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А.В.Вампилов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А.М.Володин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В.С.Розов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М.М.Рощин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Произведение одного автора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Pr="00B8661E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                                 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Литература последнего десятилетия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Проза (одно произведение - по выбору). Поэзия (одно произведение - по выбору).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Pr="00B8661E" w:rsidRDefault="00581055" w:rsidP="00581055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Литература народов России</w:t>
      </w:r>
    </w:p>
    <w:p w:rsidR="00581055" w:rsidRPr="00B8661E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_______________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3F3CBEC7" wp14:editId="186F9C68">
                <wp:extent cx="76200" cy="190500"/>
                <wp:effectExtent l="0" t="0" r="0" b="0"/>
                <wp:docPr id="84" name="AutoShape 7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Предлагаемый список произведений является примерным и может варьироваться при изучении учебного предмета в разных субъектах РФ.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Г.Айги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Р.Гамзатов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М.Джалиль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М.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Карим</w:t>
      </w:r>
      <w:proofErr w:type="spellEnd"/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Д.Кугультинов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К.Кулиев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Ю.Рытхэу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Г.Тукай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К.Хетагуров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Ю.Шесталов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Произведение одного автора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Pr="00B8661E" w:rsidRDefault="00581055" w:rsidP="00581055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Зарубежная литература</w:t>
      </w:r>
    </w:p>
    <w:p w:rsidR="00581055" w:rsidRPr="00B8661E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Проза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О.Бальзак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Г.Белль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О.Генри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У.Голдинг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Э.Т.А.Гофман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В.Гюго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Ч.Диккенс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Г.Ибсен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А.Камю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Ф.Кафка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Г.Г.Маркес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П.Мериме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М.Метерлинк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Г.Мопассан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У.С.Моэм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Д.Оруэлл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Э.А.По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Э.М.Ремарк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Ф.Стендаль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Дж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.С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элинджер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О.Уайльд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Г.Флобер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Э.Хемингуэй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Б.Шоу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У.Эко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Произведения не менее трех авторов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Поэзия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Г.Аполлинер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Д.Г.Байрон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У.Блейк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Ш.Бодлер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П.Верлен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Э.Верхарн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Г.Гейне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А.Рембо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Р.М.Рильке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Т.С.Элиот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Стихотворения не менее двух авторов - по выбору.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образовательных учреждениях с родным (нерусским) языком обучения все крупные по объему произведения зарубежной литературы изучаются во фрагментах.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Pr="00B8661E" w:rsidRDefault="00581055" w:rsidP="007B7789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Основные историко-литературные сведения</w:t>
      </w:r>
    </w:p>
    <w:p w:rsidR="00581055" w:rsidRPr="00B8661E" w:rsidRDefault="00581055" w:rsidP="007B7789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Русская литература XIX века</w:t>
      </w:r>
    </w:p>
    <w:p w:rsidR="00581055" w:rsidRPr="00B8661E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Русская литература в контексте мировой культуры.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Основные темы и проблемы русской литературы XIX в. (свобода, духовно-нравственные искания человека, обращение к народу в поисках нравственного идеала, "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праведничество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", борьба с социальной несправедливостью и угнетением человека). Нравственные устои и быт разных слоев русского общества (дворянство, купечество, крестьянство). Роль женщины в семье и общественной жизни.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Национальное самоопределение русской литературы. Историко-культурные и художественные предпосылки романтизма, своеобразие романтизма в русской литературе и литературе других народов России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0CCFF988" wp14:editId="21A48F47">
                <wp:extent cx="85725" cy="219075"/>
                <wp:effectExtent l="0" t="0" r="0" b="0"/>
                <wp:docPr id="83" name="AutoShape 8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57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8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Формирование реализма как новой ступени познания и художественного освоения мира и человека. Общее и особенное в реалистическом отражении действительности в русской литературе и литературе других народов России. Проблема человека и среды. Осмысление взаимодействия характера и обстоятельств.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_______________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41196B76" wp14:editId="073C7173">
                <wp:extent cx="85725" cy="219075"/>
                <wp:effectExtent l="0" t="0" r="0" b="0"/>
                <wp:docPr id="82" name="AutoShape 9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57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9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В разделе "Основные историко-литературные сведения" здесь и далее жирным курсивом выделены позиции, имеющие отношение только к образовательным учреждениям с родным (нерусским) языком обучения.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Расцвет русского романа. Аналитический характер русской прозы, ее социальная острота и философская глубина. Проблема судьбы, веры и безверия, смысла жизни и тайны смерти. Выявление опасности своеволия и прагматизма. Понимание свободы как ответственности за совершенный выбор. Идея нравственного самосовершенствования. Споры о путях улучшения мира: революция или эволюция и духовное возрождение человека. Историзм в познании закономерностей общественного развития. Развитие психологизма. Демократизация русской литературы. Традиции и новаторство в поэзии. Формирование национального театра. Становление литературного языка.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Pr="00B8661E" w:rsidRDefault="00581055" w:rsidP="007B7789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Русская литература XX века</w:t>
      </w:r>
    </w:p>
    <w:p w:rsidR="00581055" w:rsidRPr="00B8661E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Традиции и новаторство в русской литературе на рубеже XIX-XX вв. Новые литературные течения. Модернизм.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Трагические события эпохи (Первая мировая война, революция, гражданская война, массовые репрессии, коллективизация) и их отражение в русской литературе и литературе других народов России. Конфликт человека и эпохи. Развитие русской реалистической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прозы, ее темы и герои. Государственное регулирование и творческая свобода в литературе советского времени. Художественная объективность и тенденциозность в освещении исторических событий. Сатира в литературе.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Великая Отечественная война и ее художественное осмысление в русской литературе и литературе других народов России. Новое понимание русской истории. Влияние "Оттепели" 60-х годов на развитие литературы. "Лагерная" тема в литературе. "Деревенская" проза. Обращение к народному сознанию в поисках нравственного идеала в русской литературе и литературе других народов России. Развитие традиционных тем русской лирики (темы любви, гражданского служения, единства человека и природы).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Pr="00B8661E" w:rsidRDefault="00581055" w:rsidP="007B7789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Литература народов России</w:t>
      </w:r>
    </w:p>
    <w:p w:rsidR="00581055" w:rsidRPr="00B8661E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Отражение в национальных литературах общих и специфических духовно-нравственных и социальных проблем.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Произведения писателей - представителей народов России как источник знаний о культуре, нравах и обычаях разных народов, населяющих многонациональную Россию. Переводы произведений национальных писателей на русский язык.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Плодотворное творческое взаимодействие русской литературы и литературы других народов России в обращении к общенародной проблематике: сохранению мира на Земле, экологии природы, сбережению духовных богатств, гуманизму социальных взаимоотношений.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Pr="00B8661E" w:rsidRDefault="00581055" w:rsidP="007B7789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Зарубежная литература</w:t>
      </w:r>
    </w:p>
    <w:p w:rsidR="00581055" w:rsidRPr="00B8661E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Взаимодействие зарубежной, русской литературы и литературы других народов России, отражение в них "вечных" проблем бытия. Постановка в литературе XIX-XX вв. острых социально-нравственных проблем, протест писателей против унижения человека, воспевание человечности, чистоты и искренности человеческих отношений. Проблемы самопознания и нравственного выбора в произведениях классиков зарубежной литературы.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Pr="00B8661E" w:rsidRDefault="00581055" w:rsidP="007B7789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Основные теоретико-литературные понятия</w:t>
      </w:r>
    </w:p>
    <w:p w:rsidR="00581055" w:rsidRPr="00B8661E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- Художественная литература как искусство слова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Художественный образ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Содержание и форма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Художественный вымысел. Фантастика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Историко-литературный процесс.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Литературные направления и течения: классицизм, сентиментализм, романтизм, реализм, модернизм (символизм, акмеизм, футуризм).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Основные факты жизни и творчества выдающихся русских писателей XIX-XX вв.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Литературные роды: эпос, лирика, драма.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Жанры литературы: роман, роман-эпопея, повесть, рассказ, очерк, притча; поэма, баллада, лирическое стихотворение, элегия, послание, эпиграмма, ода, сонет; комедия, трагедия, драма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Авторская позиция.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Тема. Идея. Проблематика. Сюжет. Композиция. Стадии развития действия: экспозиция, завязка, кульминация, развязка, эпилог. Лирическое отступление.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Конфликт. Автор-повествователь. Образ автора. Персонаж. Характер. Тип. Лирический герой. Система образов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Деталь. Символ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Психологизм. Народность. Историзм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Трагическое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 комическое. Сатира, юмор, ирония, сарказм. Гротеск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Язык художественного произведения. Изобразительно-выразительные средства в художественном произведении: сравнение, эпитет, метафора, метонимия. Гипербола. Аллегория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Стиль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Проза и поэзия. Системы стихосложения. Стихотворные размеры: хорей, ямб, дактиль, амфибрахий, анапест. Ритм. Рифма. Строфа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Литературная критика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образовательных учреждениях с родным (нерусским) языком обучения данные теоретико-литературные понятия изучаются с опорой на знания, полученные при освоении родной литературы. Дополнительными понятиями являются: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художественный перевод;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русскоязычные национальные литературы народов России.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81055" w:rsidRPr="00B8661E" w:rsidRDefault="00581055" w:rsidP="007B7789">
      <w:pPr>
        <w:shd w:val="clear" w:color="auto" w:fill="E9ECF1"/>
        <w:spacing w:after="225" w:line="240" w:lineRule="auto"/>
        <w:ind w:left="-1125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Основные виды деятельности по освоению литературных произведений и теоретико-литературных понятий</w:t>
      </w:r>
    </w:p>
    <w:p w:rsidR="00581055" w:rsidRPr="00B8661E" w:rsidRDefault="00581055" w:rsidP="0058105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- Осознанное творческое чтение художественных произведений разных жанров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Выразительное чтение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Различные виды пересказа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Заучивание наизусть стихотворных текстов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Определение принадлежности литературного (фольклорного) текста к тому или иному роду и жанру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Анализ текста, выявляющий авторский замысел и различные средства его воплощения; определение мотивов поступков героев и сущности конфликта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Выявление языковых средств художественной образности и определение их роли в раскрытии идейно-тематического содержания произведения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Участие в дискуссии, утверждение и доказательство своей точки зрения с учетом мнения оппонента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Подготовка рефератов, докладов; написание сочинений на основе и по мотивам литературных произведений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образовательных учреждениях с родным (нерусским) языком обучения наряду с вышеуказанными специфическими видами деятельности являются: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сопоставление произведений русской и родной литературы, выявление сходства нравственных идеалов, национального своеобразия их художественного воплощения;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самостоятельный перевод фрагментов русского художественного текста на родной язык, поиск в родном языке эквивалентных средств художественной выразительности.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B7789" w:rsidRDefault="007B7789" w:rsidP="007B7789">
      <w:pPr>
        <w:shd w:val="clear" w:color="auto" w:fill="E9ECF1"/>
        <w:spacing w:after="225" w:line="240" w:lineRule="auto"/>
        <w:ind w:left="-1125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</w:p>
    <w:p w:rsidR="00581055" w:rsidRPr="00B8661E" w:rsidRDefault="00581055" w:rsidP="007B7789">
      <w:pPr>
        <w:shd w:val="clear" w:color="auto" w:fill="E9ECF1"/>
        <w:spacing w:after="225" w:line="240" w:lineRule="auto"/>
        <w:ind w:left="-1125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lastRenderedPageBreak/>
        <w:t>Требования к уровню подготовки выпускников</w:t>
      </w:r>
    </w:p>
    <w:p w:rsidR="00581055" w:rsidRPr="00B8661E" w:rsidRDefault="00581055" w:rsidP="007B778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результате изучения литературы на базовом уровне</w:t>
      </w:r>
      <w:r w:rsidR="007B778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ученик должен</w:t>
      </w:r>
    </w:p>
    <w:p w:rsidR="00581055" w:rsidRPr="00B8661E" w:rsidRDefault="00581055" w:rsidP="007B778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Знать и понимать: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образную природу словесного искусства;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содержание изученных литературных произведений;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основные факты жизни и творчества писателей-классиков XIX-XX вв.;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основные закономерности историко-литературного процесса и черты литературных направлений;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основные теоретико-литературные понятия.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воспроизводить содержание литературного произведения;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выявлять "сквозные" темы и ключевые проблемы русской литературы; соотносить произведение с литературным направлением эпохи;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определять род и жанр произведения;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сопоставлять литературные произведения;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выявлять авторскую позицию;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выразительно читать изученные произведения (или их фрагменты), соблюдая нормы литературного произношения;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аргументированно формулировать свое отношение к прочитанному произведению;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писать рецензии на прочитанные произведения и сочинения разных жанров на литературные темы.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7B778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образовательных учреждениях с родным (нерусским) языком обучения</w:t>
      </w:r>
      <w:r w:rsidR="007B778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bookmarkStart w:id="0" w:name="_GoBack"/>
      <w:bookmarkEnd w:id="0"/>
      <w:r w:rsidR="007B778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                      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наряду с вышеуказанным ученик должен</w:t>
      </w:r>
    </w:p>
    <w:p w:rsidR="00D24B48" w:rsidRDefault="00581055" w:rsidP="00581055"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соотносить нравственные идеалы произведений русской и родной литературы, находить сходные черты и национально обусловленную художественную специфику их воплощения;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самостоятельно переводить на родной язык фрагменты русского художественного текста, используя адекватные изобразительно-выразительные средства родного языка;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создавать устные и письменные высказывания о произведениях русской и родной литературы, давать им оценку, используя изобразительно-выразительные средства русского языка.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создания связного текста (устного и письменного) на необходимую тему с учетом норм русского литературного языка;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участия в диалоге или дискуссии;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самостоятельного знакомства с явлениями художественной культуры и оценки их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эстетической значимости;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определения своего круга чтения и оценки литературных произведений;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sectPr w:rsidR="00D24B48" w:rsidSect="007B77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055"/>
    <w:rsid w:val="00581055"/>
    <w:rsid w:val="007B7789"/>
    <w:rsid w:val="00D2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3349</Words>
  <Characters>19093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2019-01-23T07:14:00Z</dcterms:created>
  <dcterms:modified xsi:type="dcterms:W3CDTF">2019-01-23T07:30:00Z</dcterms:modified>
</cp:coreProperties>
</file>