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0153" w:rsidRDefault="00BD0153" w:rsidP="00BD0153">
      <w:pPr>
        <w:spacing w:after="0"/>
        <w:ind w:left="120"/>
        <w:rPr>
          <w:rFonts w:ascii="Calibri" w:eastAsia="Calibri" w:hAnsi="Calibri" w:cs="Times New Roman"/>
          <w:lang w:val="ru-RU"/>
        </w:rPr>
      </w:pPr>
      <w:bookmarkStart w:id="0" w:name="block-8360863"/>
      <w:bookmarkStart w:id="1" w:name="block-42706233"/>
      <w:r>
        <w:rPr>
          <w:noProof/>
          <w:lang w:val="ru-RU" w:eastAsia="ru-RU"/>
        </w:rPr>
        <w:drawing>
          <wp:inline distT="0" distB="0" distL="0" distR="0" wp14:anchorId="465A88E7" wp14:editId="4CC935B5">
            <wp:extent cx="5940425" cy="83388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3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0153" w:rsidRDefault="00BD0153" w:rsidP="00BD0153">
      <w:pPr>
        <w:rPr>
          <w:rFonts w:ascii="Calibri" w:eastAsia="Calibri" w:hAnsi="Calibri" w:cs="Times New Roman"/>
          <w:lang w:val="ru-RU"/>
        </w:rPr>
      </w:pPr>
    </w:p>
    <w:p w:rsidR="00BD0153" w:rsidRDefault="00BD0153" w:rsidP="00BD0153">
      <w:pPr>
        <w:tabs>
          <w:tab w:val="left" w:pos="2355"/>
        </w:tabs>
        <w:rPr>
          <w:rFonts w:ascii="Calibri" w:eastAsia="Calibri" w:hAnsi="Calibri" w:cs="Times New Roman"/>
          <w:lang w:val="ru-RU"/>
        </w:rPr>
      </w:pPr>
      <w:r>
        <w:rPr>
          <w:rFonts w:ascii="Calibri" w:eastAsia="Calibri" w:hAnsi="Calibri" w:cs="Times New Roman"/>
          <w:lang w:val="ru-RU"/>
        </w:rPr>
        <w:tab/>
      </w:r>
    </w:p>
    <w:p w:rsidR="004113C5" w:rsidRPr="00BD0153" w:rsidRDefault="00BD0153" w:rsidP="00BD0153">
      <w:pPr>
        <w:tabs>
          <w:tab w:val="left" w:pos="2355"/>
        </w:tabs>
        <w:rPr>
          <w:rFonts w:ascii="Calibri" w:eastAsia="Calibri" w:hAnsi="Calibri" w:cs="Times New Roman"/>
          <w:lang w:val="ru-RU"/>
        </w:rPr>
        <w:sectPr w:rsidR="004113C5" w:rsidRPr="00BD0153">
          <w:pgSz w:w="11906" w:h="16383"/>
          <w:pgMar w:top="1134" w:right="850" w:bottom="1134" w:left="1701" w:header="720" w:footer="720" w:gutter="0"/>
          <w:cols w:space="720"/>
        </w:sectPr>
      </w:pPr>
      <w:r>
        <w:rPr>
          <w:rFonts w:ascii="Calibri" w:eastAsia="Calibri" w:hAnsi="Calibri" w:cs="Times New Roman"/>
          <w:lang w:val="ru-RU"/>
        </w:rPr>
        <w:lastRenderedPageBreak/>
        <w:tab/>
      </w:r>
    </w:p>
    <w:bookmarkEnd w:id="1"/>
    <w:p w:rsidR="00C54DB3" w:rsidRPr="00424C4B" w:rsidRDefault="00C54DB3">
      <w:pPr>
        <w:rPr>
          <w:lang w:val="ru-RU"/>
        </w:rPr>
        <w:sectPr w:rsidR="00C54DB3" w:rsidRPr="00424C4B">
          <w:pgSz w:w="11906" w:h="16383"/>
          <w:pgMar w:top="1134" w:right="850" w:bottom="1134" w:left="1701" w:header="720" w:footer="720" w:gutter="0"/>
          <w:cols w:space="720"/>
        </w:sectPr>
      </w:pPr>
    </w:p>
    <w:p w:rsidR="00C54DB3" w:rsidRPr="00424C4B" w:rsidRDefault="00D9390F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2" w:name="block-8360862"/>
      <w:bookmarkEnd w:id="0"/>
      <w:r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 xml:space="preserve">                                                           </w:t>
      </w:r>
      <w:r w:rsidR="009D2155" w:rsidRPr="00424C4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ПОЯСНИТЕЛЬНАЯ ЗАПИСКА</w:t>
      </w:r>
    </w:p>
    <w:p w:rsidR="00C54DB3" w:rsidRPr="00424C4B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ОБЩАЯ ХАРАКТЕРИСТИКА УЧЕБНОГО ПРЕДМЕТА «РУССКИЙ ЯЗЫК»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ЦЕЛИ ИЗУЧЕНИЯ УЧЕБНОГО ПРЕДМЕТА</w:t>
      </w:r>
      <w:r w:rsidRPr="00002E52">
        <w:rPr>
          <w:rFonts w:ascii="Times New Roman" w:hAnsi="Times New Roman" w:cs="Times New Roman"/>
          <w:b/>
          <w:color w:val="333333"/>
          <w:sz w:val="24"/>
          <w:szCs w:val="24"/>
          <w:lang w:val="ru-RU"/>
        </w:rPr>
        <w:t xml:space="preserve"> </w:t>
      </w: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«РУССКИЙ ЯЗЫК»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Изучение русского языка направлено на достижение следующих целей: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духовно­нравственных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2) овладение основными видами речевой деятельности на основе первоначальных представлений о нормах современного русского литературного языка: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аудирование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, говорение, чтение, письмо;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3) овладение первоначальными научными представлениями о системе русского языка: фонетика, графика, лексика,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морфемика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МЕСТО УЧЕБНОГО ПРЕДМЕТА</w:t>
      </w:r>
      <w:r w:rsidRPr="00002E52">
        <w:rPr>
          <w:rFonts w:ascii="Times New Roman" w:hAnsi="Times New Roman" w:cs="Times New Roman"/>
          <w:b/>
          <w:color w:val="333333"/>
          <w:sz w:val="24"/>
          <w:szCs w:val="24"/>
          <w:lang w:val="ru-RU"/>
        </w:rPr>
        <w:t xml:space="preserve"> </w:t>
      </w: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«РУССКИЙ ЯЗЫК» В УЧЕБНОМ ПЛАНЕ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:rsidR="00C54DB3" w:rsidRPr="00002E52" w:rsidRDefault="00C54DB3" w:rsidP="00002E5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C54DB3" w:rsidRPr="00002E52" w:rsidSect="00002E52">
          <w:pgSz w:w="11906" w:h="16383"/>
          <w:pgMar w:top="454" w:right="851" w:bottom="-1077" w:left="567" w:header="720" w:footer="720" w:gutter="0"/>
          <w:cols w:space="720"/>
        </w:sectPr>
      </w:pP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3" w:name="block-8360866"/>
      <w:bookmarkEnd w:id="2"/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СОДЕРЖАНИЕ УЧЕБНОГО ПРЕДМЕТА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2 КЛАСС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Фонетика и графика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звуки [ж], [ш], [ч’], [щ’]; обозначение на письме твёрдости и мягкости согласных звуков, функции букв е, ё, ю, я (повторение изученного в 1 классе).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Парные и непарные по твёрдости </w:t>
      </w:r>
      <w:r w:rsidRPr="00002E52">
        <w:rPr>
          <w:rFonts w:ascii="MS Mincho" w:eastAsia="MS Mincho" w:hAnsi="MS Mincho" w:cs="MS Mincho" w:hint="eastAsia"/>
          <w:color w:val="000000"/>
          <w:sz w:val="24"/>
          <w:szCs w:val="24"/>
          <w:lang w:val="ru-RU"/>
        </w:rPr>
        <w:t>‑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мягкости согласные звуки.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Парные и непарные по звонкости </w:t>
      </w:r>
      <w:r w:rsidRPr="00002E52">
        <w:rPr>
          <w:rFonts w:ascii="MS Mincho" w:eastAsia="MS Mincho" w:hAnsi="MS Mincho" w:cs="MS Mincho" w:hint="eastAsia"/>
          <w:color w:val="000000"/>
          <w:sz w:val="24"/>
          <w:szCs w:val="24"/>
          <w:lang w:val="ru-RU"/>
        </w:rPr>
        <w:t>‑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глухости согласные звуки.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Качественная характеристика звука: гласный </w:t>
      </w:r>
      <w:r w:rsidRPr="00002E52">
        <w:rPr>
          <w:rFonts w:ascii="MS Mincho" w:eastAsia="MS Mincho" w:hAnsi="MS Mincho" w:cs="MS Mincho" w:hint="eastAsia"/>
          <w:color w:val="000000"/>
          <w:sz w:val="24"/>
          <w:szCs w:val="24"/>
          <w:lang w:val="ru-RU"/>
        </w:rPr>
        <w:t>‑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согласный; гласный ударный </w:t>
      </w:r>
      <w:r w:rsidRPr="00002E52">
        <w:rPr>
          <w:rFonts w:ascii="MS Mincho" w:eastAsia="MS Mincho" w:hAnsi="MS Mincho" w:cs="MS Mincho" w:hint="eastAsia"/>
          <w:color w:val="000000"/>
          <w:sz w:val="24"/>
          <w:szCs w:val="24"/>
          <w:lang w:val="ru-RU"/>
        </w:rPr>
        <w:t>‑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безударный; согласный твёрдый </w:t>
      </w:r>
      <w:r w:rsidRPr="00002E52">
        <w:rPr>
          <w:rFonts w:ascii="MS Mincho" w:eastAsia="MS Mincho" w:hAnsi="MS Mincho" w:cs="MS Mincho" w:hint="eastAsia"/>
          <w:color w:val="000000"/>
          <w:sz w:val="24"/>
          <w:szCs w:val="24"/>
          <w:lang w:val="ru-RU"/>
        </w:rPr>
        <w:t>‑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мягкий, парный </w:t>
      </w:r>
      <w:r w:rsidRPr="00002E52">
        <w:rPr>
          <w:rFonts w:ascii="MS Mincho" w:eastAsia="MS Mincho" w:hAnsi="MS Mincho" w:cs="MS Mincho" w:hint="eastAsia"/>
          <w:color w:val="000000"/>
          <w:sz w:val="24"/>
          <w:szCs w:val="24"/>
          <w:lang w:val="ru-RU"/>
        </w:rPr>
        <w:t>‑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непарный; согласный звонкий </w:t>
      </w:r>
      <w:r w:rsidRPr="00002E52">
        <w:rPr>
          <w:rFonts w:ascii="MS Mincho" w:eastAsia="MS Mincho" w:hAnsi="MS Mincho" w:cs="MS Mincho" w:hint="eastAsia"/>
          <w:color w:val="000000"/>
          <w:sz w:val="24"/>
          <w:szCs w:val="24"/>
          <w:lang w:val="ru-RU"/>
        </w:rPr>
        <w:t>‑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глухой, парный </w:t>
      </w:r>
      <w:r w:rsidRPr="00002E52">
        <w:rPr>
          <w:rFonts w:ascii="MS Mincho" w:eastAsia="MS Mincho" w:hAnsi="MS Mincho" w:cs="MS Mincho" w:hint="eastAsia"/>
          <w:color w:val="000000"/>
          <w:sz w:val="24"/>
          <w:szCs w:val="24"/>
          <w:lang w:val="ru-RU"/>
        </w:rPr>
        <w:t>‑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непарный.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Функции ь: показатель мягкости предшествующего согласного в конце и в середине слова; разделительный. Использование на письме разделительных ъ и ь.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Соотношение звукового и буквенного состава в словах с буквами е, ё, ю, я (в начале слова и после гласных).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Деление слов на слоги (в том числе при стечении согласных).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Использование знания алфавита при работе со словарями.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Орфоэпия</w:t>
      </w:r>
      <w:hyperlink r:id="rId9" w:anchor="_ftn1">
        <w:r w:rsidRPr="00002E52">
          <w:rPr>
            <w:rFonts w:ascii="Times New Roman" w:hAnsi="Times New Roman" w:cs="Times New Roman"/>
            <w:b/>
            <w:color w:val="0093FF"/>
            <w:sz w:val="24"/>
            <w:szCs w:val="24"/>
            <w:lang w:val="ru-RU"/>
          </w:rPr>
          <w:t>[4]</w:t>
        </w:r>
      </w:hyperlink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Лексика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Однозначные и многозначные слова (простые случаи, наблюдение).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Наблюдение за использованием в речи синонимов, антонимов.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Состав слова (</w:t>
      </w: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морфемика</w:t>
      </w:r>
      <w:proofErr w:type="spellEnd"/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)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Суффикс как часть слова (наблюдение). Приставка как часть слова (наблюдение).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Морфология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Глагол (ознакомление): общее значение, вопросы («что делать?», «что сделать?» и другие), употребление в речи.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Синтаксис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Порядок слов в предложении; связь слов в предложении (повторение).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Орфография и пунктуация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жи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ши (в положении под ударением),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ча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ща, чу,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щу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; сочетания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чк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чн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(повторение правил правописания, изученных в 1 классе).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Правила правописания и их применение: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разделительный мягкий знак;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сочетания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чт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щн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нч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;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проверяемые безударные гласные в корне слова;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парные звонкие и глухие согласные в корне слова;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непроверяемые гласные и согласные (перечень слов в орфографическом словаре учебника);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прописная буква в именах собственных: имена, фамилии, отчества людей, клички животных, географические названия;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раздельное написание предлогов с именами существительными.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Развитие речи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другое).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Составление устного рассказа по репродукции картины. Составление устного рассказа с опорой на личные наблюдения и на вопросы.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Типы текстов: описание, повествование, рассуждение, их особенности (первичное ознакомление).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Поздравление и поздравительная открытка.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Подробное изложение повествовательного текста объёмом 30-45 слов с опорой на вопросы.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4" w:name="block-8360864"/>
      <w:bookmarkEnd w:id="3"/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ПЛАНИРУЕМЫЕ ОБРАЗОВАТЕЛЬНЫЕ РЕЗУЛЬТАТЫ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Изучение русского языка на уровне начального общего образования направлено на достижение обучающимися личностных,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метапредметных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предметных результатов освоения учебного предмета.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гражданско-патриотического</w:t>
      </w:r>
      <w:proofErr w:type="spellEnd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воспитания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C54DB3" w:rsidRPr="00002E52" w:rsidRDefault="009D2155" w:rsidP="00002E52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C54DB3" w:rsidRPr="00002E52" w:rsidRDefault="009D2155" w:rsidP="00002E52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C54DB3" w:rsidRPr="00002E52" w:rsidRDefault="009D2155" w:rsidP="00002E52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C54DB3" w:rsidRPr="00002E52" w:rsidRDefault="009D2155" w:rsidP="00002E52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C54DB3" w:rsidRPr="00002E52" w:rsidRDefault="009D2155" w:rsidP="00002E52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первоначальные представления о человеке как члене общества, о правах и ответственности, уважении и достоинстве человека, о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нравственно­этических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духовно-нравственного</w:t>
      </w:r>
      <w:proofErr w:type="spellEnd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воспитания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C54DB3" w:rsidRPr="00002E52" w:rsidRDefault="009D2155" w:rsidP="00002E52">
      <w:pPr>
        <w:numPr>
          <w:ilvl w:val="0"/>
          <w:numId w:val="2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C54DB3" w:rsidRPr="00002E52" w:rsidRDefault="009D2155" w:rsidP="00002E52">
      <w:pPr>
        <w:numPr>
          <w:ilvl w:val="0"/>
          <w:numId w:val="2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C54DB3" w:rsidRPr="00002E52" w:rsidRDefault="009D2155" w:rsidP="00002E52">
      <w:pPr>
        <w:numPr>
          <w:ilvl w:val="0"/>
          <w:numId w:val="2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C54DB3" w:rsidRPr="00002E52" w:rsidRDefault="009D2155" w:rsidP="00002E52">
      <w:pPr>
        <w:numPr>
          <w:ilvl w:val="0"/>
          <w:numId w:val="2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эстетического</w:t>
      </w:r>
      <w:proofErr w:type="spellEnd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воспитания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C54DB3" w:rsidRPr="00002E52" w:rsidRDefault="009D2155" w:rsidP="00002E52">
      <w:pPr>
        <w:numPr>
          <w:ilvl w:val="0"/>
          <w:numId w:val="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C54DB3" w:rsidRPr="00002E52" w:rsidRDefault="009D2155" w:rsidP="00002E52">
      <w:pPr>
        <w:numPr>
          <w:ilvl w:val="0"/>
          <w:numId w:val="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физического воспитания, формирования культуры здоровья и эмоционального благополучия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C54DB3" w:rsidRPr="00002E52" w:rsidRDefault="009D2155" w:rsidP="00002E52">
      <w:pPr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C54DB3" w:rsidRPr="00002E52" w:rsidRDefault="009D2155" w:rsidP="00002E52">
      <w:pPr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трудового</w:t>
      </w:r>
      <w:proofErr w:type="spellEnd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воспитания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C54DB3" w:rsidRPr="00002E52" w:rsidRDefault="009D2155" w:rsidP="00002E52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экологического</w:t>
      </w:r>
      <w:proofErr w:type="spellEnd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воспитания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C54DB3" w:rsidRPr="00002E52" w:rsidRDefault="009D2155" w:rsidP="00002E52">
      <w:pPr>
        <w:numPr>
          <w:ilvl w:val="0"/>
          <w:numId w:val="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бережное отношение к природе, формируемое в процессе работы с текстами;</w:t>
      </w:r>
    </w:p>
    <w:p w:rsidR="00C54DB3" w:rsidRPr="00002E52" w:rsidRDefault="009D2155" w:rsidP="00002E52">
      <w:pPr>
        <w:numPr>
          <w:ilvl w:val="0"/>
          <w:numId w:val="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неприятие действий, приносящих вред природе;</w:t>
      </w: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ценности</w:t>
      </w:r>
      <w:proofErr w:type="spellEnd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научного</w:t>
      </w:r>
      <w:proofErr w:type="spellEnd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b/>
          <w:color w:val="000000"/>
          <w:sz w:val="24"/>
          <w:szCs w:val="24"/>
        </w:rPr>
        <w:t>познания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C54DB3" w:rsidRPr="00002E52" w:rsidRDefault="009D2155" w:rsidP="00002E52">
      <w:pPr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C54DB3" w:rsidRPr="00002E52" w:rsidRDefault="009D2155" w:rsidP="00002E52">
      <w:pPr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базовые логические действия как часть познавательных универсальных учебных действий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C54DB3" w:rsidRPr="00002E52" w:rsidRDefault="009D2155" w:rsidP="00002E52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частеречная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принадлежность, грамматический признак, лексическое значение и другое); устанавливать аналогии языковых единиц;</w:t>
      </w:r>
    </w:p>
    <w:p w:rsidR="00C54DB3" w:rsidRPr="00002E52" w:rsidRDefault="009D2155" w:rsidP="00002E52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объединять объекты (языковые единицы) по определённому признаку;</w:t>
      </w:r>
    </w:p>
    <w:p w:rsidR="00C54DB3" w:rsidRPr="00002E52" w:rsidRDefault="009D2155" w:rsidP="00002E52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C54DB3" w:rsidRPr="00002E52" w:rsidRDefault="009D2155" w:rsidP="00002E52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C54DB3" w:rsidRPr="00002E52" w:rsidRDefault="009D2155" w:rsidP="00002E52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C54DB3" w:rsidRPr="00002E52" w:rsidRDefault="009D2155" w:rsidP="00002E52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устанавливать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причинно­следственные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связи в ситуациях наблюдения за языковым материалом, делать выводы.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C54DB3" w:rsidRPr="00002E52" w:rsidRDefault="009D2155" w:rsidP="00002E52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C54DB3" w:rsidRPr="00002E52" w:rsidRDefault="009D2155" w:rsidP="00002E52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C54DB3" w:rsidRPr="00002E52" w:rsidRDefault="009D2155" w:rsidP="00002E52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проводить по предложенному плану несложное лингвистическое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мини­исследование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, выполнять по предложенному плану проектное задание;</w:t>
      </w:r>
    </w:p>
    <w:p w:rsidR="00C54DB3" w:rsidRPr="00002E52" w:rsidRDefault="009D2155" w:rsidP="00002E52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C54DB3" w:rsidRPr="00002E52" w:rsidRDefault="009D2155" w:rsidP="00002E52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</w:t>
      </w: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работать с информацией как часть познавательных универсальных учебных действий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C54DB3" w:rsidRPr="00002E52" w:rsidRDefault="009D2155" w:rsidP="00002E52">
      <w:pPr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C54DB3" w:rsidRPr="00002E52" w:rsidRDefault="009D2155" w:rsidP="00002E52">
      <w:pPr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C54DB3" w:rsidRPr="00002E52" w:rsidRDefault="009D2155" w:rsidP="00002E52">
      <w:pPr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C54DB3" w:rsidRPr="00002E52" w:rsidRDefault="009D2155" w:rsidP="00002E52">
      <w:pPr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C54DB3" w:rsidRPr="00002E52" w:rsidRDefault="009D2155" w:rsidP="00002E52">
      <w:pPr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анализировать и создавать текстовую, видео­, графическую, звуковую информацию в соответствии с учебной задачей;</w:t>
      </w:r>
    </w:p>
    <w:p w:rsidR="00C54DB3" w:rsidRPr="00002E52" w:rsidRDefault="009D2155" w:rsidP="00002E52">
      <w:pPr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</w:t>
      </w: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общения как часть коммуникативных универсальных учебных действий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C54DB3" w:rsidRPr="00002E52" w:rsidRDefault="009D2155" w:rsidP="00002E52">
      <w:pPr>
        <w:numPr>
          <w:ilvl w:val="0"/>
          <w:numId w:val="1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C54DB3" w:rsidRPr="00002E52" w:rsidRDefault="009D2155" w:rsidP="00002E52">
      <w:pPr>
        <w:numPr>
          <w:ilvl w:val="0"/>
          <w:numId w:val="1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C54DB3" w:rsidRPr="00002E52" w:rsidRDefault="009D2155" w:rsidP="00002E52">
      <w:pPr>
        <w:numPr>
          <w:ilvl w:val="0"/>
          <w:numId w:val="1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признавать возможность существования разных точек зрения;</w:t>
      </w:r>
    </w:p>
    <w:p w:rsidR="00C54DB3" w:rsidRPr="00002E52" w:rsidRDefault="009D2155" w:rsidP="00002E52">
      <w:pPr>
        <w:numPr>
          <w:ilvl w:val="0"/>
          <w:numId w:val="1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корректно и аргументированно высказывать своё мнение;</w:t>
      </w:r>
    </w:p>
    <w:p w:rsidR="00C54DB3" w:rsidRPr="00002E52" w:rsidRDefault="009D2155" w:rsidP="00002E52">
      <w:pPr>
        <w:numPr>
          <w:ilvl w:val="0"/>
          <w:numId w:val="1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строить речевое высказывание в соответствии с поставленной задачей;</w:t>
      </w:r>
    </w:p>
    <w:p w:rsidR="00C54DB3" w:rsidRPr="00002E52" w:rsidRDefault="009D2155" w:rsidP="00002E52">
      <w:pPr>
        <w:numPr>
          <w:ilvl w:val="0"/>
          <w:numId w:val="1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C54DB3" w:rsidRPr="00002E52" w:rsidRDefault="009D2155" w:rsidP="00002E52">
      <w:pPr>
        <w:numPr>
          <w:ilvl w:val="0"/>
          <w:numId w:val="1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готовить небольшие публичные выступления о результатах парной и групповой работы, о результатах наблюдения, выполненного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мини­исследования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, проектного задания;</w:t>
      </w:r>
    </w:p>
    <w:p w:rsidR="00C54DB3" w:rsidRPr="00002E52" w:rsidRDefault="009D2155" w:rsidP="00002E52">
      <w:pPr>
        <w:numPr>
          <w:ilvl w:val="0"/>
          <w:numId w:val="1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подбирать иллюстративный материал (рисунки, фото, плакаты) к тексту выступления.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</w:t>
      </w: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самоорганизации как части регулятивных универсальных учебных действий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C54DB3" w:rsidRPr="00002E52" w:rsidRDefault="009D2155" w:rsidP="00002E52">
      <w:pPr>
        <w:numPr>
          <w:ilvl w:val="0"/>
          <w:numId w:val="12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планировать действия по решению учебной задачи для получения результата;</w:t>
      </w:r>
    </w:p>
    <w:p w:rsidR="00C54DB3" w:rsidRPr="00002E52" w:rsidRDefault="009D2155" w:rsidP="00002E52">
      <w:pPr>
        <w:numPr>
          <w:ilvl w:val="0"/>
          <w:numId w:val="12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</w:rPr>
        <w:t>выстраивать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</w:rPr>
        <w:t>последовательность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</w:rPr>
        <w:t>выбранных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</w:rPr>
        <w:t>действий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</w:t>
      </w: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самоконтроля как части регулятивных универсальных учебных действий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C54DB3" w:rsidRPr="00002E52" w:rsidRDefault="009D2155" w:rsidP="00002E52">
      <w:pPr>
        <w:numPr>
          <w:ilvl w:val="0"/>
          <w:numId w:val="1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устанавливать причины успеха (неудач) учебной деятельности;</w:t>
      </w:r>
    </w:p>
    <w:p w:rsidR="00C54DB3" w:rsidRPr="00002E52" w:rsidRDefault="009D2155" w:rsidP="00002E52">
      <w:pPr>
        <w:numPr>
          <w:ilvl w:val="0"/>
          <w:numId w:val="1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C54DB3" w:rsidRPr="00002E52" w:rsidRDefault="009D2155" w:rsidP="00002E52">
      <w:pPr>
        <w:numPr>
          <w:ilvl w:val="0"/>
          <w:numId w:val="1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C54DB3" w:rsidRPr="00002E52" w:rsidRDefault="009D2155" w:rsidP="00002E52">
      <w:pPr>
        <w:numPr>
          <w:ilvl w:val="0"/>
          <w:numId w:val="1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C54DB3" w:rsidRPr="00002E52" w:rsidRDefault="009D2155" w:rsidP="00002E52">
      <w:pPr>
        <w:numPr>
          <w:ilvl w:val="0"/>
          <w:numId w:val="1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C54DB3" w:rsidRPr="00002E52" w:rsidRDefault="009D2155" w:rsidP="00002E5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</w:t>
      </w: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совместной деятельности:</w:t>
      </w:r>
    </w:p>
    <w:p w:rsidR="00C54DB3" w:rsidRPr="00002E52" w:rsidRDefault="009D2155" w:rsidP="00002E52">
      <w:pPr>
        <w:numPr>
          <w:ilvl w:val="0"/>
          <w:numId w:val="1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C54DB3" w:rsidRPr="00002E52" w:rsidRDefault="009D2155" w:rsidP="00002E52">
      <w:pPr>
        <w:numPr>
          <w:ilvl w:val="0"/>
          <w:numId w:val="1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C54DB3" w:rsidRPr="00002E52" w:rsidRDefault="009D2155" w:rsidP="00002E52">
      <w:pPr>
        <w:numPr>
          <w:ilvl w:val="0"/>
          <w:numId w:val="1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C54DB3" w:rsidRPr="00002E52" w:rsidRDefault="009D2155" w:rsidP="00002E52">
      <w:pPr>
        <w:numPr>
          <w:ilvl w:val="0"/>
          <w:numId w:val="1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ответственно выполнять свою часть работы;</w:t>
      </w:r>
    </w:p>
    <w:p w:rsidR="00C54DB3" w:rsidRPr="00002E52" w:rsidRDefault="009D2155" w:rsidP="00002E52">
      <w:pPr>
        <w:numPr>
          <w:ilvl w:val="0"/>
          <w:numId w:val="1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оценивать свой вклад в общий результат;</w:t>
      </w:r>
    </w:p>
    <w:p w:rsidR="00C54DB3" w:rsidRPr="00002E52" w:rsidRDefault="009D2155" w:rsidP="00002E52">
      <w:pPr>
        <w:numPr>
          <w:ilvl w:val="0"/>
          <w:numId w:val="1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выполнять совместные проектные задания с опорой на предложенные образцы. </w:t>
      </w:r>
    </w:p>
    <w:p w:rsidR="00C54DB3" w:rsidRPr="00002E52" w:rsidRDefault="00C54DB3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ПРЕДМЕТНЫЕ РЕЗУЛЬТАТЫ</w:t>
      </w: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2 КЛАСС</w:t>
      </w:r>
    </w:p>
    <w:p w:rsidR="00C54DB3" w:rsidRPr="00002E52" w:rsidRDefault="009D2155" w:rsidP="00002E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 концу обучения во </w:t>
      </w:r>
      <w:r w:rsidRPr="00002E5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втором классе </w:t>
      </w: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обучающийся научится: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осознавать язык как основное средство общения;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определять количество слогов в слове; делить слово на слоги (в том числе слова со стечением согласных);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устанавливать соотношение звукового и буквенного состава слова, в том числе с учётом функций букв е, ё, ю, я;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обозначать на письме мягкость согласных звуков буквой мягкий знак в середине слова;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</w:rPr>
        <w:t>находить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</w:rPr>
        <w:t>однокоренные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</w:rPr>
        <w:t>слова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выделять в слове корень (простые случаи);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</w:rPr>
        <w:t>выделять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 xml:space="preserve"> в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</w:rPr>
        <w:t>слове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</w:rPr>
        <w:t>окончание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слова, отвечающие на вопросы «кто?», «что?»;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слова, отвечающие на вопросы «что делать?», «что сделать?» и другие;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слова, отвечающие на вопросы «какой?», «какая?», «какое?», «какие?»;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определять вид предложения по цели высказывания и по эмоциональной окраске;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находить место орфограммы в слове и между словами на изученные правила;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применять изученные правила правописания, в том числе: сочетания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чк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чн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чт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;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щн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нч</w:t>
      </w:r>
      <w:proofErr w:type="spellEnd"/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; проверяемые безударные гласные в корне слова; 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находить и исправлять ошибки на изученные правила, описки;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пользоваться толковым, орфографическим, орфоэпическим словарями учебника;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строить устное диалогическое и монологическое высказывание (2-4 предложения на определённую тему, по наблюдениям) с соблюдением орфоэпических норм, правильной интонации;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формулировать простые выводы на основе прочитанного (услышанного) устно и письменно (1-2 предложения);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составлять предложения из слов, устанавливая между ними смысловую связь по вопросам;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определять тему текста и озаглавливать текст, отражая его тему;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составлять текст из разрозненных предложений, частей текста;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писать подробное изложение повествовательного текста объёмом 30-45 слов с опорой на вопросы;</w:t>
      </w:r>
    </w:p>
    <w:p w:rsidR="00C54DB3" w:rsidRPr="00002E52" w:rsidRDefault="009D2155" w:rsidP="00002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02E5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:rsidR="00C54DB3" w:rsidRPr="00002E52" w:rsidRDefault="00C54DB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C54DB3" w:rsidRPr="002E6D5E" w:rsidRDefault="00C54DB3">
      <w:pPr>
        <w:rPr>
          <w:lang w:val="ru-RU"/>
        </w:rPr>
        <w:sectPr w:rsidR="00C54DB3" w:rsidRPr="002E6D5E" w:rsidSect="00002E52">
          <w:pgSz w:w="16383" w:h="11906" w:orient="landscape"/>
          <w:pgMar w:top="680" w:right="284" w:bottom="397" w:left="624" w:header="720" w:footer="720" w:gutter="0"/>
          <w:cols w:space="720"/>
        </w:sectPr>
      </w:pPr>
      <w:bookmarkStart w:id="5" w:name="block-8360865"/>
      <w:bookmarkEnd w:id="4"/>
    </w:p>
    <w:p w:rsidR="004113C5" w:rsidRDefault="004113C5" w:rsidP="004113C5">
      <w:pPr>
        <w:spacing w:after="0"/>
        <w:ind w:left="120"/>
      </w:pPr>
      <w:bookmarkStart w:id="6" w:name="block-8360868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:rsidR="004113C5" w:rsidRDefault="004113C5" w:rsidP="004113C5"/>
    <w:p w:rsidR="004113C5" w:rsidRDefault="004113C5" w:rsidP="004113C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4113C5" w:rsidTr="004113C5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4113C5" w:rsidRDefault="004113C5" w:rsidP="004113C5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113C5" w:rsidRDefault="004113C5" w:rsidP="004113C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113C5" w:rsidRDefault="004113C5" w:rsidP="004113C5">
            <w:pPr>
              <w:spacing w:after="0"/>
              <w:ind w:left="135"/>
            </w:pPr>
          </w:p>
        </w:tc>
      </w:tr>
      <w:tr w:rsidR="004113C5" w:rsidTr="004113C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13C5" w:rsidRDefault="004113C5" w:rsidP="004113C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13C5" w:rsidRDefault="004113C5" w:rsidP="004113C5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113C5" w:rsidRDefault="004113C5" w:rsidP="004113C5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113C5" w:rsidRDefault="004113C5" w:rsidP="004113C5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113C5" w:rsidRDefault="004113C5" w:rsidP="004113C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13C5" w:rsidRDefault="004113C5" w:rsidP="004113C5"/>
        </w:tc>
      </w:tr>
      <w:tr w:rsidR="004113C5" w:rsidTr="004113C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</w:p>
        </w:tc>
      </w:tr>
      <w:tr w:rsidR="004113C5" w:rsidTr="004113C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</w:p>
        </w:tc>
      </w:tr>
      <w:tr w:rsidR="004113C5" w:rsidTr="004113C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</w:p>
        </w:tc>
      </w:tr>
      <w:tr w:rsidR="004113C5" w:rsidTr="004113C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</w:p>
        </w:tc>
      </w:tr>
      <w:tr w:rsidR="004113C5" w:rsidTr="004113C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</w:p>
        </w:tc>
      </w:tr>
      <w:tr w:rsidR="004113C5" w:rsidTr="004113C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</w:p>
        </w:tc>
      </w:tr>
      <w:tr w:rsidR="004113C5" w:rsidTr="004113C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</w:p>
        </w:tc>
      </w:tr>
      <w:tr w:rsidR="004113C5" w:rsidTr="004113C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</w:p>
        </w:tc>
      </w:tr>
      <w:tr w:rsidR="004113C5" w:rsidTr="004113C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</w:pPr>
          </w:p>
        </w:tc>
      </w:tr>
      <w:tr w:rsidR="004113C5" w:rsidTr="004113C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13C5" w:rsidRPr="00D749CC" w:rsidRDefault="004113C5" w:rsidP="004113C5">
            <w:pPr>
              <w:spacing w:after="0"/>
              <w:ind w:left="135"/>
              <w:rPr>
                <w:lang w:val="ru-RU"/>
              </w:rPr>
            </w:pPr>
            <w:r w:rsidRPr="00D749C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 w:rsidRPr="00D749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4113C5" w:rsidRDefault="004113C5" w:rsidP="004113C5"/>
        </w:tc>
      </w:tr>
    </w:tbl>
    <w:p w:rsidR="004113C5" w:rsidRDefault="004113C5" w:rsidP="004113C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4113C5" w:rsidRDefault="004113C5" w:rsidP="00162BF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4113C5" w:rsidRDefault="004113C5" w:rsidP="00162BF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4113C5" w:rsidRDefault="004113C5" w:rsidP="00162BF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4113C5" w:rsidRDefault="004113C5" w:rsidP="00162BF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4113C5" w:rsidRDefault="004113C5" w:rsidP="00162BF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4113C5" w:rsidRDefault="004113C5" w:rsidP="00162BF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4113C5" w:rsidRDefault="004113C5" w:rsidP="00162BF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4113C5" w:rsidRDefault="004113C5" w:rsidP="00162BF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4113C5" w:rsidRDefault="004113C5" w:rsidP="00162BF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4113C5" w:rsidRDefault="004113C5" w:rsidP="00162BF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C54DB3" w:rsidRPr="00162BF5" w:rsidRDefault="009D2155" w:rsidP="00162BF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162BF5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 xml:space="preserve">ВАРИАНТ 1. ПОУРОЧНОЕ ПЛАНИРОВАНИЕ ДЛЯ ПЕДАГОГОВ, ИСПОЛЬЗУЮЩИХ УЧЕБНИКИ «АЗБУКА» (АВТОРЫ В.Г.ГОРЕЦКИЙ И ДР.), «РУССКИЙ ЯЗЫК. 1-4 КЛАСС. </w:t>
      </w:r>
      <w:r w:rsidRPr="00162BF5">
        <w:rPr>
          <w:rFonts w:ascii="Times New Roman" w:hAnsi="Times New Roman" w:cs="Times New Roman"/>
          <w:b/>
          <w:color w:val="000000"/>
          <w:sz w:val="24"/>
          <w:szCs w:val="24"/>
        </w:rPr>
        <w:t>(АВТОРЫ В.П. КАНАКИНА, В.Г.ГОРЕЦКИЙ</w:t>
      </w:r>
      <w:proofErr w:type="gramStart"/>
      <w:r w:rsidRPr="00162BF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) </w:t>
      </w:r>
      <w:r w:rsidR="00162BF5">
        <w:rPr>
          <w:rFonts w:ascii="Times New Roman" w:hAnsi="Times New Roman" w:cs="Times New Roman"/>
          <w:sz w:val="24"/>
          <w:szCs w:val="24"/>
          <w:lang w:val="ru-RU"/>
        </w:rPr>
        <w:t>,</w:t>
      </w:r>
      <w:proofErr w:type="gramEnd"/>
      <w:r w:rsidR="00162BF5" w:rsidRPr="00162BF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2 КЛАСС</w:t>
      </w:r>
    </w:p>
    <w:tbl>
      <w:tblPr>
        <w:tblW w:w="0" w:type="auto"/>
        <w:tblCellSpacing w:w="20" w:type="nil"/>
        <w:tblInd w:w="-751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6663"/>
        <w:gridCol w:w="850"/>
        <w:gridCol w:w="1560"/>
        <w:gridCol w:w="1559"/>
        <w:gridCol w:w="1229"/>
        <w:gridCol w:w="2221"/>
      </w:tblGrid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gridSpan w:val="3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2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 xml:space="preserve">Электронные цифровые </w:t>
            </w:r>
            <w:proofErr w:type="spellStart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образова</w:t>
            </w:r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тельные</w:t>
            </w:r>
            <w:proofErr w:type="spellEnd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 xml:space="preserve">ресурсы </w:t>
            </w:r>
          </w:p>
        </w:tc>
      </w:tr>
      <w:tr w:rsidR="00C54DB3" w:rsidRPr="00162BF5" w:rsidTr="009D1A50">
        <w:trPr>
          <w:trHeight w:val="144"/>
          <w:tblCellSpacing w:w="20" w:type="nil"/>
        </w:trPr>
        <w:tc>
          <w:tcPr>
            <w:tcW w:w="70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66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</w:t>
            </w:r>
            <w:proofErr w:type="spellEnd"/>
            <w:r w:rsid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-</w:t>
            </w:r>
            <w:proofErr w:type="spellStart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ные</w:t>
            </w:r>
            <w:proofErr w:type="spellEnd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162BF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9D2155"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="009D2155" w:rsidRPr="00162BF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Язык как явление национальной культуры. Многообразие языкового пространства России и мира.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Наша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речь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наш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9D1A50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9D1A50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4113C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Диалогическая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речи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лексика: о происхождении слов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текста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Основная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мысль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Заглавие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текста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83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Подбор заголовков к предложенным текстам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Отработка умения подбирать заголовки к предложенным текстам. Отражение в заголовке темы или основной мысли текста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Последовательность частей текста (абзацев). Абзац.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Красная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строка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Корректирование текстов с нарушенным порядком предложений.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Тренинг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языка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слово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vMerge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Связь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предложении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Восклицательные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невосклицательные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Повествовательные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вопросительные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побудительные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синтаксис: наблюдение за главными и второстепенными членами предложения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систематизация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знаний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Слово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его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значение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Значение слова в словаре. Уточняем значение слова самостоятельно, по тексту или с помощью толкового словаря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Однозначные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многозначные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Значение слова в словаре и тексте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Синонимы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Синонимы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тексте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Антонимы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использованием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антонимов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Корень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часть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Корень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знаний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Суффикс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часть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Роль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суффиксов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приставок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систематизация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знаний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состав слова: Тренинг. Нахождение однокоренных слов. Выделение корня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состав слова: как образуются слова (наблюдение)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Перенос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слогам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Перенос слов по слогам: закрепление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Составление устного рассказа по репродукции картины З. Серебряковой "За обедом"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nil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Обозначение буквой безударного гласного звука в корне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Непроверяемые гласные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Списывание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Словарный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диктант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Парные и непарные по твёрдости - мягкости согласные звуки. Согласный звук [й'] и буква </w:t>
            </w:r>
            <w:proofErr w:type="gram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</w:t>
            </w:r>
            <w:proofErr w:type="gram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краткое. Твёрдые и мягкие согласные звуки и буквы для их обозначения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Знакомство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жанром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поздравления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Функции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мягкого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знака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Выбор языковых средств для ответа на заданный вопрос при работе в паре (группе)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4113C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Выбор языковых средств для выражения собственного мнения при работе в паре (группе)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4113C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списывания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текста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орфография: тренинг "Знаки препинания в конце предложения" с использованием электронных образовательных ресурсов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орфография: тренинг "Слог. Перенос слов" с использованием электронных образовательных ресурсов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орфография: использование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орфографического словаря учебника для определения (уточнения) написания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Сочетания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чк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чн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чт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щн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нч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 при работе в паре (группе)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Гласные после шипящих в сочетаниях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жи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, ши (в положении под ударением)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Гласные после шипящих в сочетаниях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, ща, чу,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щу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Диктант на изученные правила (гласные после шипящих, сочетания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чк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чн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чт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развитие речи: составление текста по рисунку на тему "День рождения"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Правописание слов с парным по звонкости-глухости согласным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1</w:t>
            </w:r>
            <w:r w:rsidR="009D1A50"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Различные способы решения орфографической задачи в зависимости от места орфограммы в слове. Тренинг "Правописание парных по глухости-звонкости согласны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хзвуков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в корне слова" с использованием электронных образовательных ресурсов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Списывание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Словарный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диктант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101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BD0153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Отработка способов решения орфографической задачи в зависимости от места орфограммы в слове. Тренинг "Правописание слов с разделительным мягким знаком" с использованием электронных образовательных ресурсов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nil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Списывание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Словарный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диктант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Имя существительное как часть речи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существительное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значение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Имя существительное : вопросы («кто?», «что?»)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Составление устного рассказа по репродукции картины И. Шишкина "Утро в сосновом лесу"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Составление устного рассказа с опорой на личные наблюдения и вопросы: составление текста о своем любимом домашнем питомце по вопросам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имён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существительных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морфология: изменение по числам имен существительных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часть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речи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Глагол: значение. Для чего нужны глаголы в нашей речи?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развитие речи: Составление текста на тему пословицы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Текст-повествование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текстов-повествований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развитие речи: учимся сочинять текст-повествование.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текста-повествования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тему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"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приготовить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салат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знаний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глаголе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морфология.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Тренинг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темы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"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Имя прилагательное как часть речи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прилагательное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значение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морфология: роль имён прилагательных в тексте.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Единственное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множественное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имен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прилагательных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Текст-описание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BD0153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развитие речи: составление текста (рассказа или сказки) на тему "Путешествие снежинки на землю"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текстов-описаний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развитие речи: учимся сочинять текст-описание.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текста-описания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натюрморта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144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развитие речи: Составление текста о своем любимом домашнем питомце по вопросам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развитие речи: составление текста по рисунку с включением в него диалога.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Практикум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овладению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диалогической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речью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Текст-рассуждение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текстов-рассуждений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BD0153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Части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речи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Тренинг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морфология: части речи.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Тренинг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морфология.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Тренинг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темы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"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Предлоги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"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Части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речи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систематизация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знаний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морфология: роль имён существительных в тексте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морфология: роль глаголов в тексте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BD0153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bottom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9D1A50" w:rsidRPr="00BD0153" w:rsidTr="002B601C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C54DB3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развитие речи: проверочная работа</w:t>
            </w:r>
          </w:p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Промежуточная  аттестационная  работа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163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орфография: отработка орфограмм, вызывающих трудности.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Тренинг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"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имен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собственных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" с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использованием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электронных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образовательных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ресурсов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164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орфография.Орфографическая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зоркость как осознание места возможного возникновения орфографической ошибки: наблюдение за правописанием суффиксов имён существительных; правописание парных по глухости-звонкости согласны звуков в корне слова (с использованием электронных образовательных ресурсов)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суффиксов имен прилагательных; правописание слов с разделительным мягким знаком (с использованием электронных образовательных ресурсов)</w:t>
            </w:r>
          </w:p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1A50" w:rsidRPr="00BD0153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166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приставок; правописание буквосочетаний с шипящими звуками (с использованием электронных образовательных ресурсов)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Borders>
              <w:top w:val="nil"/>
            </w:tcBorders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D9390F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9D1A5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167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орфография: отработка орфограмм, вызывающих трудности. Контроль "Правописание буквосочетаний с шипящими звуками" с использованием электронных образовательных ресурсов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D1A50" w:rsidRPr="009D1A50" w:rsidRDefault="009D1A50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D1A50" w:rsidRPr="00162BF5" w:rsidRDefault="009D1A5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168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E65FE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E65FE0" w:rsidRPr="009D1A50" w:rsidRDefault="00E65FE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169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E65FE0" w:rsidRPr="002B601C" w:rsidRDefault="002B601C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E65FE0" w:rsidRPr="009D1A50" w:rsidRDefault="00E65FE0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vMerge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FE0" w:rsidRPr="00162BF5" w:rsidRDefault="00E65FE0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FE0" w:rsidRPr="00162BF5" w:rsidTr="009D1A50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6663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Контрольный</w:t>
            </w:r>
            <w:proofErr w:type="spellEnd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диктант</w:t>
            </w:r>
            <w:proofErr w:type="spellEnd"/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9D1A50" w:rsidRDefault="00C54DB3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4DB3" w:rsidRPr="00162BF5" w:rsidTr="00162BF5">
        <w:trPr>
          <w:trHeight w:val="144"/>
          <w:tblCellSpacing w:w="20" w:type="nil"/>
        </w:trPr>
        <w:tc>
          <w:tcPr>
            <w:tcW w:w="7372" w:type="dxa"/>
            <w:gridSpan w:val="2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2B601C" w:rsidP="009D1A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170 </w:t>
            </w:r>
            <w:r w:rsidR="009D2155"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9D2155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2B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0" w:type="dxa"/>
            <w:gridSpan w:val="2"/>
            <w:tcMar>
              <w:top w:w="50" w:type="dxa"/>
              <w:left w:w="100" w:type="dxa"/>
            </w:tcMar>
            <w:vAlign w:val="center"/>
          </w:tcPr>
          <w:p w:rsidR="00C54DB3" w:rsidRPr="00162BF5" w:rsidRDefault="00C54DB3" w:rsidP="00162BF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54DB3" w:rsidRPr="00162BF5" w:rsidRDefault="00C54DB3" w:rsidP="00162BF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C54DB3" w:rsidRPr="00162BF5" w:rsidSect="009D1A50">
          <w:pgSz w:w="16383" w:h="11906" w:orient="landscape"/>
          <w:pgMar w:top="1134" w:right="851" w:bottom="567" w:left="1701" w:header="720" w:footer="720" w:gutter="0"/>
          <w:cols w:space="720"/>
        </w:sectPr>
      </w:pPr>
    </w:p>
    <w:p w:rsidR="00C54DB3" w:rsidRPr="002E6D5E" w:rsidRDefault="009D2155" w:rsidP="00162BF5">
      <w:pPr>
        <w:spacing w:after="0" w:line="240" w:lineRule="auto"/>
        <w:rPr>
          <w:lang w:val="ru-RU"/>
        </w:rPr>
      </w:pPr>
      <w:bookmarkStart w:id="7" w:name="block-8360867"/>
      <w:bookmarkEnd w:id="6"/>
      <w:r w:rsidRPr="00162BF5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УЧЕБНО-МЕТОДИЧЕСКОЕ</w:t>
      </w:r>
      <w:r w:rsidRPr="002E6D5E">
        <w:rPr>
          <w:rFonts w:ascii="Times New Roman" w:hAnsi="Times New Roman"/>
          <w:b/>
          <w:color w:val="000000"/>
          <w:sz w:val="28"/>
          <w:lang w:val="ru-RU"/>
        </w:rPr>
        <w:t xml:space="preserve"> ОБЕСПЕЧЕНИЕ ОБРАЗОВАТЕЛЬНОГО ПРОЦЕССА</w:t>
      </w:r>
    </w:p>
    <w:p w:rsidR="00C54DB3" w:rsidRPr="002E6D5E" w:rsidRDefault="009D2155">
      <w:pPr>
        <w:spacing w:after="0" w:line="480" w:lineRule="auto"/>
        <w:ind w:left="120"/>
        <w:rPr>
          <w:lang w:val="ru-RU"/>
        </w:rPr>
      </w:pPr>
      <w:r w:rsidRPr="002E6D5E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C54DB3" w:rsidRPr="002E6D5E" w:rsidRDefault="009D2155">
      <w:pPr>
        <w:spacing w:after="0" w:line="480" w:lineRule="auto"/>
        <w:ind w:left="120"/>
        <w:rPr>
          <w:lang w:val="ru-RU"/>
        </w:rPr>
      </w:pPr>
      <w:r w:rsidRPr="002E6D5E">
        <w:rPr>
          <w:rFonts w:ascii="Times New Roman" w:hAnsi="Times New Roman"/>
          <w:color w:val="000000"/>
          <w:sz w:val="28"/>
          <w:lang w:val="ru-RU"/>
        </w:rPr>
        <w:t>​‌‌​</w:t>
      </w:r>
    </w:p>
    <w:p w:rsidR="00C54DB3" w:rsidRPr="002E6D5E" w:rsidRDefault="009D2155">
      <w:pPr>
        <w:spacing w:after="0" w:line="480" w:lineRule="auto"/>
        <w:ind w:left="120"/>
        <w:rPr>
          <w:lang w:val="ru-RU"/>
        </w:rPr>
      </w:pPr>
      <w:r w:rsidRPr="002E6D5E">
        <w:rPr>
          <w:rFonts w:ascii="Times New Roman" w:hAnsi="Times New Roman"/>
          <w:color w:val="000000"/>
          <w:sz w:val="28"/>
          <w:lang w:val="ru-RU"/>
        </w:rPr>
        <w:t>​‌‌</w:t>
      </w:r>
    </w:p>
    <w:p w:rsidR="00C54DB3" w:rsidRPr="002E6D5E" w:rsidRDefault="009D2155">
      <w:pPr>
        <w:spacing w:after="0"/>
        <w:ind w:left="120"/>
        <w:rPr>
          <w:lang w:val="ru-RU"/>
        </w:rPr>
      </w:pPr>
      <w:r w:rsidRPr="002E6D5E">
        <w:rPr>
          <w:rFonts w:ascii="Times New Roman" w:hAnsi="Times New Roman"/>
          <w:color w:val="000000"/>
          <w:sz w:val="28"/>
          <w:lang w:val="ru-RU"/>
        </w:rPr>
        <w:t>​</w:t>
      </w:r>
    </w:p>
    <w:p w:rsidR="00C54DB3" w:rsidRPr="002E6D5E" w:rsidRDefault="009D2155">
      <w:pPr>
        <w:spacing w:after="0" w:line="480" w:lineRule="auto"/>
        <w:ind w:left="120"/>
        <w:rPr>
          <w:lang w:val="ru-RU"/>
        </w:rPr>
      </w:pPr>
      <w:r w:rsidRPr="002E6D5E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C54DB3" w:rsidRPr="002E6D5E" w:rsidRDefault="009D2155">
      <w:pPr>
        <w:spacing w:after="0" w:line="480" w:lineRule="auto"/>
        <w:ind w:left="120"/>
        <w:rPr>
          <w:lang w:val="ru-RU"/>
        </w:rPr>
      </w:pPr>
      <w:r w:rsidRPr="002E6D5E">
        <w:rPr>
          <w:rFonts w:ascii="Times New Roman" w:hAnsi="Times New Roman"/>
          <w:color w:val="000000"/>
          <w:sz w:val="28"/>
          <w:lang w:val="ru-RU"/>
        </w:rPr>
        <w:t>​‌‌​</w:t>
      </w:r>
    </w:p>
    <w:p w:rsidR="00C54DB3" w:rsidRPr="002E6D5E" w:rsidRDefault="00C54DB3">
      <w:pPr>
        <w:spacing w:after="0"/>
        <w:ind w:left="120"/>
        <w:rPr>
          <w:lang w:val="ru-RU"/>
        </w:rPr>
      </w:pPr>
    </w:p>
    <w:p w:rsidR="00C54DB3" w:rsidRPr="007C406B" w:rsidRDefault="009D2155">
      <w:pPr>
        <w:spacing w:after="0" w:line="480" w:lineRule="auto"/>
        <w:ind w:left="120"/>
        <w:rPr>
          <w:lang w:val="ru-RU"/>
        </w:rPr>
      </w:pPr>
      <w:r w:rsidRPr="007C406B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C54DB3" w:rsidRDefault="009D2155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C54DB3" w:rsidRDefault="00C54DB3">
      <w:pPr>
        <w:sectPr w:rsidR="00C54DB3">
          <w:pgSz w:w="11906" w:h="16383"/>
          <w:pgMar w:top="1134" w:right="850" w:bottom="1134" w:left="1701" w:header="720" w:footer="720" w:gutter="0"/>
          <w:cols w:space="720"/>
        </w:sectPr>
      </w:pPr>
      <w:bookmarkStart w:id="8" w:name="_GoBack"/>
      <w:bookmarkEnd w:id="8"/>
    </w:p>
    <w:bookmarkEnd w:id="7"/>
    <w:p w:rsidR="009D2155" w:rsidRDefault="00BD0153">
      <w:r>
        <w:rPr>
          <w:noProof/>
          <w:lang w:val="ru-RU" w:eastAsia="ru-RU"/>
        </w:rPr>
        <w:lastRenderedPageBreak/>
        <w:drawing>
          <wp:inline distT="0" distB="0" distL="0" distR="0" wp14:anchorId="2F3A802A" wp14:editId="74608A07">
            <wp:extent cx="6351270" cy="93249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51270" cy="932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2155">
      <w:pgSz w:w="11907" w:h="16839" w:code="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B1C7B" w:rsidRDefault="009B1C7B" w:rsidP="002E6D5E">
      <w:pPr>
        <w:spacing w:after="0" w:line="240" w:lineRule="auto"/>
      </w:pPr>
      <w:r>
        <w:separator/>
      </w:r>
    </w:p>
  </w:endnote>
  <w:endnote w:type="continuationSeparator" w:id="0">
    <w:p w:rsidR="009B1C7B" w:rsidRDefault="009B1C7B" w:rsidP="002E6D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B1C7B" w:rsidRDefault="009B1C7B" w:rsidP="002E6D5E">
      <w:pPr>
        <w:spacing w:after="0" w:line="240" w:lineRule="auto"/>
      </w:pPr>
      <w:r>
        <w:separator/>
      </w:r>
    </w:p>
  </w:footnote>
  <w:footnote w:type="continuationSeparator" w:id="0">
    <w:p w:rsidR="009B1C7B" w:rsidRDefault="009B1C7B" w:rsidP="002E6D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FB47DA"/>
    <w:multiLevelType w:val="multilevel"/>
    <w:tmpl w:val="7D746C6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3F66A64"/>
    <w:multiLevelType w:val="multilevel"/>
    <w:tmpl w:val="A01E4E5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D347CFA"/>
    <w:multiLevelType w:val="multilevel"/>
    <w:tmpl w:val="932C8CE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225229A"/>
    <w:multiLevelType w:val="multilevel"/>
    <w:tmpl w:val="4B70984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44A5AEE"/>
    <w:multiLevelType w:val="multilevel"/>
    <w:tmpl w:val="47283B8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7BB6097"/>
    <w:multiLevelType w:val="multilevel"/>
    <w:tmpl w:val="98F805A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A744CBE"/>
    <w:multiLevelType w:val="multilevel"/>
    <w:tmpl w:val="90C8E1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31787340"/>
    <w:multiLevelType w:val="multilevel"/>
    <w:tmpl w:val="844246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33906284"/>
    <w:multiLevelType w:val="multilevel"/>
    <w:tmpl w:val="7B26E62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40EC5838"/>
    <w:multiLevelType w:val="multilevel"/>
    <w:tmpl w:val="596C076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4147A40"/>
    <w:multiLevelType w:val="multilevel"/>
    <w:tmpl w:val="9E42DE3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50A22FC0"/>
    <w:multiLevelType w:val="multilevel"/>
    <w:tmpl w:val="2CC60B2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57B57E0C"/>
    <w:multiLevelType w:val="multilevel"/>
    <w:tmpl w:val="E3F499B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5B53528D"/>
    <w:multiLevelType w:val="multilevel"/>
    <w:tmpl w:val="4A94A4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17A5BE5"/>
    <w:multiLevelType w:val="multilevel"/>
    <w:tmpl w:val="2E40D15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69F3842"/>
    <w:multiLevelType w:val="multilevel"/>
    <w:tmpl w:val="F21A6FD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6E574C1B"/>
    <w:multiLevelType w:val="multilevel"/>
    <w:tmpl w:val="CF58EC1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F4B5AE8"/>
    <w:multiLevelType w:val="multilevel"/>
    <w:tmpl w:val="A3B6E56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17"/>
  </w:num>
  <w:num w:numId="3">
    <w:abstractNumId w:val="7"/>
  </w:num>
  <w:num w:numId="4">
    <w:abstractNumId w:val="8"/>
  </w:num>
  <w:num w:numId="5">
    <w:abstractNumId w:val="16"/>
  </w:num>
  <w:num w:numId="6">
    <w:abstractNumId w:val="10"/>
  </w:num>
  <w:num w:numId="7">
    <w:abstractNumId w:val="13"/>
  </w:num>
  <w:num w:numId="8">
    <w:abstractNumId w:val="2"/>
  </w:num>
  <w:num w:numId="9">
    <w:abstractNumId w:val="6"/>
  </w:num>
  <w:num w:numId="10">
    <w:abstractNumId w:val="15"/>
  </w:num>
  <w:num w:numId="11">
    <w:abstractNumId w:val="4"/>
  </w:num>
  <w:num w:numId="12">
    <w:abstractNumId w:val="0"/>
  </w:num>
  <w:num w:numId="13">
    <w:abstractNumId w:val="14"/>
  </w:num>
  <w:num w:numId="14">
    <w:abstractNumId w:val="12"/>
  </w:num>
  <w:num w:numId="15">
    <w:abstractNumId w:val="5"/>
  </w:num>
  <w:num w:numId="16">
    <w:abstractNumId w:val="11"/>
  </w:num>
  <w:num w:numId="17">
    <w:abstractNumId w:val="1"/>
  </w:num>
  <w:num w:numId="1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C54DB3"/>
    <w:rsid w:val="00002E52"/>
    <w:rsid w:val="0009463B"/>
    <w:rsid w:val="000C4A33"/>
    <w:rsid w:val="001551B5"/>
    <w:rsid w:val="00162BF5"/>
    <w:rsid w:val="001A6958"/>
    <w:rsid w:val="001F107A"/>
    <w:rsid w:val="00271008"/>
    <w:rsid w:val="002B601C"/>
    <w:rsid w:val="002E6D5E"/>
    <w:rsid w:val="003A3816"/>
    <w:rsid w:val="003B3B3E"/>
    <w:rsid w:val="004113C5"/>
    <w:rsid w:val="00424C4B"/>
    <w:rsid w:val="00451FEF"/>
    <w:rsid w:val="006B7EE2"/>
    <w:rsid w:val="007C406B"/>
    <w:rsid w:val="007D5181"/>
    <w:rsid w:val="0080754C"/>
    <w:rsid w:val="0083217B"/>
    <w:rsid w:val="00837583"/>
    <w:rsid w:val="00970624"/>
    <w:rsid w:val="009B1C7B"/>
    <w:rsid w:val="009D1A50"/>
    <w:rsid w:val="009D2155"/>
    <w:rsid w:val="009E0D9C"/>
    <w:rsid w:val="00AE7805"/>
    <w:rsid w:val="00B158D5"/>
    <w:rsid w:val="00BB20FB"/>
    <w:rsid w:val="00BD0153"/>
    <w:rsid w:val="00BF74E6"/>
    <w:rsid w:val="00C261AD"/>
    <w:rsid w:val="00C54DB3"/>
    <w:rsid w:val="00D87856"/>
    <w:rsid w:val="00D9390F"/>
    <w:rsid w:val="00E65FE0"/>
    <w:rsid w:val="00EA7403"/>
    <w:rsid w:val="00FD2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5372F1"/>
  <w15:docId w15:val="{6E88B16E-BB12-4A19-BA38-CF0620A1CB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footer"/>
    <w:basedOn w:val="a"/>
    <w:link w:val="af"/>
    <w:uiPriority w:val="99"/>
    <w:unhideWhenUsed/>
    <w:rsid w:val="002E6D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2E6D5E"/>
  </w:style>
  <w:style w:type="paragraph" w:styleId="af0">
    <w:name w:val="Balloon Text"/>
    <w:basedOn w:val="a"/>
    <w:link w:val="af1"/>
    <w:uiPriority w:val="99"/>
    <w:semiHidden/>
    <w:unhideWhenUsed/>
    <w:rsid w:val="00424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24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workprogram.edsoo.ru/templates/41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DD1737-990C-416B-A7EE-17F2BAEAFC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260</TotalTime>
  <Pages>1</Pages>
  <Words>5730</Words>
  <Characters>32664</Characters>
  <Application>Microsoft Office Word</Application>
  <DocSecurity>0</DocSecurity>
  <Lines>272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Clevo</cp:lastModifiedBy>
  <cp:revision>15</cp:revision>
  <cp:lastPrinted>2024-09-29T19:09:00Z</cp:lastPrinted>
  <dcterms:created xsi:type="dcterms:W3CDTF">2023-08-31T20:29:00Z</dcterms:created>
  <dcterms:modified xsi:type="dcterms:W3CDTF">2024-10-06T09:53:00Z</dcterms:modified>
</cp:coreProperties>
</file>