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264" w:lineRule="auto"/>
        <w:ind w:left="120" w:firstLine="0"/>
        <w:jc w:val="center"/>
        <w:rPr>
          <w:lang w:val="ru-RU"/>
        </w:rPr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510264</wp:posOffset>
            </wp:positionH>
            <wp:positionV relativeFrom="page">
              <wp:posOffset>720090</wp:posOffset>
            </wp:positionV>
            <wp:extent cx="6387292" cy="9050216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4032014-c44f-4012-ba70-d38b43e68cac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7292" cy="905021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bookmarkStart w:name="block6116918" w:id="0"/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ПОЯСНИТЕЛЬНАЯ ЗАПИСКА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представленных в ФГОС ООО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 также федеральной рабочей программы воспитания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Программа по биологии направлена на формирование естественно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научной грамотности обучающихся и организацию изучения биологии на деятельностной основе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 также реализация межпредметных связей естественно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научных учебных предметов на уровне основного общего образования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программе по биологии определяются основные цели изучения биологии на уровне основного общего образования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планируемые результаты освоения программы по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личностные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метапредметные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предметные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Предметные планируемые результаты даны для каждого года изучения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Биология развивает представления о познаваемости живой природы и методах её познания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позволяет сформировать систему научных знаний о живых системах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умения их получать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присваивать и применять в жизненных ситуациях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закладывает основы экологической культуры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здорового образа жизни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Целями изучения биологии на уровне основного общего образования являются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формирование системы знаний об особенностях строения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жизнедеятельности организма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условиях сохранения его здоровья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формирование умений применять методы биологической науки для изучения биологических систем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организма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формирование умений объяснять роль биологии в практической деятельности людей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биологического разнообразия для сохранения биосферы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последствия деятельности человека в природе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формирование экологической культуры в целях сохранения собственного здоровья и охраны окружающей среды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Достижение целей программы по биологии обеспечивается решением следующих задач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приобретение обучающимися знаний о живой природе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закономерностях строения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жизнедеятельности и средообразующей роли организмов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человеке как биосоциальном существе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 роли биологической науки в практической деятельности людей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освоение приёмов работы с биологической информацией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о современных достижениях в области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её анализ и критическое оценивание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воспитание биологически и экологически грамотной личности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готовой к сохранению собственного здоровья и охраны окружающей среды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bookmarkEnd w:id="0"/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‌</w:t>
      </w:r>
      <w:bookmarkStart w:name="b562cd91b1f4c6299a23c330cdcc105" w:id="1"/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отведенных для изучения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составляет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238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часов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5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классе –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34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часа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(1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час в неделю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6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классе –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34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часа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(1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час в неделю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7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классе –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34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часа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(1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час в неделю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8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классе –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68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часов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(2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часа в неделю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9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классе –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68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часов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(2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часа в неделю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  <w:bookmarkEnd w:id="1"/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‌‌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Предлагаемый в программе по биологии перечень лабораторных и практических работ является рекомендательным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учитель делает выбор проведения лабораторных работ и опытов с учётом индивидуальных особенностей обучающихся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списка экспериментальных заданий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предлагаемых в рамках основного государственного экзамена по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ectPr>
          <w:headerReference w:type="default" r:id="rId5"/>
          <w:footerReference w:type="default" r:id="rId6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pacing w:after="0" w:line="264" w:lineRule="auto"/>
        <w:ind w:left="120" w:firstLine="0"/>
        <w:jc w:val="both"/>
      </w:pPr>
      <w:bookmarkStart w:name="block6116920" w:id="2"/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СОДЕРЖАНИЕ ОБУЧЕНИЯ</w:t>
      </w:r>
    </w:p>
    <w:p>
      <w:pPr>
        <w:pStyle w:val="Normal.0"/>
        <w:spacing w:after="0" w:line="264" w:lineRule="auto"/>
        <w:ind w:left="120" w:firstLine="0"/>
        <w:jc w:val="both"/>
      </w:pPr>
    </w:p>
    <w:p>
      <w:pPr>
        <w:pStyle w:val="Normal.0"/>
        <w:spacing w:after="0" w:line="264" w:lineRule="auto"/>
        <w:ind w:left="120" w:firstLine="0"/>
        <w:jc w:val="both"/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5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КЛАСС</w:t>
      </w:r>
    </w:p>
    <w:p>
      <w:pPr>
        <w:pStyle w:val="Normal.0"/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Биология – наука о живой природе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Понятие о жизни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Признаки живого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клеточное строение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 и другие признаки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Объекты живой и неживой природы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сравнение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Живая и неживая природа – единое целое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Биология – система наук о живой природе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Основные разделы биологии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ботаника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зоология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цитология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анатомия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физиология и другие разделы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Профессии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связанные с биологией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врач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ветеринар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психолог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агроном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животновод и другие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(4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–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5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профессий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Связь биологии с другими науками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математика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география и другие науки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биологии в познании окружающего мира и практической деятельности современного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Кабинет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Правила поведения и работы в кабинете с биологическими приборами и инструментами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Биологические термины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понятия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символы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Источники биологических знаний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Поиск информации с использованием различных источников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научно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популярная литература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справочники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Интернет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numPr>
          <w:ilvl w:val="0"/>
          <w:numId w:val="5"/>
        </w:numPr>
        <w:spacing w:after="0" w:line="264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Методы изучения живой природы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Научные методы изучения живой природы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наблюдение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эксперимент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измерение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классификация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Правила работы с увеличительными приборами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Метод описания в биологии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наглядный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словесный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схематический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Метод измерения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инструменты измерения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Наблюдение и эксперимент как ведущие методы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лабораторного оборудования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термометры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весы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чашки Петри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пробирки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мензурки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Правила работы с оборудованием в школьном кабинете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Ознакомление с устройством лупы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светового микроскопа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правила работы с ними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Ознакомление с растительными и животными клетками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томата и арбуза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натуральные препараты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инфузории туфельки и гидры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готовые микропрепараты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 помощью лупы и светового микроскопа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Экскурсии или видеоэкскурсии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Овладение методами изучения живой природы – наблюдением и экспериментом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Организмы – тела живой природы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Понятие об организме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Доядерные и ядерные организмы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Клетка и её открытие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Клеточное строение организмов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Цитология – наука о клетке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Клетка – наименьшая единица строения и жизнедеятельности организмов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Устройство увеличительных приборов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лупы и микроскопа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Fonts w:ascii="Times New Roman" w:hAnsi="Times New Roman"/>
          <w:color w:val="ff0000"/>
          <w:sz w:val="28"/>
          <w:szCs w:val="28"/>
          <w:u w:color="ff0000"/>
          <w:rtl w:val="0"/>
          <w:lang w:val="ru-RU"/>
        </w:rPr>
        <w:t xml:space="preserve">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клетки под световым микроскопом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клеточная оболочка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цитоплазма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ядро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Одноклеточные и многоклеточные организмы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ткани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системы органов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Жизнедеятельность организмов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строения и процессов жизнедеятельности у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бактерий и грибов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Свойства организмов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движение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раздражимость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приспособленность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Организм – единое целое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Разнообразие организмов и их классификация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таксоны в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царства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типы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отделы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отряды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порядки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семейства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Бактерии и вирусы как формы жизни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бактерий и вирусов в природе и в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клеток кожицы чешуи лука под лупой и микроскопом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самостоятельно приготовленного микропрепарата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Ознакомление с принципами систематики организмов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Наблюдение за потреблением воды растением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Организмы и среда обитания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Понятие о среде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Водная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наземно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воздушная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почвенная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внутриорганизменная среды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Представители сред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сред обитания организмов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Приспособления организмов к среде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Сезонные изменения в жизни организмов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Выявление приспособлений организмов к среде обитания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конкретных примерах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Экскурсии или видеоэкскурсии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Растительный и животный мир родного края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краеведение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Природные сообщества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Понятие о природном сообществе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Взаимосвязи организмов в природных сообществах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Пищевые связи в сообществах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Пищевые звенья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цепи и сети питания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Производители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потребители и разрушители органических веществ в природных сообществах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Примеры природных сообществ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лес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пруд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озеро и другие природные сообщества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Искусственные сообщества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отличительные признаки от природных сообществ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Причины неустойчивости искусственных сообществ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искусственных сообществ в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Природные зоны Земли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обитатели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Флора и фауна природных зон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Ландшафты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природные и культурные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искусственных сообществ и их обитателей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аквариума и других искусственных сообществ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Экскурсии или видеоэкскурсии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природных сообществ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леса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озера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пруда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луга и других природных сообществ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сезонных явлений в жизни природных сообществ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Живая природа и человек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Изменения в природе в связи с развитием сельского хозяйства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производства и ростом численности населения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Влияние человека на живую природу в ходе истории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Глобальные экологические проблемы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Загрязнение воздушной и водной оболочек Земли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потери почв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предотвращение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Пути сохранения биологического разнообразия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Охраняемые территории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заповедники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заказники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национальные парки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памятники природы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Красная книга Российской Федерации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Осознание жизни как великой ценности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Проведение акции по уборке мусора в ближайшем лесу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парке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сквере или на пришкольной территории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6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КЛАСС</w:t>
      </w:r>
    </w:p>
    <w:p>
      <w:pPr>
        <w:pStyle w:val="Normal.0"/>
        <w:numPr>
          <w:ilvl w:val="0"/>
          <w:numId w:val="19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Растительный организм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Ботаника – наука о растениях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Разделы ботаники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Связь ботаники с другими науками и техникой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Общие признаки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Разнообразие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Уровни организации растительного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Высшие и низшие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Споровые и семенные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Растительная клетка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растительной клетки под световым микроскопом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клеточная оболочка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ядро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цитоплазма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пластиды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митохондрии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вакуоли с клеточным соком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Растительные ткани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Функции растительных тканей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и системы органов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органов растительного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роль и связь между собой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микроскопического строения листа водного растения элодеи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строения растительных тканей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использование микропрепаратов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внешнего строения травянистого цветкового растения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живых или гербарных экземплярах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пастушья сумка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редька дикая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лютик едкий и другие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Обнаружение неорганических и органических веществ в растении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Экскурсии или видеоэкскурсии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Ознакомление в природе с цветковыми растениями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22"/>
        </w:numPr>
        <w:spacing w:after="0" w:line="264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Строение и многообразие покрытосеменных растений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семян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Состав и строение семян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Виды корней и типы корневых систем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Видоизменения корней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Корень – орган почвенного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минерального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Корни и корневые системы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Внешнее и внутреннее строение корня в связи с его функциями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Корневой чехлик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Зоны корня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Корневые волоски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 корня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Поглощение корнями воды и минеральных веществ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необходимых растению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корневое давление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осмос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Видоизменение корней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Побег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 побега из почки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стебля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Внешнее и внутреннее строение листа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Видоизменения побегов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корневище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клубень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луковица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строение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биологическое и хозяйственное значение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Побег и почки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Листорасположение и листовая мозаика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и функции листа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Простые и сложные листья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Видоизменения листьев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Особенности внутреннего строения листа в связи с его функциями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кожица и устьица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основная ткань листа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проводящие пучки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Лист – орган воздушного питания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и разнообразие цветков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Соцветия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Типы плодов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Распространение плодов и семян в природе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строения корневых систем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стержневой и мочковатой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гербарных экземпляров или живых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микропрепарата клеток корня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Ознакомление с внешним строением листьев и листорасположением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комнатных растениях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строения вегетативных и генеративных почек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сирени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тополя и других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микроскопического строения листа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готовых микропрепаратах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Рассматривание микроскопического строения ветки дерева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готовом микропрепарате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Исследование строения корневища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клубня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луковицы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строения цветков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Ознакомление с различными типами соцветий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строения семян двудольных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строения семян однодольных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25"/>
        </w:numPr>
        <w:spacing w:after="0" w:line="264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Жизнедеятельность растительного организма</w:t>
      </w:r>
    </w:p>
    <w:p>
      <w:pPr>
        <w:pStyle w:val="Normal.0"/>
        <w:spacing w:after="0" w:line="264" w:lineRule="auto"/>
        <w:ind w:firstLine="600"/>
        <w:jc w:val="both"/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Обмен веществ у растений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Неорганические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минеральные соли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 органические вещества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белки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углеводы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нуклеиновые кислоты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витамины и другие вещества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Минеральное питание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Удобрения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Питание растения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Поглощение корнями воды и минеральных веществ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необходимых растению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корневое давление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осмос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Почва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её плодородие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Значение обработки почвы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окучивание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внесения удобрений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прореживания проростков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полива для жизни культурных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Гидропоника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Фотосинтез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Лист – орган воздушного питания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фотосинтеза в природе и в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Дыхание растения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 корня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Рыхление почвы для улучшения дыхания корней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Условия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препятствующие дыханию корней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Лист как орган дыхания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устьичный аппарат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Поступление в лист атмосферного воздуха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Сильная запылённость воздуха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как препятствие для дыхания листьев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Стебель как орган дыхания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наличие устьиц в кожице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чечевичек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дыхания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Взаимосвязь дыхания растения с фотосинтезом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Транспорт веществ в растении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Связь клеточного строения стебля с его функциями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 стебля в длину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Клеточное строение стебля травянистого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кожица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проводящие пучки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основная ткань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паренхима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Клеточное строение стебля древесного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кора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пробка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луб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камбий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древесина и сердцевина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 стебля в толщину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Проводящие ткани корня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Транспорт воды и минеральных веществ в растении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сосуды древесины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– восходящий ток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Испарение воды через стебель и листья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транспирация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Регуляция испарения воды в растении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Влияние внешних условий на испарение воды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Транспорт органических веществ в растении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ситовидные трубки луба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– нисходящий ток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Перераспределение и запасание веществ в растении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Выделение у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Листопад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Рост и развитие растения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Прорастание семян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Условия прорастания семян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Подготовка семян к посеву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 проростков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Образовательные ткани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Конус нарастания побега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 кончика корня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Верхушечный и вставочный рост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 корня и стебля в толщину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камбий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Образование годичных колец у древесных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Влияние фитогормонов на рост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Ростовые движения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 побега из почки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растений и его значение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Семенное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генеративное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Цветки и соцветия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Опыление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Перекрёстное опыление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ветром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животными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водой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 самоопыление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Двойное оплодотворение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Наследование признаков обоих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Вегетативное размножение цветковых растений в природе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Вегетативное размножение культурных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Клоны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Сохранение признаков материнского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Хозяйственное значение вегетативного размножения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Наблюдение за ростом корня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Наблюдение за ростом побега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Определение возраста дерева по спилу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Выявление передвижения воды и минеральных веществ по древесине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Наблюдение процесса выделения кислорода на свету аквариумными растениями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роли рыхления для дыхания корней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Овладение приёмами вегетативного размножения растений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черенкование побегов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черенкование листьев и другие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на примере комнатных растений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традесканция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сенполия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бегония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сансевьера и другие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Определение всхожести семян культурных растений и посев их в грунт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Наблюдение за ростом и развитием цветкового растения в комнатных условиях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фасоли или посевного гороха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Определение условий прорастания семян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en-US"/>
        </w:rPr>
        <w:t>.</w:t>
      </w:r>
    </w:p>
    <w:p>
      <w:pPr>
        <w:pStyle w:val="Normal.0"/>
        <w:spacing w:after="0" w:line="264" w:lineRule="auto"/>
        <w:ind w:left="120" w:firstLine="0"/>
        <w:jc w:val="both"/>
      </w:pPr>
    </w:p>
    <w:p>
      <w:pPr>
        <w:pStyle w:val="Normal.0"/>
        <w:spacing w:after="0" w:line="264" w:lineRule="auto"/>
        <w:ind w:left="120" w:firstLine="0"/>
        <w:jc w:val="both"/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7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КЛАСС</w:t>
      </w:r>
    </w:p>
    <w:p>
      <w:pPr>
        <w:pStyle w:val="Normal.0"/>
        <w:numPr>
          <w:ilvl w:val="0"/>
          <w:numId w:val="27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Систематические группы растений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Классификация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 как основная систематическая категория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Система растительного мира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Низшие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высшие споровые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высшие семенные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Основные таксоны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категории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систематики растений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царство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отдел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порядок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семейство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История развития систематики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описание видов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открытие новых видов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систематики в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Низшие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Водоросли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Общая характеристика водорослей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Одноклеточные и многоклеточные зелёные водоросли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и жизнедеятельность зелёных водорослей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Размножение зелёных водорослей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бесполое и половое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Бурые и красные водоросли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строение и жизнедеятельность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водорослей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Высшие споровые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Моховидные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Мхи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Общая характеристика мхов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и жизнедеятельность зелёных и сфагновых мхов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Приспособленность мхов к жизни на сильно увлажнённых почвах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мхов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цикл развития на примере зелёного мха кукушкин лён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мхов в заболачивании почв и торфообразовании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Использование торфа и продуктов его переработки в хозяйственной деятельности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Плауновидные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Плауны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Хвощевидные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Хвощи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Папоротниковидные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Папоротники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Усложнение строения папоротникообразных растений по сравнению с мхами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строения и жизнедеятельности плаунов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хвощей и папоротников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папоротникообразных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Цикл развития папоротника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древних папоротникообразных в образовании каменного угля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папоротникообразных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Высшие семенные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Голосеменные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Хвойные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разнообразие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и жизнедеятельность хвойных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хвойных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цикл развития на примере сосны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хвойных растений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Покрытосеменные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цветковые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строения и жизнедеятельности покрытосеменных как наиболее высокоорганизованной группы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господство на Земле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Классификация покрытосеменных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 Двудольные и класс Однодольные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Признаки классов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Цикл развития покрытосеменного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Семейства покрытосеменных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цветковых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растений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изучаются три семейства растений по выбору учителя с учётом местных условий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 этом возможно изучать семейства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 вошедшие в перечень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если они являются наиболее распространёнными в данном регионе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Характерные признаки семейств класса Двудольные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Крестоцветные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или Капустные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Розоцветные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или Розовые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Мотыльковые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или Бобовые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Паслёновые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Сложноцветные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или Астровые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 класса Однодольные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Лилейные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Злаки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или Мятликовые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Многообразие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Дикорастущие представители семейств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Культурные представители семейств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использование человеком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строения одноклеточных водорослей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хламидомонады и хлореллы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строения многоклеточных нитчатых водорослей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спирогиры и улотрикса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внешнего строения мхов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местных видах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внешнего строения папоротника или хвоща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внешнего строения веток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хвои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шишек и семян голосеменных растений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ели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сосны или лиственницы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внешнего строения покрытосеменных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признаков представителей семейств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Крестоцветные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Капустные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Розоцветные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Розовые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Мотыльковые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Бобовые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Паслёновые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Сложноцветные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Астровые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Лилейные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Злаки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Мятликовые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гербарных и натуральных образцах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Определение видов растений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трёх семейств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 использованием определителей растений или определительных карточек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30"/>
        </w:numPr>
        <w:spacing w:after="0" w:line="264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Развитие растительного мира на Земле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Эволюционное развитие растительного мира на Земле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Сохранение в земной коре растительных остатков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изучение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«Живые ископаемые» растительного царства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Жизнь растений в воде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Первые наземные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Освоение растениями суши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Этапы развития наземных растений основных систематических групп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Вымершие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Экскурсии или видеоэкскурсии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Развитие растительного мира на Земле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экскурсия в палеонтологический или краеведческий музей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numPr>
          <w:ilvl w:val="0"/>
          <w:numId w:val="33"/>
        </w:numPr>
        <w:spacing w:after="0" w:line="264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Растения в природных сообществах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Растения и среда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Экологические факторы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Растения и условия неживой природы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свет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температура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влага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атмосферный воздух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Растения и условия живой природы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прямое и косвенное воздействие организмов на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Приспособленность растений к среде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Взаимосвязи растений между собой и с другими организмами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Растительные сообщества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Видовой состав растительных сообществ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преобладающие в них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Распределение видов в растительных сообществах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Сезонные изменения в жизни растительного сообщества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Смена растительных сообществ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Растительность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растительный покров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природных зон Земли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Флора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36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Растения и человек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Культурные растения и их происхождение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Центры многообразия и происхождения культурных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Земледелие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Культурные растения сельскохозяйственных угодий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овощные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плодово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ягодные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полевые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Растения города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особенность городской флоры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Парки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лесопарки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скверы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ботанические сады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Декоративное цветоводство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Комнатные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комнатное цветоводство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Последствия деятельности человека в экосистемах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Охрана растительного мира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Восстановление численности редких видов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особо охраняемые природные территории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ООПТ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Красная книга России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Меры сохранения растительного мира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Экскурсии или видеоэкскурсии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сельскохозяйственных растений региона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сорных растений региона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39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Грибы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.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Лишайники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.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Бактерии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Грибы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Шляпочные грибы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строение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Съедобные и ядовитые грибы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Меры профилактики заболеваний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связанных с грибами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шляпочных грибов в природных сообществах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Промышленное выращивание шляпочных грибов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шампиньоны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Плесневые грибы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Дрожжевые грибы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Значение плесневых и дрожжевых грибов в природе и жизни человека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пищевая и фармацевтическая промышленность и другие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Паразитические грибы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Разнообразие и значение паразитических грибов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головня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спорынья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фитофтора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трутовик и другие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Борьба с заболеваниями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вызываемыми паразитическими грибами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Лишайники – комплексные организмы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лишайников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 и размножение лишайников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лишайников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Бактерии – доядерные организмы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Общая характеристика бактерий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Бактериальная клетка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бактерий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Распространение бактерий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Разнообразие бактерий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бактерий в природных сообществах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Болезнетворные бактерии и меры профилактики заболеваний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вызываемых бактериями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Бактерии на службе у человека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сельском хозяйстве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промышленности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строения одноклеточных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мукор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 многоклеточных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пеницилл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плесневых грибов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строения плодовых тел шляпочных грибов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или изучение шляпочных грибов на муляжах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строения лишайников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строения бактерий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готовых микропрепаратах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8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КЛАСС</w:t>
      </w:r>
    </w:p>
    <w:p>
      <w:pPr>
        <w:pStyle w:val="Normal.0"/>
        <w:numPr>
          <w:ilvl w:val="0"/>
          <w:numId w:val="41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Животный организм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Зоология – наука о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Разделы зоологии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Связь зоологии с другими науками и техникой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Общие признаки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Отличия животных от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Многообразие животного мира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Одноклеточные и многоклеточные животные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Форма тела животного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симметрия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размеры тела и другое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Животная клетка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Открытие животной клетки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Левенгук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животной клетки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клеточная мембрана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органоиды передвижения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ядро с ядрышком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цитоплазма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митохондрии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пищеварительные и сократительные вакуоли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лизосомы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клеточный центр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Процессы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происходящие в клетке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Деление клетки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Ткани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разнообразие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и системы органов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Организм – единое целое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Исследование под микроскопом готовых микропрепаратов клеток и тканей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44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Строение и жизнедеятельность организма животного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Опора и движение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гидростатического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наружного и внутреннего скелета у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Передвижение у одноклеточных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амёбовидное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жгутиковое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Мышечные движения у многоклеточных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полёт насекомых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птиц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плавание рыб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движение по суше позвоночных животных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ползание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бег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ходьба и другое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Рычажные конечности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 и пищеварение у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питания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 и пищеварение у простейших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Внутриполостное и внутриклеточное пищеварение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замкнутая и сквозная пищеварительная система у беспозвоночных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Пищеварительный тракт у позвоночных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пищеварительные железы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Ферменты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пищеварительной системы у представителей отрядов млекопитающих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дыхания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Газообмен через всю поверхность клетки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Жаберное дыхание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Наружные и внутренние жабры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Кожное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трахейное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лёгочное дыхание у обитателей суши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кожного дыхания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воздушных мешков у птиц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Транспорт веществ у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транспорта веществ в организме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Замкнутая и незамкнутая кровеносные системы у беспозвоночных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Сердце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кровеносные сосуды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Спинной и брюшной сосуды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капилляры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«ложные сердца» у дождевого червя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строения незамкнутой кровеносной системы у моллюсков и насекомых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Круги кровообращения и особенности строения сердец у позвоночных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усложнение системы кровообращения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Выделение у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выделения конечных продуктов обмена веществ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Сократительные вакуоли у простейших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Звёздчатые клетки и канальцы у плоских червей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выделительные трубочки и воронки у кольчатых червей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Мальпигиевы сосуды у насекомых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Почки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туловищные и тазовые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мочеточники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мочевой пузырь у позвоночных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выделения у птиц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связанные с полётом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Покровы тела у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Покровы у беспозвоночных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Усложнение строения кожи у позвоночных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Кожа как орган выделения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кожи в теплоотдаче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Производные кожи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Средства пассивной и активной защиты у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Координация и регуляция жизнедеятельности у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Раздражимость у одноклеточных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Таксисы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фототаксис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трофотаксис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хемотаксис и другие таксисы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Нервная регуляция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Нервная система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её значение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Нервная система у беспозвоночных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сетчатая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диффузная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стволовая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узловая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Нервная система у позвоночных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трубчатая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головной и спинной мозг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нервы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Усложнение головного мозга от рыб до млекопитающих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Появление больших полушарий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борозд и извилин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Гуморальная регуляция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гормонов в жизни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Половые гормоны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Половой диморфизм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чувств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значение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Рецепторы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Простые и сложные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фасеточные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глаза у насекомых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 зрения и слуха у позвоночных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усложнение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обоняния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вкуса и осязания у беспозвоночных и позвоночных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 боковой линии у рыб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Поведение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Врождённое и приобретённое поведение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инстинкт и научение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Научение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условные рефлексы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импринтинг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запечатление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инсайт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постижение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Поведение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оборонительное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территориальное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брачное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исследовательское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Стимулы поведения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и развитие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Бесполое размножение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деление клетки одноклеточного организма на две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почкование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фрагментация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Половое размножение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Преимущество полового размножения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Половые железы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Яичники и семенники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Половые клетки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гаметы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Оплодотворение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Зигота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Партеногенез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Зародышевое 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яйца птицы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Внутриутробное развитие млекопитающих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Зародышевые оболочки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Плацента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детское место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Пупочный канатик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пуповина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Постэмбриональное 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прямое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непрямое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Метаморфоз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 с превращением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полный и неполный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Ознакомление с органами опоры и движения у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способов поглощения пищи у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способов дыхания у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Ознакомление с системами органов транспорта веществ у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покровов тела у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органов чувств у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Формирование условных рефлексов у аквариумных рыб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Строение яйца и развитие зародыша птицы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курицы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numPr>
          <w:ilvl w:val="0"/>
          <w:numId w:val="47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Систематические группы животных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Основные категории систематики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 как основная систематическая категория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Классификация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Система животного мира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Систематические категории животных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царство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тип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отряд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семейство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соподчинение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Бинарная номенклатура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Отражение современных знаний о происхождении и родстве животных в классификации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Одноклеточные животные – простейшие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и жизнедеятельность простейших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Местообитание и образ жизни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Образование цисты при неблагоприятных условиях среды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Многообразие простейших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Значение простейших в природе и жизни человека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образование осадочных пород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возбудители заболеваний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симбиотические виды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Пути заражения человека и меры профилактики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вызываемые одноклеточными животными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малярийный плазмодий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Исследование строения инфузории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туфельки и наблюдение за её передвижением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хемотаксиса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Многообразие простейших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готовых препаратах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Изготовление модели клетки простейшего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амёбы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инфузории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туфельки и другое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Многоклеточные животные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Кишечнополостные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Местообитание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строения и жизнедеятельности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Эктодерма и энтодерма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Внутриполостное и клеточное переваривание пищи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Регенерация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Рефлекс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Бесполое размножение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почкование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Половое размножение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Гермафродитизм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Раздельнополые кишечнополостные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Многообразие кишечнополостных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кишечнополостных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Коралловые полипы и их роль в рифообразовании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Исследование строения пресноводной гидры и её передвижения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школьный аквариум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Исследование питания гидры дафниями и циклопами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школьный аквариум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Изготовление модели пресноводной гидры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Плоские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круглые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кольчатые черви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 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строения и жизнедеятельности плоских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круглых и кольчатых червей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Многообразие червей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Паразитические плоские и круглые черви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Циклы развития печёночного сосальщика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бычьего цепня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человеческой аскариды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Черви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приспособления к паразитизму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вред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наносимый человеку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сельскохозяйственным растениям и животным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Меры по предупреждению заражения паразитическими червями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червей как почвообразователей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Исследование внешнего строения дождевого червя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Наблюдение за реакцией дождевого червя на раздражители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Исследование внутреннего строения дождевого червя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готовом влажном препарате и микропрепарате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приспособлений паразитических червей к паразитизму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готовых влажных и микропрепаратах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Членистоногие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 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Среды жизни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Внешнее и внутреннее строение членистоногих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Многообразие членистоногих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Представители классов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Ракообразные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строения и жизнедеятельности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ракообразных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Паукообразные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строения и жизнедеятельности в связи с жизнью на суше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Клещи – вредители культурных растений и меры борьбы с ними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Паразитические клещи – возбудители и переносчики опасных болезней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Меры защиты от клещей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клещей в почвообразовании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Насекомые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строения и жизнедеятельности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насекомых и типы развития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Отряды насекомых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Прямокрылые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Равнокрылые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Полужесткокрылые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Чешуекрылые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Жесткокрылые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Перепончатокрылые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Двукрылые и другие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Насекомые – переносчики возбудителей и паразиты человека и домашних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Насекомые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вредители сада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огорода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леса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Насекомые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снижающие численность вредителей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Поведение насекомых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инстинкты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Меры по сокращению численности насекомых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вредителей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насекомых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Исследование внешнего строения насекомого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майского жука или других крупных насекомых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вредителей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Ознакомление с различными типами развития насекомых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коллекций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Моллюски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Местообитание моллюсков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и процессы жизнедеятельности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характерные для брюхоногих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двустворчатых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головоногих моллюсков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Черты приспособленности моллюсков к среде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моллюсков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Многообразие моллюсков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моллюсков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Исследование внешнего строения раковин пресноводных и морских моллюсков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раковины беззубки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перловицы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прудовика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катушки и другие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Хордовые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 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Зародышевое развитие хордовых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Систематические группы хордовых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Подтип Бесчерепные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ланцетник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Подтип Черепные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или Позвоночные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Рыбы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Местообитание и внешнее строение рыб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внутреннего строения и процессов жизнедеятельности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Приспособленность рыб к условиям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Отличия хрящевых рыб от костных рыб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 и миграция рыб в природе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Многообразие рыб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основные систематические группы рыб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рыб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Хозяйственное значение рыб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Исследование внешнего строения и особенностей передвижения рыбы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живой рыбы в банке с водой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Исследование внутреннего строения рыбы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готового влажного препарата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Земноводные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Местообитание земноводных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внешнего и внутреннего строения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процессов жизнедеятельности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связанных с выходом земноводных на сушу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Приспособленность земноводных к жизни в воде и на суше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и развитие земноводных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Многообразие земноводных и их охрана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земноводных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Пресмыкающиеся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Местообитание пресмыкающихся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внешнего и внутреннего строения пресмыкающихся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Процессы жизнедеятельности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Приспособленность пресмыкающихся к жизни на суше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и развитие пресмыкающихся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Регенерация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Многообразие пресмыкающихся и их охрана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пресмыкающихся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Птицы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внешнего строения птиц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внутреннего строения и процессов жизнедеятельности птиц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Приспособления птиц к полёту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Поведение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и развитие птиц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Забота о потомстве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Сезонные явления в жизни птиц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Миграции птиц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изучение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Многообразие птиц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Экологические группы птиц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 выбору учителя на примере трёх экологических групп с учётом распространения птиц в регионе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Приспособленность птиц к различным условиям среды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птиц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Исследование внешнего строения и перьевого покрова птиц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чучела птиц и набора перьев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контурных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пуховых и пуха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Исследование особенностей скелета птицы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Млекопитающие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 Общая характеристика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Среды жизни млекопитающих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внешнего строения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скелета и мускулатуры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внутреннего строения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Процессы жизнедеятельности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Усложнение нервной системы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Поведение млекопитающих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и 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Забота о потомстве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Первозвери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Однопроходные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яйцекладущие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 Сумчатые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низшие звери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Плацентарные млекопитающие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Многообразие млекопитающих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по выбору учителя изучаются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6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отрядов млекопитающих на примере двух видов из каждого отряда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Насекомоядные и Рукокрылые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Грызуны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Зайцеобразные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Хищные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Ластоногие и Китообразные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Парнокопытные и Непарнокопытные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Приматы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Семейства отряда Хищные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собачьи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кошачьи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куньи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медвежьи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млекопитающих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Млекопитающие – переносчики возбудителей опасных заболеваний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Меры борьбы с грызунами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Многообразие млекопитающих родного края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Исследование особенностей скелета млекопитающих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Исследование особенностей зубной системы млекопитающих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50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Развитие животного мира на Земле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Эволюционное развитие животного мира на Земле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Усложнение животных в процессе эволюции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Доказательства эволюционного развития животного мира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Палеонтология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Ископаемые остатки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изучение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Методы изучения ископаемых остатков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Реставрация древних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«Живые ископаемые» животного мира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Жизнь животных в воде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Одноклеточные животные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Происхождение многоклеточных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Основные этапы эволюции беспозвоночных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Основные этапы эволюции позвоночных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Вымершие животные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Исследование ископаемых остатков вымерших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53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Животные в природных сообществах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Животные и среда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Влияние света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температуры и влажности на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Приспособленность животных к условиям среды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Популяции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характеристики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Одиночный и групповой образ жизни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Взаимосвязи животных между собой и с другими организмами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Пищевые связи в природном сообществе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Пищевые уровни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экологическая пирамида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Экосистема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Животный мир природных зон Земли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Основные закономерности распределения животных на планете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Фауна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en-US"/>
        </w:rPr>
        <w:t>.</w:t>
      </w:r>
    </w:p>
    <w:p>
      <w:pPr>
        <w:pStyle w:val="Normal.0"/>
        <w:numPr>
          <w:ilvl w:val="0"/>
          <w:numId w:val="56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Животные и человек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Воздействие человека на животных в природе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прямое и косвенное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Промысловые животные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рыболовство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охота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Ведение промысла животных на основе научного подхода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Загрязнение окружающей среды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Одомашнивание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Селекция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породы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искусственный отбор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дикие предки домашних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домашних животных в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Животные сельскохозяйственных угодий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Методы борьбы с животными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вредителями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Город как особая искусственная среда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созданная человеком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Синантропные виды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Условия их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Беспозвоночные и позвоночные животные города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Адаптация животных к новым условиям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Рекреационный пресс на животных диких видов в условиях города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Безнадзорные домашние животные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Питомники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Восстановление численности редких видов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особо охраняемые природные территории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ООПТ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Красная книга России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en-US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Меры сохранения животного мира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en-US"/>
        </w:rPr>
        <w:t>.</w:t>
      </w:r>
    </w:p>
    <w:p>
      <w:pPr>
        <w:pStyle w:val="Normal.0"/>
        <w:spacing w:after="0" w:line="264" w:lineRule="auto"/>
        <w:ind w:left="120" w:firstLine="0"/>
        <w:jc w:val="both"/>
      </w:pPr>
    </w:p>
    <w:p>
      <w:pPr>
        <w:pStyle w:val="Normal.0"/>
        <w:spacing w:after="0" w:line="264" w:lineRule="auto"/>
        <w:ind w:left="120" w:firstLine="0"/>
        <w:jc w:val="both"/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9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КЛАСС</w:t>
      </w:r>
    </w:p>
    <w:p>
      <w:pPr>
        <w:pStyle w:val="Normal.0"/>
        <w:numPr>
          <w:ilvl w:val="0"/>
          <w:numId w:val="58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Человек – биосоциальный вид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Науки о человеке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анатомия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физиология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психология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антропология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гигиена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санитария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экология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Методы изучения организма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знаний о человеке для самопознания и сохранения здоровья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человека как биосоциального существа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Место человека в системе органического мира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Человек как часть природы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Систематическое положение современного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Сходство человека с млекопитающими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Отличие человека от приматов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Доказательства животного происхождения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Человек разумный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Антропогенез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его этапы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Биологические и социальные факторы становления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Человеческие расы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en-US"/>
        </w:rPr>
        <w:t>.</w:t>
      </w:r>
    </w:p>
    <w:p>
      <w:pPr>
        <w:pStyle w:val="Normal.0"/>
        <w:numPr>
          <w:ilvl w:val="0"/>
          <w:numId w:val="61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Структура организма человека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и химический состав клетки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Обмен веществ и превращение энергии в клетке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Многообразие клеток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деление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Нуклеиновые кислоты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Гены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Хромосомы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Хромосомный набор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Митоз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мейоз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Соматические и половые клетки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Стволовые клетки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Типы тканей организма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эпителиальные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соединительные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мышечные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нервная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Свойства тканей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функции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и системы органов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Организм как единое целое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Взаимосвязь органов и систем как основа гомеостаза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микроскопического строения тканей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готовых микропрепаратах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Распознавание органов и систем органов человека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 таблицам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numPr>
          <w:ilvl w:val="0"/>
          <w:numId w:val="64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Нейрогуморальная регуляция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Нервная система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её организация и значение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Нейроны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нервы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нервные узлы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Рефлекс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Рефлекторная дуга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Рецепторы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Двухнейронные и трёхнейронные рефлекторные дуги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Спинной мозг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его строение и функции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Рефлексы спинного мозга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Головной мозг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его строение и функции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Большие полушария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Рефлексы головного мозга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Безусловные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врождённые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 условные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приобретённые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рефлексы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Соматическая нервная система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Вегетативная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автономная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нервная система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Нервная система как единое целое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Нарушения в работе нервной системы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Гуморальная регуляция функций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Эндокринная система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Железы внутренней секреции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Железы смешанной секреции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Гормоны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роль в регуляции физиологических функций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роста и развития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Нарушение в работе эндокринных желёз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рефлекторной и гуморальной регуляции функций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головного мозга человека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 муляжам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изменения размера зрачка в зависимости от освещённости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67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Опора и движение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опорно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двигательного аппарата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Скелет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его отделов и функции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химический состав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Типы костей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 костей в длину и толщину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Соединение костей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Скелет головы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Скелет туловища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Скелет конечностей и их поясов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скелета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связанные с прямохождением и трудовой деятельностью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Мышечная система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и функции скелетных мышц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Работа мышц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статическая и динамическая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мышцы сгибатели и разгибатели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Утомление мышц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Гиподинамия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двигательной активности в сохранении здоровья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Нарушения опорно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двигательной системы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Возрастные изменения в строении костей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Нарушение осанки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Предупреждение искривления позвоночника и развития плоскостопия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Профилактика травматизма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Первая помощь при травмах опорно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двигательного аппарата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Исследование свойств кости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строения костей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муляжах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строения позвонков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муляжах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Определение гибкости позвоночника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Измерение массы и роста своего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влияния статической и динамической нагрузки на утомление мышц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Выявление нарушения осанки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Определение признаков плоскостопия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Оказание первой помощи при повреждении скелета и мышц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70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Внутренняя среда организма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Внутренняя среда и её функции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Форменные элементы крови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эритроциты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лейкоциты и тромбоциты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Малокровие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его причины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Красный костный мозг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его роль в организме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Плазма крови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Постоянство внутренней среды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гомеостаз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Свёртывание крови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Группы крови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Резус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фактор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Переливание крови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Донорство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Иммунитет и его виды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Факторы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влияющие на иммунитет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приобретённые иммунодефициты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радиационное облучение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химическое отравление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голодание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воспаление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вирусные заболевания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ВИЧ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инфекция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Вилочковая железа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лимфатические узлы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Вакцины и лечебные сыворотки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работ Л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Пастера и 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Мечникова по изучению иммунитета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микроскопического строения крови человека и лягушки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сравнение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готовых микропрепаратах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73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Кровообращение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кровообращения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и работа сердца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Автоматизм сердца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Сердечный цикл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его длительность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Большой и малый круги кровообращения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Движение крови по сосудам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Пульс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Лимфатическая система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лимфоотток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Регуляция деятельности сердца и сосудов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Гигиена сердечно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сосудистой системы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Профилактика сердечно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сосудистых заболеваний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Первая помощь при кровотечениях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Измерение кровяного давления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Определение пульса и числа сердечных сокращений в покое и после дозированных физических нагрузок у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Первая помощь при кровотечениях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en-US"/>
        </w:rPr>
        <w:t>.</w:t>
      </w:r>
    </w:p>
    <w:p>
      <w:pPr>
        <w:pStyle w:val="Normal.0"/>
        <w:numPr>
          <w:ilvl w:val="0"/>
          <w:numId w:val="76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Дыхание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 и его значение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дыхания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Лёгкие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Взаимосвязь строения и функций органов дыхания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Газообмен в лёгких и тканях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Жизненная ёмкость лёгких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Механизмы дыхания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Дыхательные движения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Регуляция дыхания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Инфекционные болезни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передающиеся через воздух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предупреждение воздушно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капельных инфекций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Вред табакокурения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употребления наркотических и психотропных веществ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Реанимация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Охрана воздушной среды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Оказание первой помощи при поражении органов дыхания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Измерение обхвата грудной клетки в состоянии вдоха и выдоха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Определение частоты дыхания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Влияние различных факторов на частоту дыхания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79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Питание и пищеварение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Питательные вещества и пищевые продукты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 и его значение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Пищеварение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пищеварения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строение и функции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Ферменты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роль в пищеварении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Пищеварение в ротовой полости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Зубы и уход за ними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Пищеварение в желудке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тонком и в толстом кишечнике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Всасывание питательных веществ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Всасывание воды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Пищеварительные железы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печень и поджелудочная железа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роль в пищеварении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Микробиом человека – совокупность микроорганизмов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населяющих организм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Регуляция пищеварения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Методы изучения органов пищеварения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Работы 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Павлова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Гигиена питания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Предупреждение глистных и желудочно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кишечных заболеваний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пищевых отравлений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Влияние курения и алкоголя на пищеварение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Исследование действия ферментов слюны на крахмал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Наблюдение действия желудочного сока на белки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82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Обмен веществ и превращение энергии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Обмен веществ и превращение энергии в организме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Пластический и энергетический обмен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Обмен воды и минеральных солей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Обмен белков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углеводов и жиров в организме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Регуляция обмена веществ и превращения энергии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Витамины и их роль для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Поступление витаминов с пищей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Синтез витаминов в организме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Авитаминозы и гиповитаминозы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Сохранение витаминов в пище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Нормы и режим питания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Рациональное питание – фактор укрепления здоровья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Нарушение обмена веществ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Исследование состава продуктов питания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Составление меню в зависимости от калорийности пищи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Способы сохранения витаминов в пищевых продуктах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85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Кожа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и функции кожи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Кожа и её производные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Кожа и терморегуляция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Влияние на кожу факторов окружающей среды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Закаливание и его роль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Способы закаливания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Гигиена кожи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гигиенические требования к одежде и обуви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Заболевания кожи и их предупреждения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Профилактика и первая помощь при тепловом и солнечном ударах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ожогах и обморожениях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Исследование с помощью лупы тыльной и ладонной стороны кисти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Определение жирности различных участков кожи лица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Описание мер по уходу за кожей лица и волосами в зависимости от типа кожи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Описание основных гигиенических требований к одежде и обуви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88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Выделение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выделения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выделения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мочевыделительной системы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строение и функции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Микроскопическое строение почки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Нефрон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Образование мочи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Регуляция мочеобразования и мочеиспускания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Заболевания органов мочевыделительной системы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предупреждение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Определение местоположения почек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муляже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).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Описание мер профилактики болезней почек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91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Размножение и развитие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репродукции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и функции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Половые железы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Половые клетки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Оплодотворение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Внутриутробное 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Влияние на эмбриональное развитие факторов окружающей среды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Лактация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 и развитие ребёнка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Половое созревание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Наследование признаков у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Наследственные болезни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причины и предупреждение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Набор хромосом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половые хромосомы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гены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генетических знаний для планирования семьи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Инфекции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передающиеся половым путём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профилактика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Описание основных мер по профилактике инфекционных вирусных заболеваний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СПИД и гепатит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94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Органы чувств и сенсорные системы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чувств и их значение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Анализаторы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Сенсорные системы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Глаз и зрение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Оптическая система глаза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Сетчатка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Зрительные рецепторы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Зрительное восприятие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Нарушения зрения и их причины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Гигиена зрения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Ухо и слух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 и функции органа слуха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Механизм работы слухового анализатора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Слуховое восприятие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Нарушения слуха и их причины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Гигиена слуха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равновесия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мышечного чувства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осязания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обоняния и вкуса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Взаимодействие сенсорных систем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Определение остроты зрения у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строения органа зрения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муляже и влажном препарате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Изучение строения органа слуха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муляже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numPr>
          <w:ilvl w:val="0"/>
          <w:numId w:val="97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Поведение и психика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Психика и поведение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Потребности и мотивы поведения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Социальная обусловленность поведения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Рефлекторная теория поведения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Высшая нервная деятельность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работы 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Сеченова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Павлова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Механизм образования условных рефлексов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Торможение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Динамический стереотип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гормонов в поведении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Наследственные и ненаследственные программы поведения у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Приспособительный характер поведения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Первая и вторая сигнальные системы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Познавательная деятельность мозга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Речь и мышление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Память и внимание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Эмоции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Индивидуальные особенности личности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способности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темперамент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одарённость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Типы высшей нервной деятельности и темперамента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психики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Гигиена физического и умственного труда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Режим труда и отдыха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Сон и его значение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Гигиена сна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Лабораторные и практические работы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Изучение кратковременной памяти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Определение объёма механической и логической памяти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Оценка сформированности навыков логического мышления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100"/>
        </w:numPr>
        <w:spacing w:after="0" w:line="264" w:lineRule="auto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Человек и окружающая среда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Человек и окружающая среда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Экологические факторы и их действие на организм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Зависимость здоровья человека от состояния окружающей среды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Микроклимат жилых помещений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Соблюдение правил поведения в окружающей среде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опасных и чрезвычайных ситуациях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Здоровье человека как социальная ценность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Факторы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нарушающие здоровье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гиподинамия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курение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употребление алкоголя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наркотиков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несбалансированное 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стресс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Укрепление здоровья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аутотренинг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закаливание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двигательная активность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сбалансированное 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Культура отношения к собственному здоровью и здоровью окружающих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Всемирная организация здравоохранения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Человек как часть биосферы Земли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Антропогенные воздействия на природу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Урбанизация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Цивилизация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Техногенные изменения в окружающей среде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Современные глобальные экологические проблемы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охраны окружающей среды для сохранения человечества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ectPr>
          <w:headerReference w:type="default" r:id="rId7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pacing w:after="0" w:line="264" w:lineRule="auto"/>
        <w:ind w:left="120" w:firstLine="0"/>
        <w:rPr>
          <w:lang w:val="ru-RU"/>
        </w:rPr>
      </w:pPr>
      <w:bookmarkStart w:name="block6116919" w:id="3"/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​ПЛАНИРУЕМЫЕ РЕЗУЛЬТАТЫ ОСВОЕНИЯ ПРОГРАММЫ ПО БИОЛОГИИ НА УРОВНЕ ОСНОВНОГО ОБЩЕГО ОБРАЗОВАНИЯ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БАЗОВЫЙ УРОВЕНЬ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</w:t>
      </w:r>
    </w:p>
    <w:p>
      <w:pPr>
        <w:pStyle w:val="Normal.0"/>
        <w:spacing w:after="0" w:line="264" w:lineRule="auto"/>
        <w:ind w:left="120" w:firstLine="0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​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Освоение учебного предмета «Биология» на уровне основного общего образования должно обеспечить достижение следующих обучающимися личностных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метапредметных и предметных результатов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ЛИЧНОСТНЫЕ РЕЗУЛЬТАТЫ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Личностные результаты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в части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1)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гражданского воспитания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: 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готовность к конструктивной совместной деятельности при выполнении исследований и проектов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стремление к взаимопониманию и взаимопомощи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2)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патриотического воспитания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отношение к биологии как к важной составляющей культуры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гордость за вклад российских и советских учёных в развитие мировой биологической науки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3)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духовно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нравственного воспитания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готовность оценивать поведение и поступки с позиции нравственных норм и норм экологической культуры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понимание значимости нравственного аспекта деятельности человека в медицине и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4)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эстетического воспитания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понимание роли биологии в формировании эстетической культуры личности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5)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физического воспитания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формирования культуры здоровья и эмоционального благополучия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ответственное отношение к своему здоровью и установка на здоровый образ жизни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здоровое 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соблюдение гигиенических правил и норм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сбалансированный режим занятий и отдыха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регулярная физическая активность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осознание последствий и неприятие вредных привычек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употребление алкоголя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наркотиков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курение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 иных форм вреда для физического и психического здоровья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соблюдение правил безопасности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навыки безопасного поведения в природной среде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сформированность навыка рефлексии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управление собственным эмоциональным состоянием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6)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трудового воспитания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активное участие в решении практических задач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рамках семьи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образовательной организации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населенного пункта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края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биологической и экологической направленности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интерес к практическому изучению профессий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связанных с биологией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7)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экологического воспитания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ориентация на применение биологических знаний при решении задач в области окружающей среды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осознание экологических проблем и путей их решения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готовность к участию в практической деятельности экологической направленности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8)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ценности научного познания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ориентация на современную систему научных представлений об основных биологических закономерностях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взаимосвязях человека с природной и социальной средой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понимание роли биологической науки в формировании научного мировоззрения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 научной любознательности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интереса к биологической науке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навыков исследовательской 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9)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адаптации обучающегося к изменяющимся условиям социальной и природной среды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адекватная оценка изменяющихся условий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принятие решения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индивидуальное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группе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изменяющихся условиях на основании анализа биологической информации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планирование действий в новой ситуации на основании знаний биологических закономерностей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МЕТАПРЕДМЕТНЫЕ РЕЗУЛЬТАТЫ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Метапредметные результаты освоения программы по биологии основного общего образования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должны отражать овладение следующими универсальными учебными действиями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Познавательные универсальные учебные действия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1)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базовые логические действия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выявлять и характеризовать существенные признаки биологических объектов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явлений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устанавливать существенный признак классификации биологических объектов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явлений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процессов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основания для обобщения и сравнения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критерии проводимого анализа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предлагать критерии для выявления закономерностей и противоречий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выявлять дефициты информации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данных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необходимых для решения поставленной задачи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выявлять причинно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следственные связи при изучении биологических явлений и процессов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делать выводы с использованием дедуктивных и индуктивных умозаключений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умозаключений по аналогии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формулировать гипотезы о взаимосвязях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самостоятельно выбирать способ решения учебной биологической задачи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сравнивать несколько вариантов решения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выбирать наиболее подходящий с учётом самостоятельно выделенных критериев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2)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базовые исследовательские действия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использовать вопросы как исследовательский инструмент познания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формулировать вопросы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фиксирующие разрыв между реальным и желательным состоянием ситуации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объекта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 самостоятельно устанавливать искомое и данное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формировать гипотезу об истинности собственных суждений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аргументировать свою позицию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мнение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проводить по самостоятельно составленному плану наблюдение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несложный биологический эксперимент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небольшое исследование по установлению особенностей биологического объекта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процесса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изучения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причинно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следственных связей и зависимостей биологических объектов между собой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оценивать на применимость и достоверность информацию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полученную в ходе наблюдения и эксперимента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самостоятельно формулировать обобщения и выводы по результатам проведённого наблюдения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эксперимента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владеть инструментами оценки достоверности полученных выводов и обобщений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 также выдвигать предположения об их развитии в новых условиях и контекстах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3)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работа с информацией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применять различные методы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инструменты и запросы при поиске и отборе биологической информации или данных из источников с учётом предложенной учебной биологической задачи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выбирать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анализировать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систематизировать и интерпретировать биологическую информацию различных видов и форм представления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находить сходные аргументы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подтверждающие или опровергающие одну и ту же идею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версию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различных информационных источниках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диаграммами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иной графикой и их комбинациями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оценивать надёжность биологической информации по критериям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предложенным учителем или сформулированным самостоятельно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запоминать и систематизировать биологическую информацию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Коммуникативные универсальные учебные действия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1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общение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воспринимать и формулировать суждения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выражать эмоции в процессе выполнения практических и лабораторных работ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выражать себя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свою точку зрения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устных и письменных текстах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распознавать невербальные средства общения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понимать значение социальных знаков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знать и распознавать предпосылки конфликтных ситуаций и смягчать конфликты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вести переговоры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понимать намерения других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проявлять уважительное отношение к собеседнику и в корректной форме формулировать свои возражения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 ходе диалога 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дискуссии задавать вопросы по существу обсуждаемой биологической темы и высказывать идеи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нацеленные на решение биологической задачи и поддержание благожелательности общения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сопоставлять свои суждения с суждениями других участников диалога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обнаруживать различие и сходство позиций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публично представлять результаты выполненного биологического опыта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эксперимента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проекта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2)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совместная деятельность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обосновывать необходимость применения групповых форм взаимодействия при решении поставленной учебной задачи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принимать цель совместной 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коллективно строить действия по её достижению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распределять роли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договариваться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обсуждать процесс и результат совместной работы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уметь обобщать мнения нескольких людей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проявлять готовность руководить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выполнять поручения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подчиняться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планировать организацию совместной работы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определять свою роль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 учётом предпочтений и возможностей всех участников взаимодействия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распределять задачи между членами команды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участвовать в групповых формах работы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обсуждения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обмен мнениями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мозговые штурмы и иные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выполнять свою часть работы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достигать качественного результата по своему направлению и координировать свои действия с другими членами команды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оценивать качество своего вклада в общий продукт по критериям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самостоятельно сформулированным участниками взаимодействия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сравнивать результаты с исходной задачей и вклад каждого члена команды в достижение результатов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разделять сферу ответственности и проявлять готовность к предоставлению отчёта перед группой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овладеть системой универсальных коммуникативных действий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которая обеспечивает сформированность социальных навыков и эмоционального интеллекта обучающихся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Регулятивные универсальные учебные действия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Самоорганизация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выявлять проблемы для решения в жизненных и учебных ситуациях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используя биологические знания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ориентироваться в различных подходах принятия решений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индивидуальное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принятие решения в группе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принятие решений группой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самостоятельно составлять алгоритм решения задачи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или его часть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выбирать способ решения учебной биологической задачи с учётом имеющихся ресурсов и собственных возможностей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аргументировать предлагаемые варианты решений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составлять план действий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план реализации намеченного алгоритма решения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корректировать предложенный алгоритм с учётом получения новых биологических знаний об изучаемом биологическом объекте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делать выбор и брать ответственность за решение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Самоконтроль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эмоциональный интеллект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владеть способами самоконтроля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самомотивации и рефлексии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давать оценку ситуации и предлагать план её изменения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учитывать контекст и предвидеть трудности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которые могут возникнуть при решении учебной биологической задачи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адаптировать решение к меняющимся обстоятельствам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объяснять причины достижения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недостижения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результатов 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давать оценку приобретённому опыту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уметь находить позитивное в произошедшей ситуации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вносить коррективы в деятельность на основе новых обстоятельств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изменившихся ситуаций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установленных ошибок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возникших трудностей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оценивать соответствие результата цели и условиям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различать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называть и управлять собственными эмоциями и эмоциями других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выявлять и анализировать причины эмоций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ставить себя на место другого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понимать мотивы и намерения другого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регулировать способ выражения эмоций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Принятие себя и других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осознанно относиться к другому человеку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его мнению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признавать своё право на ошибку и такое же право другого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открытость себе и другим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осознавать невозможность контролировать всё вокруг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овладеть системой универсальных учебных регулятивных действий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которая обеспечивает формирование смысловых установок личности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внутренняя позиция личности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 жизненных навыков личности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управления собой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самодисциплины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устойчивого поведения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ПРЕДМЕТНЫЕ РЕЗУЛЬТАТЫ</w:t>
      </w:r>
    </w:p>
    <w:p>
      <w:pPr>
        <w:pStyle w:val="Normal.0"/>
        <w:spacing w:after="0" w:line="264" w:lineRule="auto"/>
        <w:ind w:left="120" w:firstLine="0"/>
        <w:jc w:val="both"/>
        <w:rPr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 xml:space="preserve">в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 xml:space="preserve">5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классе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биологию как науку о живой природе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называть признаки живого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сравнивать объекты живой и неживой природы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перечислять источники биологических знаний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значение биологических знаний для современного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профессии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связанные с биологией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(4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–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5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профессий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приводить примеры вклада российских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Вернадский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Чижевский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 зарубежных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Аристотель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Теофраст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Гиппократ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учёных в развитие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иметь представление о важнейших биологических процессах и явлениях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транспорт веществ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раздражимость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движение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применять биологические термины и понятия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живые тела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биология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цитология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анатомия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физиология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биологическая систематика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ткань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система органов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организм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вирус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движение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фотосинтез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раздражимость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среда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природное сообщество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искусственное сообщество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соответствии с поставленной задачей и в контексте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различать по внешнему виду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изображениям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схемам и описаниям доядерные и ядерные организмы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различные биологические объекты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грибы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лишайники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природные и искусственные сообщества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взаимосвязи организмов в природном и искусственном сообществах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представителей флоры и фауны природных зон Земли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ландшафты природные и культурные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проводить описание организма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животного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 заданному плану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выделять существенные признаки строения и процессов жизнедеятельности организмов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организмы как тела живой природы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перечислять особенности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грибов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лишайников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бактерий и вирусов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раскрывать понятие о среде обитания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водной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наземно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воздушной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почвенной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внутриорганизменной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условиях среды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приводить примеры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характеризующие приспособленность организмов к среде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взаимосвязи организмов в сообществах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выделять отличительные признаки природных и искусственных сообществ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анализировать глобальные экологические проблемы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раскрывать роль биологии в практической деятельности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демонстрировать на конкретных примерах связь знаний биологии со знаниями по математике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предметов гуманитарного цикла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различными видами искусства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выполнять практические работы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поиск информации с использованием различных источников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описание организма по заданному плану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 лабораторные работы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работа с микроскопом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знакомство с различными способами измерения и сравнения живых объектов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применять методы биологии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наблюдение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классификация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измерение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эксперимент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проводить наблюдения за организмами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описывать биологические объекты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процессы и явления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выполнять биологический рисунок и измерение биологических объектов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владеть приёмами работы с лупой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световым и цифровым микроскопами при рассматривании биологических объектов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соблюдать правила безопасного труда при работе с учебным и лабораторным оборудованием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химической посудой в соответствии с инструкциями на уроке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 внеурочной 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использовать при выполнении учебных заданий научно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популярную литературу по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справочные материалы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ресурсы Интернета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создавать письменные и устные сообщения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используя понятийный аппарат изучаемого раздела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 xml:space="preserve">в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 xml:space="preserve">6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классе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ботанику как биологическую науку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её разделы и связи с другими науками и техникой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приводить примеры вклада российских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Докучаев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Тимирязев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Навашин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 зарубежных учёных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Р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Гук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Мальпиги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развитие наук о растениях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применять биологические термины и понятия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ботаника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растительная клетка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растительная ткань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система органов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корень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побег почка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видоизменённые органы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цветок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плод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семя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растительный организм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минеральное 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фотосинтез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клон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раздражимость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соответствии с поставленной задачей и в контексте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описывать строение и жизнедеятельность растительного организма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покрытосеменных или цветковых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поглощение воды и минеральное 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фотосинтез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транспорт веществ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связь строения вегетативных и генеративных органов растений с их функциями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различать и описывать живые и гербарные экземпляры растений по заданному плану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части растений по изображениям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схемам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моделям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муляжам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рельефным таблицам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признаки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уровни организации растительного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части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ткани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системы органов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организм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сравнивать растительные ткани и органы растений между собой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выполнять практические и лабораторные работы по морфологии и физиологии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 том числе работы с микроскопом с постоянными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фиксированными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 временными микропрепаратами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исследовательские работы с использованием приборов и инструментов цифровой лаборатории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процессы жизнедеятельности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поглощение воды и минеральное 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фотосинтез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способы естественного и искусственного вегетативного размножения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семенное размножение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покрытосеменных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или цветковых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выявлять причинно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следственные связи между строением и функциями тканей и органов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строением и жизнедеятельностью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классифицировать растения и их части по разным основаниям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объяснять роль растений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фотосинтеза в природе и в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биологическое и хозяйственное значение видоизменённых побегов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хозяйственное значение вегетативного размножения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применять полученные знания для выращивания и размножения культурных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использовать методы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проводить наблюдения за растениями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описывать растения и их части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ставить простейшие биологические опыты и эксперименты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соблюдать правила безопасного труда при работе с учебным и лабораторным оборудованием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химической посудой в соответствии с инструкциями на уроке и во внеурочной 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демонстрировать на конкретных примерах связь знаний биологии со знаниями по математике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географии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технологии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предметов гуманитарного цикла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различными видами искусства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владеть приёмами работы с биологической информацией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формулировать основания для извлечения и обобщения информации из двух источников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преобразовывать информацию из одной знаковой системы в другую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создавать письменные и устные сообщения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используя понятийный аппарат изучаемого раздела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 xml:space="preserve">в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7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классе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принципы классификации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основные систематические группы растений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водоросли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мхи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плауны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хвощи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папоротники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голосеменные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покрытосеменные или цветковые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приводить примеры вклада российских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Вавилов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Мичурин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 зарубежных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Линней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Пастер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учёных в развитие наук о растениях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грибах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лишайниках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применять биологические термины и понятия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ботаника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экология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микология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систематика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царство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отдел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семейство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жизненная форма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среда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растительное сообщество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высшие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низшие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споровые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семенные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водоросли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мхи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плауны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хвощи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папоротники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голосеменные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покрытосеменные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грибы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лишайники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соответствии с поставленной задачей и в контексте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различать и описывать живые и гербарные экземпляры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части растений по изображениям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схемам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моделям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муляжам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рельефным таблицам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грибы по изображениям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схемам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муляжам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бактерии по изображениям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выявлять признаки классов покрытосеменных или цветковых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семейств двудольных и однодольных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определять систематическое положение растительного организма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 примере покрытосеменных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или цветковых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 помощью определительной карточки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выполнять практические и лабораторные работы по систематике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микологии и микробиологии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 том числе работы с микроскопом с постоянными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фиксированными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 временными микропрепаратами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исследовательские работы с использованием приборов и инструментов цифровой лаборатории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выделять существенные признаки строения и жизнедеятельности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грибов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лишайников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проводить описание и сравнивать между собой растения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грибы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лишайники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бактерии по заданному плану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делать выводы на основе сравнения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описывать усложнение организации растений в ходе эволюции растительного мира на Земле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выявлять черты приспособленности растений к среде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экологических факторов для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растительные сообщества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сезонные и поступательные изменения растительных сообществ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растительность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растительный покров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природных зон Земли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приводить примеры культурных растений и их значение в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понимать причины и знать меры охраны растительного мира Земли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раскрывать роль растений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грибов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лишайников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бактерий в природных сообществах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хозяйственной деятельности человека и его повседневной жизни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демонстрировать на конкретных примерах связь знаний по биологии со знаниями по математике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физике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географии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технологии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литературе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 технологии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предметов гуманитарного цикла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различными видами искусства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использовать методы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проводить наблюдения за растениями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бактериями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грибами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лишайниками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описывать 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ставить простейшие биологические опыты и эксперименты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соблюдать правила безопасного труда при работе с учебным и лабораторным оборудованием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химической посудой в соответствии с инструкциями на уроке и во внеурочной 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владеть приёмами работы с информацией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формулировать основания для извлечения и обобщения информации из нескольких источников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(2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–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3),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преобразовывать информацию из одной знаковой системыв другую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создавать письменные и устные сообщения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используя понятийный аппарат изучаемого раздела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сопровождать выступление презентацией с учётом особенностей аудитории обучающихся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 xml:space="preserve">в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 xml:space="preserve">8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классе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зоологию как биологическую науку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её разделы и связь с другими науками и техникой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принципы классификации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 как основную систематическую категорию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основные систематические группы животных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простейшие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кишечнополостные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плоские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круглые и кольчатые черви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членистоногие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моллюски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хордовые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);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приводить примеры вклада российских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Ковалевский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Скрябин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 зарубежных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Левенгук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Кювье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Геккель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учёных в развитие наук о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применять биологические термины и понятия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зоология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экология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этология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палеозоология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систематика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царство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тип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отряд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семейство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животная клетка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животная ткань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 животного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системы органов животного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животный организм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кровообращение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опора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движение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партеногенез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раздражимость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рефлекс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 чувств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поведение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среда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природное сообщество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соответствии с поставленной задачей и в контексте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раскрывать общие признаки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уровни организации животного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ткани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системы органов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организм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сравнивать животные ткани и органы животных между собой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описывать строение и жизнедеятельность животного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опору и движение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 и пищеварение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 и транспорт веществ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регуляцию и поведение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и 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процессы жизнедеятельности животных изучаемых систематических групп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движение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транспорт веществ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регуляцию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поведение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выявлять причинно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следственные связи между строением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жизнедеятельностью и средой обитания животных изучаемых систематических групп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различать и описывать животных изучаемых систематических групп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отдельные органы и системы органов по схемам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моделям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муляжам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рельефным таблицам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простейших – по изображениям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выявлять признаки классов членистоногих и хордовых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отрядов насекомых и млекопитающих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выполнять практические и лабораторные работы по морфологии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анатомии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физиологии и поведению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 том числе работы с микроскопом с постоянными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фиксированными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 временными микропрепаратами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исследовательские работы с использованием приборов и инструментов цифровой лаборатории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сравнивать представителей отдельных систематических групп животных и делать выводы на основе сравнения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классифицировать животных на основании особенностей строения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описывать усложнение организации животных в ходе эволюции животного мира на Земле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выявлять черты приспособленности животных к среде обитания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значение экологических факторов для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выявлять взаимосвязи животных в природных сообществах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цепи питания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устанавливать взаимосвязи животных с растениями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грибами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лишайниками и бактериями в природных сообществах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животных природных зон Земли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основные закономерности распространения животных по планете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раскрывать роль животных в природных сообществах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раскрывать роль домашних и непродуктивных животных в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роль промысловых животных в хозяйственной деятельности человека и его повседневной жизни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объяснять значение животных в природе и жизни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иметь представление о мероприятиях по охране животного мира Земли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демонстрировать на конкретных примерах связь знаний по биологии со знаниями по математике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физике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химии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географии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технологии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предметов гуманитарного циклов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различными видами искусства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использовать методы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проводить наблюдения за животными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описывать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их органы и системы органов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ставить простейшие биологические опыты и эксперименты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соблюдать правила безопасного труда при работе с учебным и лабораторным оборудованием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химической посудой в соответствии с инструкциями на уроке и во внеурочной 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владеть приёмами работы с информацией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формулировать основания для извлечения и обобщения информации из нескольких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(3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–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4)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источников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преобразовывать информацию из одной знаковой системы в другую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создавать письменные и устные сообщения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используя понятийный аппарат изучаемого раздела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сопровождать выступление презентацией с учётом особенностей аудитории обучающихся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 xml:space="preserve">в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 xml:space="preserve">9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классе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8"/>
          <w:szCs w:val="28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характеризовать науки о человеке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антропологию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анатомию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физиологию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медицину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гигиену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экологию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психологию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 их связи с другими науками и техникой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объяснять положение человека в системе органического мира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его происхождение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отличия человека от животных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приспособленность к различным экологическим факторам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человеческие расы и адаптивные типы людей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родство человеческих рас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приводить примеры вклада российских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Сеченов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Павлов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Мечников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Ухтомский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Анохин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и зарубежных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 У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Гарвей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Бернар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Пастер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Ч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Дарвин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учёных в развитие представлений о происхождении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строении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жизнедеятельности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поведении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экологии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применять биологические термины и понятия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том числе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цитология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гистология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анатомия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физиология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гигиена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антропология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экология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ткань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система органов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кровообращение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обмен веществ и превращение энергии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движение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поведение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раздражимость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регуляция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гомеостаз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внутренняя среда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иммунитет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 соответствии с поставленной задачей и в контексте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проводить описание по внешнему виду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изображению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схемам общих признаков организма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уровней его организации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клетки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ткани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системы органов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организм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сравнивать клетки разных тканей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групп тканей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системы органов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процессы жизнедеятельности организма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делать выводы на основе сравнения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различать биологически активные вещества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витамины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ферменты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гормоны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выявлять их роль в процессе обмена веществ и превращения энергии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биологические процессы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обмен веществ и превращение энергии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дыхание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выделение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транспорт веществ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движение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рост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регуляция функций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иммунитет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поведение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развитие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размножение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выявлять причинно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следственные связи между строением клеток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систем органов организма человека и их функциями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между строением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жизнедеятельностью и средой обитания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объяснять нейрогуморальную регуляцию процессов жизнедеятельности организма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характеризовать и сравнивать безусловные и условные рефлексы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наследственные и ненаследственные программы поведения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особенности высшей нервной деятельности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виды потребностей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памяти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мышления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речи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темпераментов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эмоций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сна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структуру функциональных систем организма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направленных на достижение полезных приспособительных результатов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различать наследственные и ненаследственные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инфекционные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неинфекционные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заболевания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объяснять значение мер профилактики в предупреждении заболеваний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выполнять практические и лабораторные работы по морфологии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анатомии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физиологии и поведению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в том числе работы с микроскопом с постоянными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фиксированными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 временными микропрепаратами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исследовательские работы с использованием приборов и инструментов цифровой лаборатории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решать качественные и количественные задачи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используя основные показатели здоровья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проводить расчёты и оценивать полученные значения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аргументировать основные принципы здорового образа жизни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методы защиты и укрепления здоровья человека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сбалансированное питание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соблюдение правил личной гигиены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занятия физкультурой и спортом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рациональная организация труда и полноценного отдыха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позитивное эмоционально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психическое состояние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использовать приобретённые знания и умения для соблюдения здорового образа жизни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сбалансированного питания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физической активности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стрессоустойчивости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для исключения вредных привычек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зависимостей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владеть приёмами оказания первой помощи человеку при потере сознания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солнечном и тепловом ударе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отравлении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утоплении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кровотечении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травмах мягких тканей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костей скелета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органов чувств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ожогах и отморожениях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демонстрировать на конкретных примерах связь знаний наук о человеке со знаниями предметов естественно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научного и гуманитарного циклов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различных видов искусства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технологии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основ безопасности жизнедеятельности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физической культуры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использовать методы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наблюдать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измерять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описывать организм человека и процессы его жизнедеятельности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проводить простейшие исследования организма человека и объяснять их результаты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соблюдать правила безопасного труда при работе с учебным и лабораторным оборудованием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химической посудой в соответствии с инструкциями на уроке и во внеурочной деятельности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владеть приёмами работы с информацией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формулировать основания для извлечения и обобщения информации из нескольких 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(4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–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5)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источников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преобразовывать информацию из одной знаковой системы в другую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создавать письменные и устные сообщения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используя понятийный аппарат изученного раздела биологии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сопровождать выступление презентацией с учётом особенностей аудитории обучающихся</w:t>
      </w:r>
      <w:r>
        <w:rPr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Normal.0"/>
        <w:sectPr>
          <w:headerReference w:type="default" r:id="rId8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pacing w:after="0"/>
        <w:ind w:left="120" w:firstLine="0"/>
      </w:pPr>
      <w:bookmarkStart w:name="block6116921" w:id="4"/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ТЕМАТИЧЕСКОЕ ПЛАНИРОВАНИЕ </w:t>
      </w:r>
    </w:p>
    <w:p>
      <w:pPr>
        <w:pStyle w:val="Normal.0"/>
        <w:spacing w:after="0"/>
        <w:ind w:left="120" w:firstLine="0"/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5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КЛАСС </w:t>
      </w:r>
    </w:p>
    <w:tbl>
      <w:tblPr>
        <w:tblW w:w="138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298"/>
        <w:gridCol w:w="4306"/>
        <w:gridCol w:w="1626"/>
        <w:gridCol w:w="1841"/>
        <w:gridCol w:w="1910"/>
        <w:gridCol w:w="2851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9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 </w:t>
            </w:r>
            <w:r>
              <w:rPr/>
            </w:r>
          </w:p>
        </w:tc>
        <w:tc>
          <w:tcPr>
            <w:tcW w:type="dxa" w:w="430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Наименование разделов и тем программы </w:t>
            </w:r>
            <w:r>
              <w:rPr/>
            </w:r>
          </w:p>
        </w:tc>
        <w:tc>
          <w:tcPr>
            <w:tcW w:type="dxa" w:w="5377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85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Электронные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цифровые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образовательные ресурсы </w:t>
            </w:r>
            <w:r>
              <w:rPr/>
            </w:r>
          </w:p>
        </w:tc>
      </w:tr>
      <w:tr>
        <w:tblPrEx>
          <w:shd w:val="clear" w:color="auto" w:fill="d0ddef"/>
        </w:tblPrEx>
        <w:trPr>
          <w:trHeight w:val="1280" w:hRule="atLeast"/>
        </w:trPr>
        <w:tc>
          <w:tcPr>
            <w:tcW w:type="dxa" w:w="129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30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6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Всего </w:t>
            </w:r>
            <w:r>
              <w:rPr/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Контрольные работы </w:t>
            </w:r>
            <w:r>
              <w:rPr/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Практические работы </w:t>
            </w:r>
            <w:r>
              <w:rPr/>
            </w:r>
          </w:p>
        </w:tc>
        <w:tc>
          <w:tcPr>
            <w:tcW w:type="dxa" w:w="2851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2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43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Биология — наука о живой природе</w:t>
            </w:r>
          </w:p>
        </w:tc>
        <w:tc>
          <w:tcPr>
            <w:tcW w:type="dxa" w:w="16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"https://m.edsoo.ru/7f413368"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413368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2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</w:t>
            </w:r>
          </w:p>
        </w:tc>
        <w:tc>
          <w:tcPr>
            <w:tcW w:type="dxa" w:w="43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Методы изучения живой природы</w:t>
            </w:r>
          </w:p>
        </w:tc>
        <w:tc>
          <w:tcPr>
            <w:tcW w:type="dxa" w:w="16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8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"https://m.edsoo.ru/7f413368"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413368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2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</w:t>
            </w:r>
          </w:p>
        </w:tc>
        <w:tc>
          <w:tcPr>
            <w:tcW w:type="dxa" w:w="43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Организмы — тела живой природы</w:t>
            </w:r>
          </w:p>
        </w:tc>
        <w:tc>
          <w:tcPr>
            <w:tcW w:type="dxa" w:w="16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10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1.5 </w:t>
            </w:r>
          </w:p>
        </w:tc>
        <w:tc>
          <w:tcPr>
            <w:tcW w:type="dxa" w:w="28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"https://m.edsoo.ru/7f413368"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413368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2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</w:t>
            </w:r>
          </w:p>
        </w:tc>
        <w:tc>
          <w:tcPr>
            <w:tcW w:type="dxa" w:w="43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Организмы и среда обитания</w:t>
            </w:r>
          </w:p>
        </w:tc>
        <w:tc>
          <w:tcPr>
            <w:tcW w:type="dxa" w:w="16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6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28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"https://m.edsoo.ru/7f413368"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413368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2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</w:t>
            </w:r>
          </w:p>
        </w:tc>
        <w:tc>
          <w:tcPr>
            <w:tcW w:type="dxa" w:w="43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Природные сообщества</w:t>
            </w:r>
          </w:p>
        </w:tc>
        <w:tc>
          <w:tcPr>
            <w:tcW w:type="dxa" w:w="16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6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28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"https://m.edsoo.ru/7f413368"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413368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2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</w:t>
            </w:r>
          </w:p>
        </w:tc>
        <w:tc>
          <w:tcPr>
            <w:tcW w:type="dxa" w:w="43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Живая природа и человек</w:t>
            </w:r>
          </w:p>
        </w:tc>
        <w:tc>
          <w:tcPr>
            <w:tcW w:type="dxa" w:w="16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"https://m.edsoo.ru/7f413368"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413368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2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7</w:t>
            </w:r>
          </w:p>
        </w:tc>
        <w:tc>
          <w:tcPr>
            <w:tcW w:type="dxa" w:w="43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6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"https://m.edsoo.ru/7f413368"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413368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5604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6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34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3.5 </w:t>
            </w:r>
          </w:p>
        </w:tc>
        <w:tc>
          <w:tcPr>
            <w:tcW w:type="dxa" w:w="28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</w:pPr>
    </w:p>
    <w:p>
      <w:pPr>
        <w:pStyle w:val="Normal.0"/>
        <w:sectPr>
          <w:headerReference w:type="default" r:id="rId9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pacing w:after="0"/>
        <w:ind w:left="120" w:firstLine="0"/>
      </w:pPr>
      <w:bookmarkEnd w:id="4"/>
      <w:r>
        <w:rPr>
          <w:rStyle w:val="Нет"/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6 </w:t>
      </w:r>
      <w:bookmarkEnd w:id="3"/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КЛАСС </w:t>
      </w:r>
      <w:bookmarkEnd w:id="2"/>
    </w:p>
    <w:tbl>
      <w:tblPr>
        <w:tblW w:w="1381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018"/>
        <w:gridCol w:w="4693"/>
        <w:gridCol w:w="1517"/>
        <w:gridCol w:w="1842"/>
        <w:gridCol w:w="1910"/>
        <w:gridCol w:w="2837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0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 </w:t>
            </w:r>
            <w:r>
              <w:rPr>
                <w:rStyle w:val="Нет"/>
              </w:rPr>
            </w:r>
          </w:p>
        </w:tc>
        <w:tc>
          <w:tcPr>
            <w:tcW w:type="dxa" w:w="469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rStyle w:val="Нет"/>
              </w:rPr>
            </w:r>
          </w:p>
        </w:tc>
        <w:tc>
          <w:tcPr>
            <w:tcW w:type="dxa" w:w="5269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83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Электронные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цифровые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образовательные ресурсы </w:t>
            </w:r>
            <w:r>
              <w:rPr>
                <w:rStyle w:val="Нет"/>
              </w:rPr>
            </w:r>
          </w:p>
        </w:tc>
      </w:tr>
      <w:tr>
        <w:tblPrEx>
          <w:shd w:val="clear" w:color="auto" w:fill="d0ddef"/>
        </w:tblPrEx>
        <w:trPr>
          <w:trHeight w:val="1280" w:hRule="atLeast"/>
        </w:trPr>
        <w:tc>
          <w:tcPr>
            <w:tcW w:type="dxa" w:w="101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69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Всего </w:t>
            </w:r>
            <w:r>
              <w:rPr>
                <w:rStyle w:val="Нет"/>
              </w:rPr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Контрольные работы </w:t>
            </w:r>
            <w:r>
              <w:rPr>
                <w:rStyle w:val="Нет"/>
              </w:rPr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Практические работы </w:t>
            </w:r>
            <w:r>
              <w:rPr>
                <w:rStyle w:val="Нет"/>
              </w:rPr>
            </w:r>
          </w:p>
        </w:tc>
        <w:tc>
          <w:tcPr>
            <w:tcW w:type="dxa" w:w="283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Растительный организм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8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1.5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"https://m.edsoo.ru/7f4148d0"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4148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3.5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"https://m.edsoo.ru/7f4148d0"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4148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Жизнедеятельность растительного организма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"https://m.edsoo.ru/7f4148d0"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4148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"https://m.edsoo.ru/7f4148d0"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4148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5711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34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8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</w:pPr>
    </w:p>
    <w:p>
      <w:pPr>
        <w:pStyle w:val="Normal.0"/>
        <w:sectPr>
          <w:headerReference w:type="default" r:id="rId10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pacing w:after="0"/>
        <w:ind w:left="120" w:firstLine="0"/>
      </w:pPr>
      <w:r>
        <w:rPr>
          <w:rStyle w:val="Нет"/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7 </w:t>
      </w: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КЛАСС </w:t>
      </w:r>
    </w:p>
    <w:tbl>
      <w:tblPr>
        <w:tblW w:w="138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116"/>
        <w:gridCol w:w="4565"/>
        <w:gridCol w:w="1562"/>
        <w:gridCol w:w="1842"/>
        <w:gridCol w:w="1910"/>
        <w:gridCol w:w="2837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1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 </w:t>
            </w:r>
            <w:r>
              <w:rPr>
                <w:rStyle w:val="Нет"/>
              </w:rPr>
            </w:r>
          </w:p>
        </w:tc>
        <w:tc>
          <w:tcPr>
            <w:tcW w:type="dxa" w:w="456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rStyle w:val="Нет"/>
              </w:rPr>
            </w:r>
          </w:p>
        </w:tc>
        <w:tc>
          <w:tcPr>
            <w:tcW w:type="dxa" w:w="5314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83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Электронные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цифровые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образовательные ресурсы </w:t>
            </w:r>
            <w:r>
              <w:rPr>
                <w:rStyle w:val="Нет"/>
              </w:rPr>
            </w:r>
          </w:p>
        </w:tc>
      </w:tr>
      <w:tr>
        <w:tblPrEx>
          <w:shd w:val="clear" w:color="auto" w:fill="d0ddef"/>
        </w:tblPrEx>
        <w:trPr>
          <w:trHeight w:val="1280" w:hRule="atLeast"/>
        </w:trPr>
        <w:tc>
          <w:tcPr>
            <w:tcW w:type="dxa" w:w="111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565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5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Всего </w:t>
            </w:r>
            <w:r>
              <w:rPr>
                <w:rStyle w:val="Нет"/>
              </w:rPr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Контрольные работы </w:t>
            </w:r>
            <w:r>
              <w:rPr>
                <w:rStyle w:val="Нет"/>
              </w:rPr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Практические работы </w:t>
            </w:r>
            <w:r>
              <w:rPr>
                <w:rStyle w:val="Нет"/>
              </w:rPr>
            </w:r>
          </w:p>
        </w:tc>
        <w:tc>
          <w:tcPr>
            <w:tcW w:type="dxa" w:w="283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1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45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Систематические группы растений</w:t>
            </w:r>
          </w:p>
        </w:tc>
        <w:tc>
          <w:tcPr>
            <w:tcW w:type="dxa" w:w="15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19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4.5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"https://m.edsoo.ru/7f416720"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416720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1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</w:t>
            </w:r>
          </w:p>
        </w:tc>
        <w:tc>
          <w:tcPr>
            <w:tcW w:type="dxa" w:w="45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Развитие растительного мира на Земле</w:t>
            </w:r>
          </w:p>
        </w:tc>
        <w:tc>
          <w:tcPr>
            <w:tcW w:type="dxa" w:w="15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2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"https://m.edsoo.ru/7f416720"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416720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1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</w:t>
            </w:r>
          </w:p>
        </w:tc>
        <w:tc>
          <w:tcPr>
            <w:tcW w:type="dxa" w:w="45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Растения в природных сообществах</w:t>
            </w:r>
          </w:p>
        </w:tc>
        <w:tc>
          <w:tcPr>
            <w:tcW w:type="dxa" w:w="15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"https://m.edsoo.ru/7f416720"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416720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1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</w:t>
            </w:r>
          </w:p>
        </w:tc>
        <w:tc>
          <w:tcPr>
            <w:tcW w:type="dxa" w:w="45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Растения и человек</w:t>
            </w:r>
          </w:p>
        </w:tc>
        <w:tc>
          <w:tcPr>
            <w:tcW w:type="dxa" w:w="15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"https://m.edsoo.ru/7f416720"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416720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1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</w:t>
            </w:r>
          </w:p>
        </w:tc>
        <w:tc>
          <w:tcPr>
            <w:tcW w:type="dxa" w:w="45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Грибы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Лишайники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Бактерии</w:t>
            </w:r>
          </w:p>
        </w:tc>
        <w:tc>
          <w:tcPr>
            <w:tcW w:type="dxa" w:w="15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7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2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"https://m.edsoo.ru/7f416720"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416720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5681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5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34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6.5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</w:pPr>
    </w:p>
    <w:p>
      <w:pPr>
        <w:pStyle w:val="Normal.0"/>
        <w:sectPr>
          <w:headerReference w:type="default" r:id="rId11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pacing w:after="0"/>
        <w:ind w:left="120" w:firstLine="0"/>
      </w:pPr>
      <w:r>
        <w:rPr>
          <w:rStyle w:val="Нет"/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8 </w:t>
      </w: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КЛАСС </w:t>
      </w:r>
    </w:p>
    <w:tbl>
      <w:tblPr>
        <w:tblW w:w="1381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018"/>
        <w:gridCol w:w="4693"/>
        <w:gridCol w:w="1517"/>
        <w:gridCol w:w="1842"/>
        <w:gridCol w:w="1910"/>
        <w:gridCol w:w="2837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0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 </w:t>
            </w:r>
            <w:r>
              <w:rPr>
                <w:rStyle w:val="Нет"/>
              </w:rPr>
            </w:r>
          </w:p>
        </w:tc>
        <w:tc>
          <w:tcPr>
            <w:tcW w:type="dxa" w:w="469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rStyle w:val="Нет"/>
              </w:rPr>
            </w:r>
          </w:p>
        </w:tc>
        <w:tc>
          <w:tcPr>
            <w:tcW w:type="dxa" w:w="5269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83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Электронные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цифровые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образовательные ресурсы </w:t>
            </w:r>
            <w:r>
              <w:rPr>
                <w:rStyle w:val="Нет"/>
              </w:rPr>
            </w:r>
          </w:p>
        </w:tc>
      </w:tr>
      <w:tr>
        <w:tblPrEx>
          <w:shd w:val="clear" w:color="auto" w:fill="d0ddef"/>
        </w:tblPrEx>
        <w:trPr>
          <w:trHeight w:val="1280" w:hRule="atLeast"/>
        </w:trPr>
        <w:tc>
          <w:tcPr>
            <w:tcW w:type="dxa" w:w="101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69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Всего </w:t>
            </w:r>
            <w:r>
              <w:rPr>
                <w:rStyle w:val="Нет"/>
              </w:rPr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Контрольные работы </w:t>
            </w:r>
            <w:r>
              <w:rPr>
                <w:rStyle w:val="Нет"/>
              </w:rPr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Практические работы </w:t>
            </w:r>
            <w:r>
              <w:rPr>
                <w:rStyle w:val="Нет"/>
              </w:rPr>
            </w:r>
          </w:p>
        </w:tc>
        <w:tc>
          <w:tcPr>
            <w:tcW w:type="dxa" w:w="283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Животный организм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12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Основные категории систематики животных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Одноклеточные животные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простейшие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Многоклеточные животные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Кишечнополостные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2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Плоские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круглые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кольчатые черви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7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Членистоногие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6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8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Моллюски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2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9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Хордовые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10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Рыбы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11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Земноводные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12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Пресмыкающиеся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13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Птицы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14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Млекопитающие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7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15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Развитие животного мира на Земле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16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Животные в природных сообществах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17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Животные и человек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18</w:t>
            </w:r>
          </w:p>
        </w:tc>
        <w:tc>
          <w:tcPr>
            <w:tcW w:type="dxa" w:w="46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2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"https://m.edsoo.ru/7f418886"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418886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5711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5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68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4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11.5 </w:t>
            </w:r>
          </w:p>
        </w:tc>
        <w:tc>
          <w:tcPr>
            <w:tcW w:type="dxa" w:w="28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</w:pPr>
    </w:p>
    <w:p>
      <w:pPr>
        <w:pStyle w:val="Normal.0"/>
        <w:sectPr>
          <w:headerReference w:type="default" r:id="rId12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pacing w:after="0"/>
        <w:ind w:left="120" w:firstLine="0"/>
      </w:pPr>
      <w:r>
        <w:rPr>
          <w:rStyle w:val="Нет"/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9 </w:t>
      </w: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КЛАСС </w:t>
      </w:r>
    </w:p>
    <w:tbl>
      <w:tblPr>
        <w:tblW w:w="1380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066"/>
        <w:gridCol w:w="4645"/>
        <w:gridCol w:w="1544"/>
        <w:gridCol w:w="1841"/>
        <w:gridCol w:w="1910"/>
        <w:gridCol w:w="2800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06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 </w:t>
            </w:r>
            <w:r>
              <w:rPr>
                <w:rStyle w:val="Нет"/>
              </w:rPr>
            </w:r>
          </w:p>
        </w:tc>
        <w:tc>
          <w:tcPr>
            <w:tcW w:type="dxa" w:w="464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rStyle w:val="Нет"/>
              </w:rPr>
            </w:r>
          </w:p>
        </w:tc>
        <w:tc>
          <w:tcPr>
            <w:tcW w:type="dxa" w:w="5295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80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Электронные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цифровые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образовательные ресурсы </w:t>
            </w:r>
            <w:r>
              <w:rPr>
                <w:rStyle w:val="Нет"/>
              </w:rPr>
            </w:r>
          </w:p>
        </w:tc>
      </w:tr>
      <w:tr>
        <w:tblPrEx>
          <w:shd w:val="clear" w:color="auto" w:fill="d0ddef"/>
        </w:tblPrEx>
        <w:trPr>
          <w:trHeight w:val="1280" w:hRule="atLeast"/>
        </w:trPr>
        <w:tc>
          <w:tcPr>
            <w:tcW w:type="dxa" w:w="106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645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Всего </w:t>
            </w:r>
            <w:r>
              <w:rPr>
                <w:rStyle w:val="Нет"/>
              </w:rPr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Контрольные работы </w:t>
            </w:r>
            <w:r>
              <w:rPr>
                <w:rStyle w:val="Нет"/>
              </w:rPr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Практические работы </w:t>
            </w:r>
            <w:r>
              <w:rPr>
                <w:rStyle w:val="Нет"/>
              </w:rPr>
            </w:r>
          </w:p>
        </w:tc>
        <w:tc>
          <w:tcPr>
            <w:tcW w:type="dxa" w:w="2800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Человек — биосоциальный вид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Структура организма человека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Нейрогуморальная регуляция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8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Опора и движение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5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2 </w:t>
            </w:r>
          </w:p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Внутренняя среда организма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Кровообращение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1.5 </w:t>
            </w:r>
          </w:p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7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Дыхание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8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Питание и пищеварение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6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9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Обмен веществ и превращение энергии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1.5 </w:t>
            </w:r>
          </w:p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10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Кожа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5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2 </w:t>
            </w:r>
          </w:p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11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Выделение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12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Размножение и развитие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5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13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Органы чувств и сенсорные системы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5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1.5 </w:t>
            </w:r>
          </w:p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14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Поведение и психика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6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10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15</w:t>
            </w:r>
          </w:p>
        </w:tc>
        <w:tc>
          <w:tcPr>
            <w:tcW w:type="dxa" w:w="4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Человек и окружающая среда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"https://m.edsoo.ru/7f41aa8c"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5711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5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68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471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</w:pPr>
    </w:p>
    <w:p>
      <w:pPr>
        <w:pStyle w:val="Normal.0"/>
        <w:sectPr>
          <w:headerReference w:type="default" r:id="rId13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ectPr>
          <w:headerReference w:type="default" r:id="rId14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pacing w:after="0"/>
        <w:ind w:left="120" w:firstLine="0"/>
      </w:pPr>
      <w:bookmarkStart w:name="block6116915" w:id="5"/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ПОУРОЧНОЕ ПЛАНИРОВАНИЕ </w:t>
      </w:r>
    </w:p>
    <w:p>
      <w:pPr>
        <w:pStyle w:val="Normal.0"/>
        <w:spacing w:after="0"/>
        <w:ind w:left="120" w:firstLine="0"/>
      </w:pPr>
      <w:r>
        <w:rPr>
          <w:rStyle w:val="Нет"/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5 </w:t>
      </w: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КЛАСС </w:t>
      </w:r>
    </w:p>
    <w:tbl>
      <w:tblPr>
        <w:tblW w:w="138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891"/>
        <w:gridCol w:w="3802"/>
        <w:gridCol w:w="1168"/>
        <w:gridCol w:w="1841"/>
        <w:gridCol w:w="1910"/>
        <w:gridCol w:w="1347"/>
        <w:gridCol w:w="2873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89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 </w:t>
            </w:r>
            <w:r>
              <w:rPr>
                <w:rStyle w:val="Нет"/>
              </w:rPr>
            </w:r>
          </w:p>
        </w:tc>
        <w:tc>
          <w:tcPr>
            <w:tcW w:type="dxa" w:w="380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Тема урока </w:t>
            </w:r>
            <w:r>
              <w:rPr>
                <w:rStyle w:val="Нет"/>
              </w:rPr>
            </w:r>
          </w:p>
        </w:tc>
        <w:tc>
          <w:tcPr>
            <w:tcW w:type="dxa" w:w="4919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34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Дата изучения </w:t>
            </w:r>
            <w:r>
              <w:rPr>
                <w:rStyle w:val="Нет"/>
              </w:rPr>
            </w:r>
          </w:p>
        </w:tc>
        <w:tc>
          <w:tcPr>
            <w:tcW w:type="dxa" w:w="287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Электронные цифровые образовательные ресурсы </w:t>
            </w:r>
            <w:r>
              <w:rPr>
                <w:rStyle w:val="Нет"/>
              </w:rPr>
            </w:r>
          </w:p>
        </w:tc>
      </w:tr>
      <w:tr>
        <w:tblPrEx>
          <w:shd w:val="clear" w:color="auto" w:fill="d0ddef"/>
        </w:tblPrEx>
        <w:trPr>
          <w:trHeight w:val="1280" w:hRule="atLeast"/>
        </w:trPr>
        <w:tc>
          <w:tcPr>
            <w:tcW w:type="dxa" w:w="891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80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Всего </w:t>
            </w:r>
            <w:r>
              <w:rPr>
                <w:rStyle w:val="Нет"/>
              </w:rPr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Контрольные работы </w:t>
            </w:r>
            <w:r>
              <w:rPr>
                <w:rStyle w:val="Нет"/>
              </w:rPr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Практические работы </w:t>
            </w:r>
            <w:r>
              <w:rPr>
                <w:rStyle w:val="Нет"/>
              </w:rPr>
            </w:r>
          </w:p>
        </w:tc>
        <w:tc>
          <w:tcPr>
            <w:tcW w:type="dxa" w:w="134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287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Живая и неживая природа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Признаки живого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"https://m.edsoo.ru/863cca60"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cca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Биология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система наук о живой природе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"https://m.edsoo.ru/863ccc0e"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ccc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"https://m.edsoo.ru/863ccc0e"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ccc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Источники биологических знаний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"https://m.edsoo.ru/863ccf56"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ccf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Научные методы изучения живой природы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"https://m.edsoo.ru/863cd0c8"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Методы изучения живой природы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измерение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"https://m.edsoo.ru/863cd9ce"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49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7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Методы изучения живой природы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наблюдение и эксперимент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Лабораторная работа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«Изучение лабораторного оборудования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термометры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весы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чашки Петри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пробирки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мензурки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Правила работы с оборудованием в школьном кабинете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Ознакомление с устройством лупы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светового микроскопа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правила работы с ними»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"https://m.edsoo.ru/863cd65e"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546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8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Методы изучения живой природы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описание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«Ознакомление с растительными и животными клетками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томата и арбуза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натуральные препараты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инфузории туфельки и гидры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готовые микропрепараты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 помощью лупы и светового микроскопа»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"https://m.edsoo.ru/863cd866"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866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9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Понятие об организме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"https://m.edsoo.ru/863cdb36"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cdb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10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Увеличительные приборы для исследований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"https://m.edsoo.ru/863cd3de"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401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11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Цитология – наука о клетке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Лабораторная работа «Изучение клеток кожицы чешуи лука под лупой и микроскопом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примере самостоятельно приготовленного микропрепарата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"https://m.edsoo.ru/863cddde"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cddde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12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Жизнедеятельность организмов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"https://m.edsoo.ru/863ce568"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568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13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Свойства живых организмов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Лабораторная работа «Наблюдение за потреблением воды растением»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"https://m.edsoo.ru/863ce73e"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14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Разнообразие организмов и их классификация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«Ознакомление с принципами систематики организмов»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"https://m.edsoo.ru/863ce8ec"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15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Многообразие и значение растений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16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Многообразие и значение животных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17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Многообразие и значение грибов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18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Бактерии и вирусы как форма жизни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"https://m.edsoo.ru/863ce8ec"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19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Среды обитания организмов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20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Водная среда обитания организмов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"https://m.edsoo.ru/863cea68"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cea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21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Наземно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воздушная среда обитания организмов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"https://m.edsoo.ru/863cec3e"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cec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58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22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Почвенная среда обитания организмов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«Выявление приспособлений организмов к среде обитания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конкретных примерах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"https://m.edsoo.ru/863cedba"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cedba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23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Организмы как среда обитания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"https://m.edsoo.ru/863cf684"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684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24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Сезонные изменения в жизни организмов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"https://m.edsoo.ru/863cf508"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508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25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Понятие о природном сообществе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.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"https://m.edsoo.ru/863cf684"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684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26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"https://m.edsoo.ru/863cf684"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684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27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Пищевые связи в природных сообществах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"https://m.edsoo.ru/863cf7e2"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28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Разнообразие природных сообществ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"https://m.edsoo.ru/863cfb20"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cfb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088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29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Искусственные сообщества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их отличие от природных сообществ Лабораторная работа «Изучение искусственных сообществ и их обитателей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примере аквариума и др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.)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"https://m.edsoo.ru/863cfd3c"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cfd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30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Природные зоны Земли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их обитатели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"https://m.edsoo.ru/863cfeea"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cfeea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31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Влияние человека на живую природу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"https://m.edsoo.ru/863d0340"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0340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32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Глобальные экологические проблемы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"https://m.edsoo.ru/863d0340"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0340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33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Пути сохранения биологического разнообразия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"https://m.edsoo.ru/863d064c"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064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8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34</w:t>
            </w:r>
          </w:p>
        </w:tc>
        <w:tc>
          <w:tcPr>
            <w:tcW w:type="dxa" w:w="38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Обобщение знаний по материалу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изученному в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5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классе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4693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1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34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 </w:t>
            </w:r>
          </w:p>
        </w:tc>
        <w:tc>
          <w:tcPr>
            <w:tcW w:type="dxa" w:w="4219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</w:pPr>
    </w:p>
    <w:p>
      <w:pPr>
        <w:pStyle w:val="Normal.0"/>
        <w:sectPr>
          <w:headerReference w:type="default" r:id="rId15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pacing w:after="0"/>
        <w:ind w:left="120" w:firstLine="0"/>
      </w:pPr>
      <w:bookmarkEnd w:id="5"/>
      <w:r>
        <w:rPr>
          <w:rStyle w:val="Нет"/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6 </w:t>
      </w: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КЛАСС </w:t>
      </w:r>
    </w:p>
    <w:tbl>
      <w:tblPr>
        <w:tblW w:w="138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859"/>
        <w:gridCol w:w="3857"/>
        <w:gridCol w:w="1145"/>
        <w:gridCol w:w="1840"/>
        <w:gridCol w:w="1911"/>
        <w:gridCol w:w="1346"/>
        <w:gridCol w:w="2874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85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 </w:t>
            </w:r>
            <w:r>
              <w:rPr>
                <w:rStyle w:val="Нет"/>
              </w:rPr>
            </w:r>
          </w:p>
        </w:tc>
        <w:tc>
          <w:tcPr>
            <w:tcW w:type="dxa" w:w="385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Тема урока </w:t>
            </w:r>
            <w:r>
              <w:rPr>
                <w:rStyle w:val="Нет"/>
              </w:rPr>
            </w:r>
          </w:p>
        </w:tc>
        <w:tc>
          <w:tcPr>
            <w:tcW w:type="dxa" w:w="4896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34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Дата изучения </w:t>
            </w:r>
            <w:r>
              <w:rPr>
                <w:rStyle w:val="Нет"/>
              </w:rPr>
            </w:r>
          </w:p>
        </w:tc>
        <w:tc>
          <w:tcPr>
            <w:tcW w:type="dxa" w:w="287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Электронные цифровые образовательные ресурсы </w:t>
            </w:r>
            <w:r>
              <w:rPr>
                <w:rStyle w:val="Нет"/>
              </w:rPr>
            </w:r>
          </w:p>
        </w:tc>
      </w:tr>
      <w:tr>
        <w:tblPrEx>
          <w:shd w:val="clear" w:color="auto" w:fill="d0ddef"/>
        </w:tblPrEx>
        <w:trPr>
          <w:trHeight w:val="1280" w:hRule="atLeast"/>
        </w:trPr>
        <w:tc>
          <w:tcPr>
            <w:tcW w:type="dxa" w:w="85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85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Всего </w:t>
            </w:r>
            <w:r>
              <w:rPr>
                <w:rStyle w:val="Нет"/>
              </w:rPr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Контрольные работы </w:t>
            </w:r>
            <w:r>
              <w:rPr>
                <w:rStyle w:val="Нет"/>
              </w:rPr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Практические работы </w:t>
            </w:r>
            <w:r>
              <w:rPr>
                <w:rStyle w:val="Нет"/>
              </w:rPr>
            </w:r>
          </w:p>
        </w:tc>
        <w:tc>
          <w:tcPr>
            <w:tcW w:type="dxa" w:w="134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287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Ботаника – наука о растениях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"https://m.edsoo.ru/863d0af2"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"https://m.edsoo.ru/863d0c82"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Споровые и семенные растения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"https://m.edsoo.ru/863d0de0"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Растительная клетка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ее изучение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"https://m.edsoo.ru/863d0fde"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fde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Химический состав клетки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Лабораторная работа «Обнаружение неорганических и органических веществ в растении»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Жизнедеятельность клетки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7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Растительные ткани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их функции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Лабораторная работа «Изучение строения растительных тканей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использование микропрепаратов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"https://m.edsoo.ru/863d115a"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115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431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8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Органы растений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Лабораторная работа «Изучение внешнего строения травянистого цветкового растения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живых или гербарных экземплярах растений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пастушья сумка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редька дикая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лютик едкий и другие растения»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"https://m.edsoo.ru/863d12ae"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9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Строение семян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Лабораторная работа «Изучение строения семян однодольных и двудольных растений»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"https://m.edsoo.ru/863d3cca"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cca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431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10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Виды корней и типы корневых систем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Лабораторная работа «Изучение строения корневых систем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стержневой и мочковатой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примере гербарных экземпляров или живых растений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Изучение микропрепарата клеток корня»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"https://m.edsoo.ru/863d1402"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1402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11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Видоизменение корней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"https://m.edsoo.ru/863d197a"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197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58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12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Побег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Развитие побега из почки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Лабораторная работа «Изучение строения вегетативных и генеративных почек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примере сирени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тополя и других растений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"https://m.edsoo.ru/863d1c90"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13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Строение стебля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Лабораторная работа «Рассматривание микроскопического строения ветки дерева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готовом микропрепарате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"https://m.edsoo.ru/863d28ca"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401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14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Внешнее и внутреннее строение листа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Лабораторная работа «Ознакомление с внешним строением листьев и листорасположением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комнатных растениях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"https://m.edsoo.ru/863d1e98"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15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Видоизменения побегов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Лабораторная работа «Исследование строения корневища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клубня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луковицы»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"https://m.edsoo.ru/863d2c08"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16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Строение и разнообразие цветков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Лабораторная работа «Изучение строения цветков»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"https://m.edsoo.ru/863d3842"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3842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17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Соцветия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Лабораторная работа «Ознакомление с различными типами соцветий»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"https://m.edsoo.ru/863d3842"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3842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18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Плоды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"https://m.edsoo.ru/863d3b4e"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19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Распространение плодов и семян в природе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"https://m.edsoo.ru/863d3b4e"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20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Обмен веществ у растений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"https://m.edsoo.ru/863d2550"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2550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21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Минеральное питание растений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Удобрения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"https://m.edsoo.ru/863d1b00"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22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Фотосинтез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"https://m.edsoo.ru/863d2028"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2028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23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"https://m.edsoo.ru/863d2028"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2028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24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Дыхание корня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Лабораторная работа «Изучение роли рыхления для дыхания корней»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"https://m.edsoo.ru/863d21c2"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25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Лист и стебель как органы дыхания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"https://m.edsoo.ru/863d2320"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2320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26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Транспорт веществ в растении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«Выявление передвижения воды и минеральных веществ по древесине»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"https://m.edsoo.ru/863d2c08"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27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Выделение у растений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Листопад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3058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28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Прорастание семян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«Определение всхожести семян культурных растений и посев их в грунт»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«Определение условий прорастания семян»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"https://m.edsoo.ru/863d3cca"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cca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401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29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Рост и развитие растения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«Наблюдение за ростом и развитием цветкового растения в комнатных условиях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примере фасоли или посевного гороха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"https://m.edsoo.ru/863d2fb4"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97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30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Размножение растений и его значение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31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Опыление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Двойное оплодотворение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"https://m.edsoo.ru/863d3842"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3842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32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Образование плодов и семян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"https://m.edsoo.ru/863d39c8"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149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33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Вегетативное размножение растений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«Овладение приёмами вегетативного размножения растений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черенкование побегов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черенкование листьев и другие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на примере комнатных растений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традесканция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сенполия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бегония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сансевьера и другие растения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"https://m.edsoo.ru/863d34d2"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34</w:t>
            </w:r>
          </w:p>
        </w:tc>
        <w:tc>
          <w:tcPr>
            <w:tcW w:type="dxa" w:w="38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Обобщение знаний о строении и жизнедеятельности растительного организма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471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1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34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8 </w:t>
            </w:r>
          </w:p>
        </w:tc>
        <w:tc>
          <w:tcPr>
            <w:tcW w:type="dxa" w:w="422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</w:pPr>
    </w:p>
    <w:p>
      <w:pPr>
        <w:pStyle w:val="Normal.0"/>
        <w:sectPr>
          <w:headerReference w:type="default" r:id="rId16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pacing w:after="0"/>
        <w:ind w:left="120" w:firstLine="0"/>
      </w:pPr>
      <w:r>
        <w:rPr>
          <w:rStyle w:val="Нет"/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7 </w:t>
      </w: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КЛАСС </w:t>
      </w:r>
    </w:p>
    <w:tbl>
      <w:tblPr>
        <w:tblW w:w="138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810"/>
        <w:gridCol w:w="3946"/>
        <w:gridCol w:w="1105"/>
        <w:gridCol w:w="1840"/>
        <w:gridCol w:w="1911"/>
        <w:gridCol w:w="1346"/>
        <w:gridCol w:w="2874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8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 </w:t>
            </w:r>
            <w:r>
              <w:rPr>
                <w:rStyle w:val="Нет"/>
              </w:rPr>
            </w:r>
          </w:p>
        </w:tc>
        <w:tc>
          <w:tcPr>
            <w:tcW w:type="dxa" w:w="394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Тема урока </w:t>
            </w:r>
            <w:r>
              <w:rPr>
                <w:rStyle w:val="Нет"/>
              </w:rPr>
            </w:r>
          </w:p>
        </w:tc>
        <w:tc>
          <w:tcPr>
            <w:tcW w:type="dxa" w:w="4856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34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Дата изучения </w:t>
            </w:r>
            <w:r>
              <w:rPr>
                <w:rStyle w:val="Нет"/>
              </w:rPr>
            </w:r>
          </w:p>
        </w:tc>
        <w:tc>
          <w:tcPr>
            <w:tcW w:type="dxa" w:w="287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Электронные цифровые образовательные ресурсы </w:t>
            </w:r>
            <w:r>
              <w:rPr>
                <w:rStyle w:val="Нет"/>
              </w:rPr>
            </w:r>
          </w:p>
        </w:tc>
      </w:tr>
      <w:tr>
        <w:tblPrEx>
          <w:shd w:val="clear" w:color="auto" w:fill="d0ddef"/>
        </w:tblPrEx>
        <w:trPr>
          <w:trHeight w:val="1280" w:hRule="atLeast"/>
        </w:trPr>
        <w:tc>
          <w:tcPr>
            <w:tcW w:type="dxa" w:w="810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94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Всего </w:t>
            </w:r>
            <w:r>
              <w:rPr>
                <w:rStyle w:val="Нет"/>
              </w:rPr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Контрольные работы </w:t>
            </w:r>
            <w:r>
              <w:rPr>
                <w:rStyle w:val="Нет"/>
              </w:rPr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Практические работы </w:t>
            </w:r>
            <w:r>
              <w:rPr>
                <w:rStyle w:val="Нет"/>
              </w:rPr>
            </w:r>
          </w:p>
        </w:tc>
        <w:tc>
          <w:tcPr>
            <w:tcW w:type="dxa" w:w="134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287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"https://m.edsoo.ru/863d4314"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4314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Систематика растений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"https://m.edsoo.ru/863d449a"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449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401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Низшие растения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Общая характеристика водорослей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Лабораторная работа «Изучение строения одноклеточных водорослей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примере хламидомонады и хлореллы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"https://m.edsoo.ru/863d46a2"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46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58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Низшие растения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Зеленые водоросли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«Изучение строения многоклеточных нитчатых водорослей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примере спирогиры и улотрикса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"https://m.edsoo.ru/863d4832"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4832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Низшие растения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Бурые и красные водоросли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"https://m.edsoo.ru/863d499a"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499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Высшие споровые растения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"https://m.edsoo.ru/863d4fc6"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7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Общая характеристика и строение мхов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«Изучение внешнего строения мхов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местных видах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"https://m.edsoo.ru/863d4b02"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8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Цикл развития мхов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Роль мхов в природе и деятельности человека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"https://m.edsoo.ru/863d4e5e"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9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Общая характеристика папоротникообразных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"https://m.edsoo.ru/863d4fc6"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10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строения и жизнедеятельности плаунов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хвощей и папоротников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"https://m.edsoo.ru/863d512e"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512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11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Размножение и цикл развития папоротникообразных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Значение папоротникообразных в природе и жизни человека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"https://m.edsoo.ru/863d5282"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5282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401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12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Общая характеристика хвойных растений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«Изучение внешнего строения веток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хвои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шишек и семян голосеменных растений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примере ели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сосны или лиственницы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"https://m.edsoo.ru/863d55a2"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13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"https://m.edsoo.ru/863d5714"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5714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58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14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строения и жизнедеятельности покрытосеменных растений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Практическая работа «Изучение внешнего строения покрытосеменных растений»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"https://m.edsoo.ru/863d5868"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5868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15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"https://m.edsoo.ru/863d5a02"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431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16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Семейства класса двудольные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«Изучение признаков представителей семейств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Крестоцветные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Капустные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Розоцветные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Розовые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гербарных и натуральных образцах»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"https://m.edsoo.ru/863d5b88"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88</w:t>
            </w:r>
            <w:r>
              <w:rPr/>
              <w:fldChar w:fldCharType="end" w:fldLock="0"/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"https://m.edsoo.ru/863d5dae"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dae</w:t>
            </w:r>
            <w:r>
              <w:rPr/>
              <w:fldChar w:fldCharType="end" w:fldLock="0"/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"https://m.edsoo.ru/863d5f20"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20</w:t>
            </w:r>
            <w:r>
              <w:rPr/>
              <w:fldChar w:fldCharType="end" w:fldLock="0"/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"https://m.edsoo.ru/863d607e"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607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"https://m.edsoo.ru/863d61e6"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775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17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Семейства класса двудольные Практическая работа «Изучение признаков представителей семейств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Мотыльковые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Бобовые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Паслёновые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Сложноцветные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Астровые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гербарных и натуральных образцах»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"https://m.edsoo.ru/863d5b88"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88</w:t>
            </w:r>
            <w:r>
              <w:rPr/>
              <w:fldChar w:fldCharType="end" w:fldLock="0"/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"https://m.edsoo.ru/863d5dae"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dae</w:t>
            </w:r>
            <w:r>
              <w:rPr/>
              <w:fldChar w:fldCharType="end" w:fldLock="0"/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"https://m.edsoo.ru/863d5f20"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20</w:t>
            </w:r>
            <w:r>
              <w:rPr/>
              <w:fldChar w:fldCharType="end" w:fldLock="0"/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"https://m.edsoo.ru/863d607e"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607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"https://m.edsoo.ru/863d61e6"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745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18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Характерные признаки семейств класса однодольные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«Изучение признаков представителей семейств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Лилейные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Злаки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Мятликовые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гербарных и натуральных образцах»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"https://m.edsoo.ru/863d5b88"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88</w:t>
            </w:r>
            <w:r>
              <w:rPr/>
              <w:fldChar w:fldCharType="end" w:fldLock="0"/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"https://m.edsoo.ru/863d5dae"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dae</w:t>
            </w:r>
            <w:r>
              <w:rPr/>
              <w:fldChar w:fldCharType="end" w:fldLock="0"/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"https://m.edsoo.ru/863d5f20"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20</w:t>
            </w:r>
            <w:r>
              <w:rPr/>
              <w:fldChar w:fldCharType="end" w:fldLock="0"/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"https://m.edsoo.ru/863d607e"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607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"https://m.edsoo.ru/863d61e6"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19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Культурные представители семейств покрытосеменных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их использование человеком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"https://m.edsoo.ru/863d634e"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634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20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"https://m.edsoo.ru/863d651a"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651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21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"https://m.edsoo.ru/863d668c"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668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22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Растения и среда обитания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Экологические факторы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"https://m.edsoo.ru/863d67ea"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23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Растительные сообщества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"https://m.edsoo.ru/863d695c"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695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24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Структура растительного сообщества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"https://m.edsoo.ru/863d695c"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695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25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Культурные растения и их происхождение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Культурные растения сельскохозяйственных угодий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"https://m.edsoo.ru/863d6cc2"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26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Растения города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Декоративное цветоводство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"https://m.edsoo.ru/863d6e2a"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27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Охрана растительного мира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"https://m.edsoo.ru/863d6f88"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28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Бактерии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доядерные организмы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Общая характеристика бактерий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Лабораторная работа «Изучение строения бактерий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готовых микропрепаратах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"https://m.edsoo.ru/863d75f0"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29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Роль бактерий в природе и жизни человека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"https://m.edsoo.ru/863d75f0"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30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Грибы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Общая характеристика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"https://m.edsoo.ru/863d70e6"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31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Шляпочные грибы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«Изучение строения плодовых тел шляпочных грибов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или изучение шляпочных грибов на муляжах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"https://m.edsoo.ru/863d70e6"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32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Плесневые и дрожжи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«Изучение строения одноклеточных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мукор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и многоклеточных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пеницилл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плесневых грибов»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"https://m.edsoo.ru/863d72b2"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33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Грибы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паразиты растений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животных и человека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"https://m.edsoo.ru/863d72b2"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34</w:t>
            </w:r>
          </w:p>
        </w:tc>
        <w:tc>
          <w:tcPr>
            <w:tcW w:type="dxa" w:w="39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Лишайники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комплексные организмы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«Изучение строения лишайников»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"https://m.edsoo.ru/863d7460"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7460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475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34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6.5 </w:t>
            </w:r>
          </w:p>
        </w:tc>
        <w:tc>
          <w:tcPr>
            <w:tcW w:type="dxa" w:w="422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</w:pPr>
    </w:p>
    <w:p>
      <w:pPr>
        <w:pStyle w:val="Normal.0"/>
        <w:sectPr>
          <w:headerReference w:type="default" r:id="rId17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pacing w:after="0"/>
        <w:ind w:left="120" w:firstLine="0"/>
      </w:pPr>
      <w:r>
        <w:rPr>
          <w:rStyle w:val="Нет"/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8 </w:t>
      </w: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КЛАСС </w:t>
      </w:r>
    </w:p>
    <w:tbl>
      <w:tblPr>
        <w:tblW w:w="140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8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 </w:t>
            </w:r>
            <w:r>
              <w:rPr>
                <w:rStyle w:val="Нет"/>
              </w:rPr>
            </w:r>
          </w:p>
        </w:tc>
        <w:tc>
          <w:tcPr>
            <w:tcW w:type="dxa" w:w="41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Тема урока </w:t>
            </w:r>
            <w:r>
              <w:rPr>
                <w:rStyle w:val="Нет"/>
              </w:rPr>
            </w:r>
          </w:p>
        </w:tc>
        <w:tc>
          <w:tcPr>
            <w:tcW w:type="dxa" w:w="4877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34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Дата изучения </w:t>
            </w:r>
            <w:r>
              <w:rPr>
                <w:rStyle w:val="Нет"/>
              </w:rPr>
            </w:r>
          </w:p>
        </w:tc>
        <w:tc>
          <w:tcPr>
            <w:tcW w:type="dxa" w:w="287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Электронные цифровые образовательные ресурсы </w:t>
            </w:r>
            <w:r>
              <w:rPr>
                <w:rStyle w:val="Нет"/>
              </w:rPr>
            </w:r>
          </w:p>
        </w:tc>
      </w:tr>
      <w:tr>
        <w:tblPrEx>
          <w:shd w:val="clear" w:color="auto" w:fill="d0ddef"/>
        </w:tblPrEx>
        <w:trPr>
          <w:trHeight w:val="1280" w:hRule="atLeast"/>
        </w:trPr>
        <w:tc>
          <w:tcPr>
            <w:tcW w:type="dxa" w:w="82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411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Всего </w:t>
            </w:r>
            <w:r>
              <w:rPr>
                <w:rStyle w:val="Нет"/>
              </w:rPr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Контрольные работы </w:t>
            </w:r>
            <w:r>
              <w:rPr>
                <w:rStyle w:val="Нет"/>
              </w:rPr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Практические работы </w:t>
            </w:r>
            <w:r>
              <w:rPr>
                <w:rStyle w:val="Нет"/>
              </w:rPr>
            </w:r>
          </w:p>
        </w:tc>
        <w:tc>
          <w:tcPr>
            <w:tcW w:type="dxa" w:w="134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287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Зоология – наука о животных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"https://m.edsoo.ru/863d7744"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7744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Общие признаки животных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Многообразие животного мира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"https://m.edsoo.ru/863d78a2"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"https://m.edsoo.ru/863d7c26"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58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Ткани животных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Органы и системы органов животных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"https://m.edsoo.ru/863d7d98"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Опора и движение животных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«Ознакомление с органами опоры и движения у животных»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"https://m.edsoo.ru/863d7f1e"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"https://m.edsoo.ru/863d809a"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809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7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Питание и пищеварение у позвоночных животных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«Изучение способов поглощения пищи у животных»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"https://m.edsoo.ru/863d82ca"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8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Дыхание животных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«Изучение способов дыхания у животных»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"https://m.edsoo.ru/863d84fa"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9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Транспорт веществ у беспозвоночных животных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«Ознакомление с системами органов транспорта веществ у животных»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"https://m.edsoo.ru/863d86c6"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86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10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Кровообращение у позвоночных животных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"https://m.edsoo.ru/863d8856"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8856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11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Выделение у животных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"https://m.edsoo.ru/863d89d2"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12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Покровы тела у животных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«Изучение покровов тела у животных»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"https://m.edsoo.ru/863d8d74"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13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"https://m.edsoo.ru/863d8f9a"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14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Раздражимость и поведение животных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"https://m.edsoo.ru/863d9260"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9260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15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Формы размножения животных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«Строение яйца и развитие зародыша птицы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курицы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"https://m.edsoo.ru/863d93b4"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16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Рост и развитие животных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"https://m.edsoo.ru/863d93b4"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17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Основные систематические категории животных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"https://m.edsoo.ru/863d9526"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9526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58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18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Общая характеристика простейших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Лабораторная работа «Исследование строения инфузории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туфельки и наблюдение за её передвижением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Изучение хемотаксиса»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"https://m.edsoo.ru/863d974c"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974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19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Жгутиконосцы и Инфузории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"https://m.edsoo.ru/863d974c"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974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20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Многообразие простейших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Значение простейших в природе и жизни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Лабораторная работа «Многообразие простейших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на готовых препаратах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"https://m.edsoo.ru/863d974c"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974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21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Общая характеристика кишечнополостных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«Исследование строения пресноводной гидры и её передвижения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школьный аквариум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"https://m.edsoo.ru/863d9a30"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745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22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Многообразие кишечнополостных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Значение кишечнополостных в природе и жизни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«Исследование питания гидры дафниями и циклопами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школьный аквариум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"https://m.edsoo.ru/863d9ba2"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23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Черви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Плоские черви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"https://m.edsoo.ru/863d9d50"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58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24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Паразитические плоские черви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Лабораторная работа «Изучение приспособлений паразитических червей к паразитизму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готовых влажных и микропрепаратах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"https://m.edsoo.ru/863da070"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070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25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Круглые черви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"https://m.edsoo.ru/863d9efe"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efe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26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Кольчатые черви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«Исследование внутреннего строения дождевого червя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готовом влажном препарате и микропрепарате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"https://m.edsoo.ru/863d9efe"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efe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27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Общая характеристика членистоногих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"https://m.edsoo.ru/863da3c2"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28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Ракообразные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строения и жизнедеятельности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"https://m.edsoo.ru/863da53e"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29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Паукообразные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строения и жизнедеятельности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"https://m.edsoo.ru/863da6a6"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745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30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Насекомые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строения и жизнедеятельности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«Исследование внешнего строения насекомого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примере майского жука или других крупных насекомых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вредителей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"https://m.edsoo.ru/863da89a"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31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Насекомые с неполным превращением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«Ознакомление с различными типами развития насекомых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примере коллекций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"https://m.edsoo.ru/863da89a"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32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Насекомые с полным превращением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"https://m.edsoo.ru/863da89a"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401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33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Общая характеристика моллюсков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«Исследование внешнего строения раковин пресноводных и морских моллюсков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раковины беззубки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перловицы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прудовика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катушки и др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.)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"https://m.edsoo.ru/863dab7e"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34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Многообразие моллюсков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Значение моллюсков в природе и жизни человека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"https://m.edsoo.ru/863dacd2"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dacd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35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Общая характеристика хордовых животных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"https://m.edsoo.ru/863dae44"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36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Общая характеристика рыб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«Исследование внешнего строения и особенностей передвижения рыбы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примере живой рыбы в банке с водой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"https://m.edsoo.ru/863db010"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010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401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37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внутреннего строения и процессов жизнедеятельности рыб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Лабораторная работа «Исследование внутреннего строения рыбы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примере готового влажного препарата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"https://m.edsoo.ru/863db010"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010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38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Хрящевые и костные рыбы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"https://m.edsoo.ru/863db16e"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16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39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Многообразие рыб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Значение рыб в природе и жизни человека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"https://m.edsoo.ru/863db2ea"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40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Общая характеристика земноводных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"https://m.edsoo.ru/863db6be"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41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внутреннего строения и процессов жизнедеятельности земноводных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"https://m.edsoo.ru/863db6be"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42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Многообразие земноводных и их охрана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Значение земноводных в природе и жизни человека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"https://m.edsoo.ru/863dba1a"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dba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43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Общая характеристика пресмыкающихся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"https://m.edsoo.ru/863dbb78"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dbb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44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"https://m.edsoo.ru/863dbcc2"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dbcc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45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Многообразие пресмыкающихся и их охрана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Значение пресмыкающихся в природе и жизни человека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"https://m.edsoo.ru/863dbef2"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dbef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58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46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Общая характеристика птиц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«Исследование внешнего строения и перьевого покрова птиц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примере чучела птиц и набора перьев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контурных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пуховых и пуха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"https://m.edsoo.ru/863dc1ea"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47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строения и процессов жизнедеятельности птиц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«Исследование особенностей скелета птицы»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"https://m.edsoo.ru/863dc352"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352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48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Поведение птиц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Сезонные явления в жизни птиц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"https://m.edsoo.ru/863dc62c"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49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Значение птиц в природе и жизни человека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"https://m.edsoo.ru/863dc8a2"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50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"https://m.edsoo.ru/863dca3c"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dca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51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строения млекопитающих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«Исследование особенностей скелета млекопитающих»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"https://m.edsoo.ru/863dca3c"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dca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52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Процессы жизнедеятельности млекопитающих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«Исследование особенностей зубной системы млекопитающих»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"https://m.edsoo.ru/863dccda"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dccda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53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Поведение млекопитающих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Размножение и развитие млекопитающих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"https://m.edsoo.ru/863dce9c"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dce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54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Многообразие млекопитающих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"https://m.edsoo.ru/863dd374"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374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55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"https://m.edsoo.ru/863dd4e6"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997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56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57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"https://m.edsoo.ru/863dd8ba"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58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Палеонтология – наука о древних обитателях Земли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«Исследование ископаемых остатков вымерших животных»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"https://m.edsoo.ru/863dda2c"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dda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59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"https://m.edsoo.ru/863ddb94"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ddb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60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"https://m.edsoo.ru/863ddd60"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ddd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61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Животные и среда обитания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"https://m.edsoo.ru/863de058"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058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62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Популяции животных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их характеристики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Пищевые связи в природном сообществе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"https://m.edsoo.ru/863de1ca"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63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Животный мир природных зон Земли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"https://m.edsoo.ru/863de6c0"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64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Воздействие человека на животных в природе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"https://m.edsoo.ru/863de846"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846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65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Сельскохозяйственные животные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"https://m.edsoo.ru/863de9a4"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66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Животные в городе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Меры сохранения животного мира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"https://m.edsoo.ru/863dec7e"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dec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67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Обобщающий урок по теме «Строение и жизнедеятельность организма животного»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8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68</w:t>
            </w:r>
          </w:p>
        </w:tc>
        <w:tc>
          <w:tcPr>
            <w:tcW w:type="dxa" w:w="4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Обобщающий урок по теме «Систематические группы животных»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7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4943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68 </w:t>
            </w:r>
          </w:p>
        </w:tc>
        <w:tc>
          <w:tcPr>
            <w:tcW w:type="dxa" w:w="18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11.5 </w:t>
            </w:r>
          </w:p>
        </w:tc>
        <w:tc>
          <w:tcPr>
            <w:tcW w:type="dxa" w:w="422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</w:pPr>
    </w:p>
    <w:p>
      <w:pPr>
        <w:pStyle w:val="Normal.0"/>
        <w:sectPr>
          <w:headerReference w:type="default" r:id="rId18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pacing w:after="0"/>
        <w:ind w:left="120" w:firstLine="0"/>
      </w:pPr>
      <w:r>
        <w:rPr>
          <w:rStyle w:val="Нет"/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 9 </w:t>
      </w: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 xml:space="preserve">КЛАСС </w:t>
      </w:r>
    </w:p>
    <w:tbl>
      <w:tblPr>
        <w:tblW w:w="1403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914"/>
        <w:gridCol w:w="3975"/>
        <w:gridCol w:w="1192"/>
        <w:gridCol w:w="1840"/>
        <w:gridCol w:w="1911"/>
        <w:gridCol w:w="1346"/>
        <w:gridCol w:w="2861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9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 </w:t>
            </w:r>
            <w:r>
              <w:rPr>
                <w:rStyle w:val="Нет"/>
              </w:rPr>
            </w:r>
          </w:p>
        </w:tc>
        <w:tc>
          <w:tcPr>
            <w:tcW w:type="dxa" w:w="397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Тема урока </w:t>
            </w:r>
            <w:r>
              <w:rPr>
                <w:rStyle w:val="Нет"/>
              </w:rPr>
            </w:r>
          </w:p>
        </w:tc>
        <w:tc>
          <w:tcPr>
            <w:tcW w:type="dxa" w:w="4943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34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Дата изучения </w:t>
            </w:r>
            <w:r>
              <w:rPr>
                <w:rStyle w:val="Нет"/>
              </w:rPr>
            </w:r>
          </w:p>
        </w:tc>
        <w:tc>
          <w:tcPr>
            <w:tcW w:type="dxa" w:w="286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Электронные цифровые образовательные ресурсы </w:t>
            </w:r>
            <w:r>
              <w:rPr>
                <w:rStyle w:val="Нет"/>
              </w:rPr>
            </w:r>
          </w:p>
        </w:tc>
      </w:tr>
      <w:tr>
        <w:tblPrEx>
          <w:shd w:val="clear" w:color="auto" w:fill="d0ddef"/>
        </w:tblPrEx>
        <w:trPr>
          <w:trHeight w:val="1280" w:hRule="atLeast"/>
        </w:trPr>
        <w:tc>
          <w:tcPr>
            <w:tcW w:type="dxa" w:w="914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975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Всего </w:t>
            </w:r>
            <w:r>
              <w:rPr>
                <w:rStyle w:val="Нет"/>
              </w:rPr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Контрольные работы </w:t>
            </w:r>
            <w:r>
              <w:rPr>
                <w:rStyle w:val="Нет"/>
              </w:rPr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Практические работы </w:t>
            </w:r>
            <w:r>
              <w:rPr>
                <w:rStyle w:val="Нет"/>
              </w:rPr>
            </w:r>
          </w:p>
        </w:tc>
        <w:tc>
          <w:tcPr>
            <w:tcW w:type="dxa" w:w="134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2861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Науки о человеке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"https://m.edsoo.ru/863df188"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188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Человек как часть природы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"https://m.edsoo.ru/863df354"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Антропогенез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"https://m.edsoo.ru/863df354"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Строение и химический состав клетки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"https://m.edsoo.ru/863df4a8"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Типы тканей организма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«Изучение микроскопического строения тканей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готовых микропрепаратах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"https://m.edsoo.ru/863df606"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606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Органы и системы органов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«Распознавание органов и систем органов человека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 таблицам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"https://m.edsoo.ru/863dfae8"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dfae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7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Нервные клетки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Рефлекс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Рецепторы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"https://m.edsoo.ru/863dfdb8"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dfdb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8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Нервная система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ее организация и значение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"https://m.edsoo.ru/863dfc6e"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dfc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9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Спинной мозг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его строение и функции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"https://m.edsoo.ru/863dff0c"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dff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10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Головной мозг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его строение и функции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«Изучение головного мозга человека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 муляжам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"https://m.edsoo.ru/863e00ba"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11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Вегетативная нервная система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"https://m.edsoo.ru/863e0682"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0682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12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Нервная система как единое целое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Нарушения в работе нервной системы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"https://m.edsoo.ru/863e0682"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0682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13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Эндокринная система человека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"https://m.edsoo.ru/863e098e"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098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14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"https://m.edsoo.ru/863e0c36"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15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Скелет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строение его отделов и функции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«Изучение строения костей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муляжах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"https://m.edsoo.ru/863e10b4"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16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Кости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их химический состав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строение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Типы костей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«Исследование свойств кости»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"https://m.edsoo.ru/863e0d9e"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17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Мышечная система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"https://m.edsoo.ru/863e1398"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1398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18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Нарушения опорно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двигательной системы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"https://m.edsoo.ru/863e15f0"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401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19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Профилактика травматизма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Первая помощь при травмах опорно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двигательного аппарата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«Оказание первой помощи при повреждении скелета и мышц»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"https://m.edsoo.ru/863e15f0"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20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Внутренняя среда организма и ее функции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"https://m.edsoo.ru/863e1712"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1712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21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Состав крови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Лабораторная работа «Изучение микроскопического строения крови человека и лягушки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сравнение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"https://m.edsoo.ru/863e1712"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1712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22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Свёртывание крови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Переливание крови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Группы крови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"https://m.edsoo.ru/863e182a"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182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23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Иммунитет и его виды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"https://m.edsoo.ru/863e1942"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1942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24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"https://m.edsoo.ru/863e1d70"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25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Сосудистая система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«Измерение кровяного давления»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"https://m.edsoo.ru/863e1e9c"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401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26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Регуляция деятельности сердца и сосудов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«Определение пульса и числа сердечных сокращений в покое и после дозированных физических нагрузок у человека»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"https://m.edsoo.ru/863e20d6"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27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Профилактика сердечно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сосудистых заболеваний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Первая помощь при кровотечениях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Практическая работа «Первая помощь при кровотечении»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"https://m.edsoo.ru/863e220c"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220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28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Дыхание и его значение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Органы дыхания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"https://m.edsoo.ru/863e231a"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231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29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Механизмы дыхания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"https://m.edsoo.ru/863e25fe"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30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"https://m.edsoo.ru/863e2aae"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aae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401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31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Оказание первой помощи при поражении органов дыхания Практическая работа «Определение частоты дыхания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Влияние различных факторов на частоту дыхания»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"https://m.edsoo.ru/863e2e64"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32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Питательные вещества и пищевые продукты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Питание и его значение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"https://m.edsoo.ru/863e2f9a"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33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Органы пищеварения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их строение и функции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"https://m.edsoo.ru/863e2f9a"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2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34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Пищеварение в ротовой полости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«Исследование действия ферментов слюны на крахмал»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"https://m.edsoo.ru/863e30d0"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35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Пищеварение в желудке и кишечнике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«Наблюдение действия желудочного сока на белки»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"https://m.edsoo.ru/863e30d0"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36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Методы изучения органов пищеварения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"https://m.edsoo.ru/863e3422"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3422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37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Гигиена питания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"https://m.edsoo.ru/863e3666"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3666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38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Обмен веществ и превращение энергии в организме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«Исследование состава продуктов питания»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"https://m.edsoo.ru/863e3792"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3792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39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Регуляция обмена веществ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"https://m.edsoo.ru/863e38a0"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40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Витамины и их роль для организма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«Способы сохранения витаминов в пищевых продуктах»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"https://m.edsoo.ru/863e39ae"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39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41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Нормы и режим питания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"https://m.edsoo.ru/863e3d14"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42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Строение и функции кожи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«Исследование с помощью лупы тыльной и ладонной стороны кисти»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"https://m.edsoo.ru/863e3f76"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43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Кожа и ее производные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"https://m.edsoo.ru/863e3f76"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44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Кожа и терморегуляция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«Определение жирности различных участков кожи лица»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"https://m.edsoo.ru/863e3f76"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76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45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Заболевания кожи и их предупреждение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"https://m.edsoo.ru/863e41ba"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46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Гигиена кожи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Закаливание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«Описание основных гигиенических требований к одежде и обуви»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"https://m.edsoo.ru/863e4084"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4084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58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47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Значение выделения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Органы мочевыделительной системы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их строение и функции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Практическая работа «Определение местоположения почек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на муляже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"https://m.edsoo.ru/863e4516"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4516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48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Образование мочи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Регуляция работы органов мочевыделительной системы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"https://m.edsoo.ru/863e4746"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4746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714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49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Заболевания органов мочевыделительной системы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их предупреждение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Практическая работа «Описание мер профилактики болезней почек»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"https://m.edsoo.ru/863e485e"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485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50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размножения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Наследование признаков у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"https://m.edsoo.ru/863e4ec6"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51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Органы репродукции человека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"https://m.edsoo.ru/863e4c50"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4775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52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Наследственные болезни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их причины и предупреждение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Инфекции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передающиеся половым путем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их профилактика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«Описание основных мер по профилактике инфекционных вирусных заболеваний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СПИД и гепатит»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"https://m.edsoo.ru/863e4ec6"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53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Беременность и роды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"https://m.edsoo.ru/863e4da4"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54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Рост и развитие ребенка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"https://m.edsoo.ru/863e4da4"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da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55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Органы чувств и их значение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Глаз и зрение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«Изучение строения органа зрения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муляже и влажном препарате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"https://m.edsoo.ru/863e4fd4"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56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Механизм работы зрительного анализатора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Гигиена зрения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«Определение остроты зрения у человека»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"https://m.edsoo.ru/863e50ec"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ec</w:t>
            </w:r>
            <w:r>
              <w:rPr/>
              <w:fldChar w:fldCharType="end" w:fldLock="0"/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"https://m.edsoo.ru/863e51fa"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51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fa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57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Ухо и слух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работа «Изучение строения органа слуха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 муляже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[[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"https://m.edsoo.ru/863e5416"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5416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58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Органы равновесия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мышечное чувство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осязание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"https://m.edsoo.ru/863e5538"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5538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027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59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Вкусовой и обонятельный анализаторы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Взаимодействие сенсорных систем организма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"https://m.edsoo.ru/863e5538"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5538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60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Психика и поведение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.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"https://m.edsoo.ru/863e5646"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5646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61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Высшая нервная деятельность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история ее изучения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"https://m.edsoo.ru/863e5768"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5768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62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Врождённое и приобретённое поведение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"https://m.edsoo.ru/863e588a"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588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63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психики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«Оценка сформированности навыков логического мышления»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"https://m.edsoo.ru/863e5ac4"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2371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64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Память и внимание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 «Изучение кратковременной памяти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Определение объёма механической и логической памяти»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0.5 </w:t>
            </w:r>
          </w:p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"https://m.edsoo.ru/863e5ac4"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ac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65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Сон и бодрствование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Режим труда и отдыха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"https://m.edsoo.ru/863e5bf0"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bf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66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Среда обитания человека и её факторы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"https://m.edsoo.ru/863e5d12"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67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Окружающая среда и здоровье человека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"https://m.edsoo.ru/863e5d12"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5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d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12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2" w:hRule="atLeast"/>
        </w:trPr>
        <w:tc>
          <w:tcPr>
            <w:tcW w:type="dxa" w:w="9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>68</w:t>
            </w:r>
          </w:p>
        </w:tc>
        <w:tc>
          <w:tcPr>
            <w:tcW w:type="dxa" w:w="397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Человек как часть биосферы Земли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8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Библиотека ЦОК </w: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instrText xml:space="preserve"> HYPERLINK "https://m.edsoo.ru/863e600a"</w:instrText>
            </w:r>
            <w:r>
              <w:rPr>
                <w:rStyle w:val="Hyperlink.0"/>
                <w:rFonts w:ascii="Times New Roman" w:cs="Times New Roman" w:hAnsi="Times New Roman" w:eastAsia="Times New Roman"/>
                <w:color w:val="0000ff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https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m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edsoo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ru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/863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e</w:t>
            </w:r>
            <w:r>
              <w:rPr>
                <w:rStyle w:val="Нет"/>
                <w:rFonts w:ascii="Times New Roman" w:hAnsi="Times New Roman"/>
                <w:color w:val="0000ff"/>
                <w:u w:val="single" w:color="0000ff"/>
                <w:rtl w:val="0"/>
                <w:lang w:val="ru-RU"/>
              </w:rPr>
              <w:t>600</w:t>
            </w:r>
            <w:r>
              <w:rPr>
                <w:rStyle w:val="Hyperlink.0"/>
                <w:rFonts w:ascii="Times New Roman" w:hAnsi="Times New Roman"/>
                <w:color w:val="0000ff"/>
                <w:u w:val="single" w:color="0000ff"/>
                <w:rtl w:val="0"/>
                <w:lang w:val="en-US"/>
              </w:rPr>
              <w:t>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53" w:hRule="atLeast"/>
        </w:trPr>
        <w:tc>
          <w:tcPr>
            <w:tcW w:type="dxa" w:w="4889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1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68 </w:t>
            </w:r>
          </w:p>
        </w:tc>
        <w:tc>
          <w:tcPr>
            <w:tcW w:type="dxa" w:w="1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 </w:t>
            </w:r>
          </w:p>
        </w:tc>
        <w:tc>
          <w:tcPr>
            <w:tcW w:type="dxa" w:w="19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15 </w:t>
            </w:r>
          </w:p>
        </w:tc>
        <w:tc>
          <w:tcPr>
            <w:tcW w:type="dxa" w:w="4207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</w:pPr>
    </w:p>
    <w:p>
      <w:pPr>
        <w:pStyle w:val="Normal.0"/>
        <w:sectPr>
          <w:headerReference w:type="default" r:id="rId19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ectPr>
          <w:headerReference w:type="default" r:id="rId20"/>
          <w:pgSz w:w="11900" w:h="16380" w:orient="portrait"/>
          <w:pgMar w:top="1134" w:right="850" w:bottom="1134" w:left="1701" w:header="720" w:footer="720"/>
          <w:bidi w:val="0"/>
        </w:sectPr>
      </w:pPr>
    </w:p>
    <w:p>
      <w:pPr>
        <w:pStyle w:val="Normal.0"/>
        <w:spacing w:after="0"/>
        <w:ind w:left="120" w:firstLine="0"/>
      </w:pPr>
      <w:bookmarkStart w:name="block6116916" w:id="6"/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УЧЕБНО</w:t>
      </w:r>
      <w:r>
        <w:rPr>
          <w:rStyle w:val="Нет"/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-</w:t>
      </w: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МЕТОДИЧЕСКОЕ ОБЕСПЕЧЕНИЕ ОБРАЗОВАТЕЛЬНОГО ПРОЦЕССА</w:t>
      </w:r>
    </w:p>
    <w:p>
      <w:pPr>
        <w:pStyle w:val="Normal.0"/>
        <w:spacing w:after="0" w:line="480" w:lineRule="auto"/>
        <w:ind w:left="120" w:firstLine="0"/>
      </w:pP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ОБЯЗАТЕЛЬНЫЕ УЧЕБНЫЕ МАТЕРИАЛЫ ДЛЯ УЧЕНИКА</w:t>
      </w:r>
    </w:p>
    <w:p>
      <w:pPr>
        <w:pStyle w:val="Normal.0"/>
        <w:spacing w:after="0" w:line="480" w:lineRule="auto"/>
        <w:ind w:left="120" w:firstLine="0"/>
      </w:pP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​‌‌​</w:t>
      </w:r>
    </w:p>
    <w:p>
      <w:pPr>
        <w:pStyle w:val="Normal.0"/>
        <w:spacing w:after="0" w:line="480" w:lineRule="auto"/>
        <w:ind w:left="120" w:firstLine="0"/>
        <w:rPr>
          <w:rStyle w:val="Нет"/>
          <w:lang w:val="ru-RU"/>
        </w:rPr>
      </w:pP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​‌Биология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5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/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Пасечник 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Суматохин С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.;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Москва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Просвещение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2023. -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Линия жизни</w:t>
      </w:r>
      <w:r>
        <w:rPr>
          <w:rStyle w:val="Нет"/>
          <w:sz w:val="28"/>
          <w:szCs w:val="28"/>
          <w:lang w:val="ru-RU"/>
        </w:rPr>
        <w:br w:type="textWrapping"/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 Биология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6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/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Пасечник 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Суматохин С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.;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Москва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Просвещение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2023. -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Линия жизни</w:t>
      </w:r>
      <w:r>
        <w:rPr>
          <w:rStyle w:val="Нет"/>
          <w:sz w:val="28"/>
          <w:szCs w:val="28"/>
          <w:lang w:val="ru-RU"/>
        </w:rPr>
        <w:br w:type="textWrapping"/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 Биология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7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/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Пасечник 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Суматохин С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.;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Москва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Просвещение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2023. -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Линия жизни</w:t>
      </w:r>
      <w:r>
        <w:rPr>
          <w:rStyle w:val="Нет"/>
          <w:sz w:val="28"/>
          <w:szCs w:val="28"/>
          <w:lang w:val="ru-RU"/>
        </w:rPr>
        <w:br w:type="textWrapping"/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 Биология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8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/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Пасечник 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Суматохин С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.;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Москва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Просвещение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2023. -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Линия жизни</w:t>
      </w:r>
      <w:bookmarkEnd w:id="6"/>
      <w:r>
        <w:rPr>
          <w:rStyle w:val="Нет"/>
          <w:sz w:val="28"/>
          <w:szCs w:val="28"/>
          <w:lang w:val="ru-RU"/>
        </w:rPr>
        <w:br w:type="textWrapping"/>
      </w:r>
      <w:bookmarkStart w:name="fa2fa27362904a8fb04c5146bb80bf47" w:id="7"/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 xml:space="preserve"> Биология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9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класс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/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Пасечник 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Суматохин С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>.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В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.;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Москва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: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Просвещение</w:t>
      </w:r>
      <w:r>
        <w:rPr>
          <w:rStyle w:val="Нет"/>
          <w:rFonts w:ascii="Times New Roman" w:hAnsi="Times New Roman"/>
          <w:color w:val="000000"/>
          <w:sz w:val="28"/>
          <w:szCs w:val="28"/>
          <w:u w:color="000000"/>
          <w:rtl w:val="0"/>
          <w:lang w:val="ru-RU"/>
        </w:rPr>
        <w:t xml:space="preserve">, 2023. - 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Линия жизни</w:t>
      </w:r>
      <w:bookmarkEnd w:id="7"/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‌</w:t>
      </w:r>
    </w:p>
    <w:p>
      <w:pPr>
        <w:pStyle w:val="Normal.0"/>
        <w:spacing w:after="0"/>
        <w:ind w:left="120" w:firstLine="0"/>
        <w:rPr>
          <w:rStyle w:val="Нет"/>
          <w:lang w:val="ru-RU"/>
        </w:rPr>
      </w:pP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​</w:t>
      </w:r>
    </w:p>
    <w:p>
      <w:pPr>
        <w:pStyle w:val="Normal.0"/>
        <w:spacing w:after="0" w:line="480" w:lineRule="auto"/>
        <w:ind w:left="120" w:firstLine="0"/>
        <w:rPr>
          <w:rStyle w:val="Нет"/>
          <w:lang w:val="ru-RU"/>
        </w:rPr>
      </w:pP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МЕТОДИЧЕСКИЕ МАТЕРИАЛЫ ДЛЯ УЧИТЕЛЯ</w:t>
      </w:r>
    </w:p>
    <w:p>
      <w:pPr>
        <w:pStyle w:val="Normal.0"/>
        <w:spacing w:after="0" w:line="480" w:lineRule="auto"/>
        <w:ind w:left="120" w:firstLine="0"/>
        <w:rPr>
          <w:rStyle w:val="Нет"/>
          <w:lang w:val="ru-RU"/>
        </w:rPr>
      </w:pP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ru-RU"/>
        </w:rPr>
        <w:t>​‌‌​</w:t>
      </w:r>
    </w:p>
    <w:p>
      <w:pPr>
        <w:pStyle w:val="Normal.0"/>
        <w:spacing w:after="0"/>
        <w:ind w:left="120" w:firstLine="0"/>
        <w:rPr>
          <w:lang w:val="ru-RU"/>
        </w:rPr>
      </w:pPr>
    </w:p>
    <w:p>
      <w:pPr>
        <w:pStyle w:val="Normal.0"/>
        <w:spacing w:after="0" w:line="480" w:lineRule="auto"/>
        <w:ind w:left="120" w:firstLine="0"/>
        <w:rPr>
          <w:rStyle w:val="Нет"/>
          <w:lang w:val="ru-RU"/>
        </w:rPr>
      </w:pPr>
      <w:r>
        <w:rPr>
          <w:rStyle w:val="Нет"/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ЦИФРОВЫЕ ОБРАЗОВАТЕЛЬНЫЕ РЕСУРСЫ И РЕСУРСЫ СЕТИ ИНТЕРНЕТ</w:t>
      </w:r>
    </w:p>
    <w:p>
      <w:pPr>
        <w:pStyle w:val="Normal.0"/>
        <w:spacing w:after="0" w:line="480" w:lineRule="auto"/>
        <w:ind w:left="120" w:firstLine="0"/>
      </w:pP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​</w:t>
      </w:r>
      <w:r>
        <w:rPr>
          <w:rStyle w:val="Нет"/>
          <w:rFonts w:ascii="Times New Roman" w:hAnsi="Times New Roman" w:hint="default"/>
          <w:color w:val="333333"/>
          <w:sz w:val="28"/>
          <w:szCs w:val="28"/>
          <w:u w:color="333333"/>
          <w:rtl w:val="0"/>
          <w:lang w:val="en-US"/>
        </w:rPr>
        <w:t>​‌‌</w:t>
      </w:r>
      <w:r>
        <w:rPr>
          <w:rStyle w:val="Нет"/>
          <w:rFonts w:ascii="Times New Roman" w:hAnsi="Times New Roman" w:hint="default"/>
          <w:color w:val="000000"/>
          <w:sz w:val="28"/>
          <w:szCs w:val="28"/>
          <w:u w:color="000000"/>
          <w:rtl w:val="0"/>
          <w:lang w:val="en-US"/>
        </w:rPr>
        <w:t>​</w:t>
      </w:r>
    </w:p>
    <w:p>
      <w:pPr>
        <w:pStyle w:val="Normal.0"/>
      </w:pPr>
      <w:r>
        <w:br w:type="page"/>
      </w:r>
    </w:p>
    <w:sectPr>
      <w:headerReference w:type="default" r:id="rId21"/>
      <w:pgSz w:w="11900" w:h="16380" w:orient="portrait"/>
      <w:pgMar w:top="1134" w:right="850" w:bottom="1134" w:left="1701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0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</w:p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7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8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9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8">
    <w:multiLevelType w:val="hybridMultilevel"/>
    <w:numStyleLink w:val="Импортированный стиль 5"/>
  </w:abstractNum>
  <w:abstractNum w:abstractNumId="9">
    <w:multiLevelType w:val="hybridMultilevel"/>
    <w:styleLink w:val="Импортированный стиль 5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0">
    <w:multiLevelType w:val="hybridMultilevel"/>
    <w:numStyleLink w:val="Импортированный стиль 6"/>
  </w:abstractNum>
  <w:abstractNum w:abstractNumId="11">
    <w:multiLevelType w:val="hybridMultilevel"/>
    <w:styleLink w:val="Импортированный стиль 6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2">
    <w:multiLevelType w:val="hybridMultilevel"/>
    <w:numStyleLink w:val="Импортированный стиль 7"/>
  </w:abstractNum>
  <w:abstractNum w:abstractNumId="13">
    <w:multiLevelType w:val="hybridMultilevel"/>
    <w:styleLink w:val="Импортированный стиль 7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4">
    <w:multiLevelType w:val="hybridMultilevel"/>
    <w:numStyleLink w:val="Импортированный стиль 8"/>
  </w:abstractNum>
  <w:abstractNum w:abstractNumId="15">
    <w:multiLevelType w:val="hybridMultilevel"/>
    <w:styleLink w:val="Импортированный стиль 8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6">
    <w:multiLevelType w:val="hybridMultilevel"/>
    <w:numStyleLink w:val="Импортированный стиль 9"/>
  </w:abstractNum>
  <w:abstractNum w:abstractNumId="17">
    <w:multiLevelType w:val="hybridMultilevel"/>
    <w:styleLink w:val="Импортированный стиль 9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8">
    <w:multiLevelType w:val="hybridMultilevel"/>
    <w:numStyleLink w:val="Импортированный стиль 10"/>
  </w:abstractNum>
  <w:abstractNum w:abstractNumId="19">
    <w:multiLevelType w:val="hybridMultilevel"/>
    <w:styleLink w:val="Импортированный стиль 10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0">
    <w:multiLevelType w:val="hybridMultilevel"/>
    <w:numStyleLink w:val="Импортированный стиль 11"/>
  </w:abstractNum>
  <w:abstractNum w:abstractNumId="21">
    <w:multiLevelType w:val="hybridMultilevel"/>
    <w:styleLink w:val="Импортированный стиль 11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2">
    <w:multiLevelType w:val="hybridMultilevel"/>
    <w:numStyleLink w:val="Импортированный стиль 12"/>
  </w:abstractNum>
  <w:abstractNum w:abstractNumId="23">
    <w:multiLevelType w:val="hybridMultilevel"/>
    <w:styleLink w:val="Импортированный стиль 12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4">
    <w:multiLevelType w:val="hybridMultilevel"/>
    <w:numStyleLink w:val="Импортированный стиль 13"/>
  </w:abstractNum>
  <w:abstractNum w:abstractNumId="25">
    <w:multiLevelType w:val="hybridMultilevel"/>
    <w:styleLink w:val="Импортированный стиль 13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6">
    <w:multiLevelType w:val="hybridMultilevel"/>
    <w:numStyleLink w:val="Импортированный стиль 14"/>
  </w:abstractNum>
  <w:abstractNum w:abstractNumId="27">
    <w:multiLevelType w:val="hybridMultilevel"/>
    <w:styleLink w:val="Импортированный стиль 14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8">
    <w:multiLevelType w:val="hybridMultilevel"/>
    <w:numStyleLink w:val="Импортированный стиль 15"/>
  </w:abstractNum>
  <w:abstractNum w:abstractNumId="29">
    <w:multiLevelType w:val="hybridMultilevel"/>
    <w:styleLink w:val="Импортированный стиль 15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0">
    <w:multiLevelType w:val="hybridMultilevel"/>
    <w:numStyleLink w:val="Импортированный стиль 16"/>
  </w:abstractNum>
  <w:abstractNum w:abstractNumId="31">
    <w:multiLevelType w:val="hybridMultilevel"/>
    <w:styleLink w:val="Импортированный стиль 16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2">
    <w:multiLevelType w:val="hybridMultilevel"/>
    <w:numStyleLink w:val="Импортированный стиль 17"/>
  </w:abstractNum>
  <w:abstractNum w:abstractNumId="33">
    <w:multiLevelType w:val="hybridMultilevel"/>
    <w:styleLink w:val="Импортированный стиль 17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4">
    <w:multiLevelType w:val="hybridMultilevel"/>
    <w:numStyleLink w:val="Импортированный стиль 18"/>
  </w:abstractNum>
  <w:abstractNum w:abstractNumId="35">
    <w:multiLevelType w:val="hybridMultilevel"/>
    <w:styleLink w:val="Импортированный стиль 18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6">
    <w:multiLevelType w:val="hybridMultilevel"/>
    <w:numStyleLink w:val="Импортированный стиль 19"/>
  </w:abstractNum>
  <w:abstractNum w:abstractNumId="37">
    <w:multiLevelType w:val="hybridMultilevel"/>
    <w:styleLink w:val="Импортированный стиль 19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8">
    <w:multiLevelType w:val="hybridMultilevel"/>
    <w:numStyleLink w:val="Импортированный стиль 20"/>
  </w:abstractNum>
  <w:abstractNum w:abstractNumId="39">
    <w:multiLevelType w:val="hybridMultilevel"/>
    <w:styleLink w:val="Импортированный стиль 20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0">
    <w:multiLevelType w:val="hybridMultilevel"/>
    <w:numStyleLink w:val="Импортированный стиль 21"/>
  </w:abstractNum>
  <w:abstractNum w:abstractNumId="41">
    <w:multiLevelType w:val="hybridMultilevel"/>
    <w:styleLink w:val="Импортированный стиль 21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2">
    <w:multiLevelType w:val="hybridMultilevel"/>
    <w:numStyleLink w:val="Импортированный стиль 22"/>
  </w:abstractNum>
  <w:abstractNum w:abstractNumId="43">
    <w:multiLevelType w:val="hybridMultilevel"/>
    <w:styleLink w:val="Импортированный стиль 22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4">
    <w:multiLevelType w:val="hybridMultilevel"/>
    <w:numStyleLink w:val="Импортированный стиль 23"/>
  </w:abstractNum>
  <w:abstractNum w:abstractNumId="45">
    <w:multiLevelType w:val="hybridMultilevel"/>
    <w:styleLink w:val="Импортированный стиль 23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6">
    <w:multiLevelType w:val="hybridMultilevel"/>
    <w:numStyleLink w:val="Импортированный стиль 24"/>
  </w:abstractNum>
  <w:abstractNum w:abstractNumId="47">
    <w:multiLevelType w:val="hybridMultilevel"/>
    <w:styleLink w:val="Импортированный стиль 24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8">
    <w:multiLevelType w:val="hybridMultilevel"/>
    <w:numStyleLink w:val="Импортированный стиль 25"/>
  </w:abstractNum>
  <w:abstractNum w:abstractNumId="49">
    <w:multiLevelType w:val="hybridMultilevel"/>
    <w:styleLink w:val="Импортированный стиль 25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0">
    <w:multiLevelType w:val="hybridMultilevel"/>
    <w:numStyleLink w:val="Импортированный стиль 26"/>
  </w:abstractNum>
  <w:abstractNum w:abstractNumId="51">
    <w:multiLevelType w:val="hybridMultilevel"/>
    <w:styleLink w:val="Импортированный стиль 26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2">
    <w:multiLevelType w:val="hybridMultilevel"/>
    <w:numStyleLink w:val="Импортированный стиль 27"/>
  </w:abstractNum>
  <w:abstractNum w:abstractNumId="53">
    <w:multiLevelType w:val="hybridMultilevel"/>
    <w:styleLink w:val="Импортированный стиль 27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4">
    <w:multiLevelType w:val="hybridMultilevel"/>
    <w:numStyleLink w:val="Импортированный стиль 28"/>
  </w:abstractNum>
  <w:abstractNum w:abstractNumId="55">
    <w:multiLevelType w:val="hybridMultilevel"/>
    <w:styleLink w:val="Импортированный стиль 28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6">
    <w:multiLevelType w:val="hybridMultilevel"/>
    <w:numStyleLink w:val="Импортированный стиль 29"/>
  </w:abstractNum>
  <w:abstractNum w:abstractNumId="57">
    <w:multiLevelType w:val="hybridMultilevel"/>
    <w:styleLink w:val="Импортированный стиль 29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8">
    <w:multiLevelType w:val="hybridMultilevel"/>
    <w:numStyleLink w:val="Импортированный стиль 30"/>
  </w:abstractNum>
  <w:abstractNum w:abstractNumId="59">
    <w:multiLevelType w:val="hybridMultilevel"/>
    <w:styleLink w:val="Импортированный стиль 30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0">
    <w:multiLevelType w:val="hybridMultilevel"/>
    <w:numStyleLink w:val="Импортированный стиль 31"/>
  </w:abstractNum>
  <w:abstractNum w:abstractNumId="61">
    <w:multiLevelType w:val="hybridMultilevel"/>
    <w:styleLink w:val="Импортированный стиль 31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2">
    <w:multiLevelType w:val="hybridMultilevel"/>
    <w:numStyleLink w:val="Импортированный стиль 32"/>
  </w:abstractNum>
  <w:abstractNum w:abstractNumId="63">
    <w:multiLevelType w:val="hybridMultilevel"/>
    <w:styleLink w:val="Импортированный стиль 32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4">
    <w:multiLevelType w:val="hybridMultilevel"/>
    <w:numStyleLink w:val="Импортированный стиль 33"/>
  </w:abstractNum>
  <w:abstractNum w:abstractNumId="65">
    <w:multiLevelType w:val="hybridMultilevel"/>
    <w:styleLink w:val="Импортированный стиль 33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6">
    <w:multiLevelType w:val="hybridMultilevel"/>
    <w:numStyleLink w:val="Импортированный стиль 34"/>
  </w:abstractNum>
  <w:abstractNum w:abstractNumId="67">
    <w:multiLevelType w:val="hybridMultilevel"/>
    <w:styleLink w:val="Импортированный стиль 34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8">
    <w:multiLevelType w:val="hybridMultilevel"/>
    <w:numStyleLink w:val="Импортированный стиль 35"/>
  </w:abstractNum>
  <w:abstractNum w:abstractNumId="69">
    <w:multiLevelType w:val="hybridMultilevel"/>
    <w:styleLink w:val="Импортированный стиль 35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2"/>
    </w:lvlOverride>
  </w:num>
  <w:num w:numId="6">
    <w:abstractNumId w:val="5"/>
  </w:num>
  <w:num w:numId="7">
    <w:abstractNumId w:val="4"/>
  </w:num>
  <w:num w:numId="8">
    <w:abstractNumId w:val="4"/>
    <w:lvlOverride w:ilvl="0">
      <w:startOverride w:val="3"/>
    </w:lvlOverride>
  </w:num>
  <w:num w:numId="9">
    <w:abstractNumId w:val="7"/>
  </w:num>
  <w:num w:numId="10">
    <w:abstractNumId w:val="6"/>
  </w:num>
  <w:num w:numId="11">
    <w:abstractNumId w:val="6"/>
    <w:lvlOverride w:ilvl="0">
      <w:startOverride w:val="4"/>
    </w:lvlOverride>
  </w:num>
  <w:num w:numId="12">
    <w:abstractNumId w:val="9"/>
  </w:num>
  <w:num w:numId="13">
    <w:abstractNumId w:val="8"/>
  </w:num>
  <w:num w:numId="14">
    <w:abstractNumId w:val="8"/>
    <w:lvlOverride w:ilvl="0">
      <w:startOverride w:val="5"/>
    </w:lvlOverride>
  </w:num>
  <w:num w:numId="15">
    <w:abstractNumId w:val="11"/>
  </w:num>
  <w:num w:numId="16">
    <w:abstractNumId w:val="10"/>
  </w:num>
  <w:num w:numId="17">
    <w:abstractNumId w:val="10"/>
    <w:lvlOverride w:ilvl="0">
      <w:startOverride w:val="6"/>
    </w:lvlOverride>
  </w:num>
  <w:num w:numId="18">
    <w:abstractNumId w:val="13"/>
  </w:num>
  <w:num w:numId="19">
    <w:abstractNumId w:val="12"/>
  </w:num>
  <w:num w:numId="20">
    <w:abstractNumId w:val="15"/>
  </w:num>
  <w:num w:numId="21">
    <w:abstractNumId w:val="14"/>
  </w:num>
  <w:num w:numId="22">
    <w:abstractNumId w:val="14"/>
    <w:lvlOverride w:ilvl="0">
      <w:startOverride w:val="2"/>
    </w:lvlOverride>
  </w:num>
  <w:num w:numId="23">
    <w:abstractNumId w:val="17"/>
  </w:num>
  <w:num w:numId="24">
    <w:abstractNumId w:val="16"/>
  </w:num>
  <w:num w:numId="25">
    <w:abstractNumId w:val="16"/>
    <w:lvlOverride w:ilvl="0">
      <w:startOverride w:val="3"/>
    </w:lvlOverride>
  </w:num>
  <w:num w:numId="26">
    <w:abstractNumId w:val="19"/>
  </w:num>
  <w:num w:numId="27">
    <w:abstractNumId w:val="18"/>
  </w:num>
  <w:num w:numId="28">
    <w:abstractNumId w:val="21"/>
  </w:num>
  <w:num w:numId="29">
    <w:abstractNumId w:val="20"/>
  </w:num>
  <w:num w:numId="30">
    <w:abstractNumId w:val="20"/>
    <w:lvlOverride w:ilvl="0">
      <w:startOverride w:val="2"/>
    </w:lvlOverride>
  </w:num>
  <w:num w:numId="31">
    <w:abstractNumId w:val="23"/>
  </w:num>
  <w:num w:numId="32">
    <w:abstractNumId w:val="22"/>
  </w:num>
  <w:num w:numId="33">
    <w:abstractNumId w:val="22"/>
    <w:lvlOverride w:ilvl="0">
      <w:startOverride w:val="3"/>
    </w:lvlOverride>
  </w:num>
  <w:num w:numId="34">
    <w:abstractNumId w:val="25"/>
  </w:num>
  <w:num w:numId="35">
    <w:abstractNumId w:val="24"/>
  </w:num>
  <w:num w:numId="36">
    <w:abstractNumId w:val="24"/>
    <w:lvlOverride w:ilvl="0">
      <w:startOverride w:val="4"/>
    </w:lvlOverride>
  </w:num>
  <w:num w:numId="37">
    <w:abstractNumId w:val="27"/>
  </w:num>
  <w:num w:numId="38">
    <w:abstractNumId w:val="26"/>
  </w:num>
  <w:num w:numId="39">
    <w:abstractNumId w:val="26"/>
    <w:lvlOverride w:ilvl="0">
      <w:startOverride w:val="5"/>
    </w:lvlOverride>
  </w:num>
  <w:num w:numId="40">
    <w:abstractNumId w:val="29"/>
  </w:num>
  <w:num w:numId="41">
    <w:abstractNumId w:val="28"/>
  </w:num>
  <w:num w:numId="42">
    <w:abstractNumId w:val="31"/>
  </w:num>
  <w:num w:numId="43">
    <w:abstractNumId w:val="30"/>
  </w:num>
  <w:num w:numId="44">
    <w:abstractNumId w:val="30"/>
    <w:lvlOverride w:ilvl="0">
      <w:startOverride w:val="2"/>
    </w:lvlOverride>
  </w:num>
  <w:num w:numId="45">
    <w:abstractNumId w:val="33"/>
  </w:num>
  <w:num w:numId="46">
    <w:abstractNumId w:val="32"/>
  </w:num>
  <w:num w:numId="47">
    <w:abstractNumId w:val="32"/>
    <w:lvlOverride w:ilvl="0">
      <w:startOverride w:val="3"/>
    </w:lvlOverride>
  </w:num>
  <w:num w:numId="48">
    <w:abstractNumId w:val="35"/>
  </w:num>
  <w:num w:numId="49">
    <w:abstractNumId w:val="34"/>
  </w:num>
  <w:num w:numId="50">
    <w:abstractNumId w:val="34"/>
    <w:lvlOverride w:ilvl="0">
      <w:startOverride w:val="4"/>
    </w:lvlOverride>
  </w:num>
  <w:num w:numId="51">
    <w:abstractNumId w:val="37"/>
  </w:num>
  <w:num w:numId="52">
    <w:abstractNumId w:val="36"/>
  </w:num>
  <w:num w:numId="53">
    <w:abstractNumId w:val="36"/>
    <w:lvlOverride w:ilvl="0">
      <w:startOverride w:val="5"/>
    </w:lvlOverride>
  </w:num>
  <w:num w:numId="54">
    <w:abstractNumId w:val="39"/>
  </w:num>
  <w:num w:numId="55">
    <w:abstractNumId w:val="38"/>
  </w:num>
  <w:num w:numId="56">
    <w:abstractNumId w:val="38"/>
    <w:lvlOverride w:ilvl="0">
      <w:startOverride w:val="6"/>
    </w:lvlOverride>
  </w:num>
  <w:num w:numId="57">
    <w:abstractNumId w:val="41"/>
  </w:num>
  <w:num w:numId="58">
    <w:abstractNumId w:val="40"/>
  </w:num>
  <w:num w:numId="59">
    <w:abstractNumId w:val="43"/>
  </w:num>
  <w:num w:numId="60">
    <w:abstractNumId w:val="42"/>
  </w:num>
  <w:num w:numId="61">
    <w:abstractNumId w:val="42"/>
    <w:lvlOverride w:ilvl="0">
      <w:startOverride w:val="2"/>
    </w:lvlOverride>
  </w:num>
  <w:num w:numId="62">
    <w:abstractNumId w:val="45"/>
  </w:num>
  <w:num w:numId="63">
    <w:abstractNumId w:val="44"/>
  </w:num>
  <w:num w:numId="64">
    <w:abstractNumId w:val="44"/>
    <w:lvlOverride w:ilvl="0">
      <w:startOverride w:val="3"/>
    </w:lvlOverride>
  </w:num>
  <w:num w:numId="65">
    <w:abstractNumId w:val="47"/>
  </w:num>
  <w:num w:numId="66">
    <w:abstractNumId w:val="46"/>
  </w:num>
  <w:num w:numId="67">
    <w:abstractNumId w:val="46"/>
    <w:lvlOverride w:ilvl="0">
      <w:startOverride w:val="4"/>
    </w:lvlOverride>
  </w:num>
  <w:num w:numId="68">
    <w:abstractNumId w:val="49"/>
  </w:num>
  <w:num w:numId="69">
    <w:abstractNumId w:val="48"/>
  </w:num>
  <w:num w:numId="70">
    <w:abstractNumId w:val="48"/>
    <w:lvlOverride w:ilvl="0">
      <w:startOverride w:val="5"/>
    </w:lvlOverride>
  </w:num>
  <w:num w:numId="71">
    <w:abstractNumId w:val="51"/>
  </w:num>
  <w:num w:numId="72">
    <w:abstractNumId w:val="50"/>
  </w:num>
  <w:num w:numId="73">
    <w:abstractNumId w:val="50"/>
    <w:lvlOverride w:ilvl="0">
      <w:startOverride w:val="6"/>
    </w:lvlOverride>
  </w:num>
  <w:num w:numId="74">
    <w:abstractNumId w:val="53"/>
  </w:num>
  <w:num w:numId="75">
    <w:abstractNumId w:val="52"/>
  </w:num>
  <w:num w:numId="76">
    <w:abstractNumId w:val="52"/>
    <w:lvlOverride w:ilvl="0">
      <w:startOverride w:val="7"/>
    </w:lvlOverride>
  </w:num>
  <w:num w:numId="77">
    <w:abstractNumId w:val="55"/>
  </w:num>
  <w:num w:numId="78">
    <w:abstractNumId w:val="54"/>
  </w:num>
  <w:num w:numId="79">
    <w:abstractNumId w:val="54"/>
    <w:lvlOverride w:ilvl="0">
      <w:startOverride w:val="8"/>
    </w:lvlOverride>
  </w:num>
  <w:num w:numId="80">
    <w:abstractNumId w:val="57"/>
  </w:num>
  <w:num w:numId="81">
    <w:abstractNumId w:val="56"/>
  </w:num>
  <w:num w:numId="82">
    <w:abstractNumId w:val="56"/>
    <w:lvlOverride w:ilvl="0">
      <w:startOverride w:val="9"/>
    </w:lvlOverride>
  </w:num>
  <w:num w:numId="83">
    <w:abstractNumId w:val="59"/>
  </w:num>
  <w:num w:numId="84">
    <w:abstractNumId w:val="58"/>
  </w:num>
  <w:num w:numId="85">
    <w:abstractNumId w:val="58"/>
    <w:lvlOverride w:ilvl="0">
      <w:startOverride w:val="10"/>
    </w:lvlOverride>
  </w:num>
  <w:num w:numId="86">
    <w:abstractNumId w:val="61"/>
  </w:num>
  <w:num w:numId="87">
    <w:abstractNumId w:val="60"/>
  </w:num>
  <w:num w:numId="88">
    <w:abstractNumId w:val="60"/>
    <w:lvlOverride w:ilvl="0">
      <w:startOverride w:val="11"/>
    </w:lvlOverride>
  </w:num>
  <w:num w:numId="89">
    <w:abstractNumId w:val="63"/>
  </w:num>
  <w:num w:numId="90">
    <w:abstractNumId w:val="62"/>
  </w:num>
  <w:num w:numId="91">
    <w:abstractNumId w:val="62"/>
    <w:lvlOverride w:ilvl="0">
      <w:startOverride w:val="12"/>
    </w:lvlOverride>
  </w:num>
  <w:num w:numId="92">
    <w:abstractNumId w:val="65"/>
  </w:num>
  <w:num w:numId="93">
    <w:abstractNumId w:val="64"/>
  </w:num>
  <w:num w:numId="94">
    <w:abstractNumId w:val="64"/>
    <w:lvlOverride w:ilvl="0">
      <w:startOverride w:val="13"/>
    </w:lvlOverride>
  </w:num>
  <w:num w:numId="95">
    <w:abstractNumId w:val="67"/>
  </w:num>
  <w:num w:numId="96">
    <w:abstractNumId w:val="66"/>
  </w:num>
  <w:num w:numId="97">
    <w:abstractNumId w:val="66"/>
    <w:lvlOverride w:ilvl="0">
      <w:startOverride w:val="14"/>
    </w:lvlOverride>
  </w:num>
  <w:num w:numId="98">
    <w:abstractNumId w:val="69"/>
  </w:num>
  <w:num w:numId="99">
    <w:abstractNumId w:val="68"/>
  </w:num>
  <w:num w:numId="100">
    <w:abstractNumId w:val="68"/>
    <w:lvlOverride w:ilvl="0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6"/>
      </w:numPr>
    </w:pPr>
  </w:style>
  <w:style w:type="numbering" w:styleId="Импортированный стиль 4">
    <w:name w:val="Импортированный стиль 4"/>
    <w:pPr>
      <w:numPr>
        <w:numId w:val="9"/>
      </w:numPr>
    </w:pPr>
  </w:style>
  <w:style w:type="numbering" w:styleId="Импортированный стиль 5">
    <w:name w:val="Импортированный стиль 5"/>
    <w:pPr>
      <w:numPr>
        <w:numId w:val="12"/>
      </w:numPr>
    </w:pPr>
  </w:style>
  <w:style w:type="numbering" w:styleId="Импортированный стиль 6">
    <w:name w:val="Импортированный стиль 6"/>
    <w:pPr>
      <w:numPr>
        <w:numId w:val="15"/>
      </w:numPr>
    </w:pPr>
  </w:style>
  <w:style w:type="numbering" w:styleId="Импортированный стиль 7">
    <w:name w:val="Импортированный стиль 7"/>
    <w:pPr>
      <w:numPr>
        <w:numId w:val="18"/>
      </w:numPr>
    </w:pPr>
  </w:style>
  <w:style w:type="numbering" w:styleId="Импортированный стиль 8">
    <w:name w:val="Импортированный стиль 8"/>
    <w:pPr>
      <w:numPr>
        <w:numId w:val="20"/>
      </w:numPr>
    </w:pPr>
  </w:style>
  <w:style w:type="numbering" w:styleId="Импортированный стиль 9">
    <w:name w:val="Импортированный стиль 9"/>
    <w:pPr>
      <w:numPr>
        <w:numId w:val="23"/>
      </w:numPr>
    </w:pPr>
  </w:style>
  <w:style w:type="numbering" w:styleId="Импортированный стиль 10">
    <w:name w:val="Импортированный стиль 10"/>
    <w:pPr>
      <w:numPr>
        <w:numId w:val="26"/>
      </w:numPr>
    </w:pPr>
  </w:style>
  <w:style w:type="numbering" w:styleId="Импортированный стиль 11">
    <w:name w:val="Импортированный стиль 11"/>
    <w:pPr>
      <w:numPr>
        <w:numId w:val="28"/>
      </w:numPr>
    </w:pPr>
  </w:style>
  <w:style w:type="numbering" w:styleId="Импортированный стиль 12">
    <w:name w:val="Импортированный стиль 12"/>
    <w:pPr>
      <w:numPr>
        <w:numId w:val="31"/>
      </w:numPr>
    </w:pPr>
  </w:style>
  <w:style w:type="numbering" w:styleId="Импортированный стиль 13">
    <w:name w:val="Импортированный стиль 13"/>
    <w:pPr>
      <w:numPr>
        <w:numId w:val="34"/>
      </w:numPr>
    </w:pPr>
  </w:style>
  <w:style w:type="numbering" w:styleId="Импортированный стиль 14">
    <w:name w:val="Импортированный стиль 14"/>
    <w:pPr>
      <w:numPr>
        <w:numId w:val="37"/>
      </w:numPr>
    </w:pPr>
  </w:style>
  <w:style w:type="numbering" w:styleId="Импортированный стиль 15">
    <w:name w:val="Импортированный стиль 15"/>
    <w:pPr>
      <w:numPr>
        <w:numId w:val="40"/>
      </w:numPr>
    </w:pPr>
  </w:style>
  <w:style w:type="numbering" w:styleId="Импортированный стиль 16">
    <w:name w:val="Импортированный стиль 16"/>
    <w:pPr>
      <w:numPr>
        <w:numId w:val="42"/>
      </w:numPr>
    </w:pPr>
  </w:style>
  <w:style w:type="numbering" w:styleId="Импортированный стиль 17">
    <w:name w:val="Импортированный стиль 17"/>
    <w:pPr>
      <w:numPr>
        <w:numId w:val="45"/>
      </w:numPr>
    </w:pPr>
  </w:style>
  <w:style w:type="numbering" w:styleId="Импортированный стиль 18">
    <w:name w:val="Импортированный стиль 18"/>
    <w:pPr>
      <w:numPr>
        <w:numId w:val="48"/>
      </w:numPr>
    </w:pPr>
  </w:style>
  <w:style w:type="numbering" w:styleId="Импортированный стиль 19">
    <w:name w:val="Импортированный стиль 19"/>
    <w:pPr>
      <w:numPr>
        <w:numId w:val="51"/>
      </w:numPr>
    </w:pPr>
  </w:style>
  <w:style w:type="numbering" w:styleId="Импортированный стиль 20">
    <w:name w:val="Импортированный стиль 20"/>
    <w:pPr>
      <w:numPr>
        <w:numId w:val="54"/>
      </w:numPr>
    </w:pPr>
  </w:style>
  <w:style w:type="numbering" w:styleId="Импортированный стиль 21">
    <w:name w:val="Импортированный стиль 21"/>
    <w:pPr>
      <w:numPr>
        <w:numId w:val="57"/>
      </w:numPr>
    </w:pPr>
  </w:style>
  <w:style w:type="numbering" w:styleId="Импортированный стиль 22">
    <w:name w:val="Импортированный стиль 22"/>
    <w:pPr>
      <w:numPr>
        <w:numId w:val="59"/>
      </w:numPr>
    </w:pPr>
  </w:style>
  <w:style w:type="numbering" w:styleId="Импортированный стиль 23">
    <w:name w:val="Импортированный стиль 23"/>
    <w:pPr>
      <w:numPr>
        <w:numId w:val="62"/>
      </w:numPr>
    </w:pPr>
  </w:style>
  <w:style w:type="numbering" w:styleId="Импортированный стиль 24">
    <w:name w:val="Импортированный стиль 24"/>
    <w:pPr>
      <w:numPr>
        <w:numId w:val="65"/>
      </w:numPr>
    </w:pPr>
  </w:style>
  <w:style w:type="numbering" w:styleId="Импортированный стиль 25">
    <w:name w:val="Импортированный стиль 25"/>
    <w:pPr>
      <w:numPr>
        <w:numId w:val="68"/>
      </w:numPr>
    </w:pPr>
  </w:style>
  <w:style w:type="numbering" w:styleId="Импортированный стиль 26">
    <w:name w:val="Импортированный стиль 26"/>
    <w:pPr>
      <w:numPr>
        <w:numId w:val="71"/>
      </w:numPr>
    </w:pPr>
  </w:style>
  <w:style w:type="numbering" w:styleId="Импортированный стиль 27">
    <w:name w:val="Импортированный стиль 27"/>
    <w:pPr>
      <w:numPr>
        <w:numId w:val="74"/>
      </w:numPr>
    </w:pPr>
  </w:style>
  <w:style w:type="numbering" w:styleId="Импортированный стиль 28">
    <w:name w:val="Импортированный стиль 28"/>
    <w:pPr>
      <w:numPr>
        <w:numId w:val="77"/>
      </w:numPr>
    </w:pPr>
  </w:style>
  <w:style w:type="numbering" w:styleId="Импортированный стиль 29">
    <w:name w:val="Импортированный стиль 29"/>
    <w:pPr>
      <w:numPr>
        <w:numId w:val="80"/>
      </w:numPr>
    </w:pPr>
  </w:style>
  <w:style w:type="numbering" w:styleId="Импортированный стиль 30">
    <w:name w:val="Импортированный стиль 30"/>
    <w:pPr>
      <w:numPr>
        <w:numId w:val="83"/>
      </w:numPr>
    </w:pPr>
  </w:style>
  <w:style w:type="numbering" w:styleId="Импортированный стиль 31">
    <w:name w:val="Импортированный стиль 31"/>
    <w:pPr>
      <w:numPr>
        <w:numId w:val="86"/>
      </w:numPr>
    </w:pPr>
  </w:style>
  <w:style w:type="numbering" w:styleId="Импортированный стиль 32">
    <w:name w:val="Импортированный стиль 32"/>
    <w:pPr>
      <w:numPr>
        <w:numId w:val="89"/>
      </w:numPr>
    </w:pPr>
  </w:style>
  <w:style w:type="numbering" w:styleId="Импортированный стиль 33">
    <w:name w:val="Импортированный стиль 33"/>
    <w:pPr>
      <w:numPr>
        <w:numId w:val="92"/>
      </w:numPr>
    </w:pPr>
  </w:style>
  <w:style w:type="numbering" w:styleId="Импортированный стиль 34">
    <w:name w:val="Импортированный стиль 34"/>
    <w:pPr>
      <w:numPr>
        <w:numId w:val="95"/>
      </w:numPr>
    </w:pPr>
  </w:style>
  <w:style w:type="numbering" w:styleId="Импортированный стиль 35">
    <w:name w:val="Импортированный стиль 35"/>
    <w:pPr>
      <w:numPr>
        <w:numId w:val="98"/>
      </w:numPr>
    </w:p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color w:val="0000ff"/>
      <w:u w:val="single" w:color="0000ff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header" Target="header8.xml"/><Relationship Id="rId14" Type="http://schemas.openxmlformats.org/officeDocument/2006/relationships/header" Target="header9.xml"/><Relationship Id="rId15" Type="http://schemas.openxmlformats.org/officeDocument/2006/relationships/header" Target="header10.xml"/><Relationship Id="rId16" Type="http://schemas.openxmlformats.org/officeDocument/2006/relationships/header" Target="header11.xml"/><Relationship Id="rId17" Type="http://schemas.openxmlformats.org/officeDocument/2006/relationships/header" Target="header12.xml"/><Relationship Id="rId18" Type="http://schemas.openxmlformats.org/officeDocument/2006/relationships/header" Target="header13.xml"/><Relationship Id="rId19" Type="http://schemas.openxmlformats.org/officeDocument/2006/relationships/header" Target="header14.xml"/><Relationship Id="rId20" Type="http://schemas.openxmlformats.org/officeDocument/2006/relationships/header" Target="header15.xml"/><Relationship Id="rId21" Type="http://schemas.openxmlformats.org/officeDocument/2006/relationships/header" Target="header16.xml"/><Relationship Id="rId22" Type="http://schemas.openxmlformats.org/officeDocument/2006/relationships/numbering" Target="numbering.xml"/><Relationship Id="rId23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