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8B" w:rsidRPr="000E168B" w:rsidRDefault="000E168B" w:rsidP="000E168B">
      <w:pPr>
        <w:widowControl w:val="0"/>
        <w:autoSpaceDE w:val="0"/>
        <w:autoSpaceDN w:val="0"/>
        <w:spacing w:before="91" w:after="0" w:line="240" w:lineRule="auto"/>
        <w:ind w:left="1675" w:right="1852" w:firstLine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68B">
        <w:rPr>
          <w:rFonts w:ascii="Times New Roman" w:eastAsia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E168B" w:rsidRPr="000E168B" w:rsidRDefault="000E168B" w:rsidP="000E168B">
      <w:pPr>
        <w:widowControl w:val="0"/>
        <w:autoSpaceDE w:val="0"/>
        <w:autoSpaceDN w:val="0"/>
        <w:spacing w:before="91" w:after="0" w:line="240" w:lineRule="auto"/>
        <w:ind w:left="1675" w:right="1852" w:firstLine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«КАЗАНСКИЙ ГОСУДАРСТВЕННЫЙ ИНСТИТУТ КУЛЬТУРЫ»</w:t>
      </w:r>
    </w:p>
    <w:p w:rsidR="000E168B" w:rsidRPr="000E168B" w:rsidRDefault="000E168B" w:rsidP="000E168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A5133E" wp14:editId="59E023B7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1595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1pt" to="540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" strokeweight=".96pt">
                <w10:wrap type="topAndBottom" anchorx="page"/>
              </v:line>
            </w:pict>
          </mc:Fallback>
        </mc:AlternateContent>
      </w:r>
    </w:p>
    <w:p w:rsidR="000E168B" w:rsidRDefault="000E168B" w:rsidP="000E16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5B8" w:rsidRPr="000E168B" w:rsidRDefault="00BA45B8" w:rsidP="00BA4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68B">
        <w:rPr>
          <w:rFonts w:ascii="Times New Roman" w:eastAsia="Times New Roman" w:hAnsi="Times New Roman" w:cs="Times New Roman"/>
          <w:bCs/>
          <w:sz w:val="24"/>
          <w:szCs w:val="24"/>
        </w:rPr>
        <w:t>420059, РТ,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168B">
        <w:rPr>
          <w:rFonts w:ascii="Times New Roman" w:eastAsia="Times New Roman" w:hAnsi="Times New Roman" w:cs="Times New Roman"/>
          <w:bCs/>
          <w:sz w:val="24"/>
          <w:szCs w:val="24"/>
        </w:rPr>
        <w:t>Казань, Оренбургский тракт, д.3</w:t>
      </w:r>
    </w:p>
    <w:p w:rsidR="00BA45B8" w:rsidRDefault="00BA45B8" w:rsidP="00BA4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Pr="000E16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www</w:t>
        </w:r>
        <w:r w:rsidRPr="00DE65E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r w:rsidRPr="000E16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kazgik</w:t>
        </w:r>
        <w:r w:rsidRPr="00DE65E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</w:t>
        </w:r>
        <w:r w:rsidRPr="000E168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</w:p>
    <w:p w:rsidR="00BA45B8" w:rsidRPr="00BA45B8" w:rsidRDefault="00BA45B8" w:rsidP="00BA4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Казанский государственный институт культуры приглашает учащихся принять участие в республиканском конкурсе творческих работ</w:t>
      </w:r>
      <w:r w:rsidR="009A3599" w:rsidRPr="00BA45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  посвященных празднованию  100-летия  ТАСССР  и 75 годовщине Победы в Великой Отечественной Войне.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приглашаются учащиеся 8-11 классов общеобразовательных организаций. Участие в конкурсе добровольное, </w:t>
      </w: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>плата за участие не взимается.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Конкурс проводится в 2 этапа:</w:t>
      </w:r>
    </w:p>
    <w:p w:rsidR="00724932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На первом этапе</w:t>
      </w:r>
      <w:r w:rsidR="00404AA4" w:rsidRPr="00BA45B8">
        <w:rPr>
          <w:rFonts w:ascii="Times New Roman" w:eastAsia="Times New Roman" w:hAnsi="Times New Roman" w:cs="Times New Roman"/>
          <w:sz w:val="24"/>
          <w:szCs w:val="24"/>
        </w:rPr>
        <w:t xml:space="preserve"> (1 марта по 15 марта)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он-лайн регистрацию и тестирование по вопросам истории, культуры и географии Республики Татарстан, а также истории Республики Татарстан в годы Великой Отечественной Войны по следующей ссылке: </w:t>
      </w:r>
    </w:p>
    <w:p w:rsidR="00724932" w:rsidRPr="00BA45B8" w:rsidRDefault="00BA45B8" w:rsidP="00BA45B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724932" w:rsidRPr="00BA45B8">
          <w:rPr>
            <w:rStyle w:val="a4"/>
            <w:rFonts w:ascii="Arial" w:eastAsia="Times New Roman" w:hAnsi="Arial" w:cs="Arial"/>
            <w:sz w:val="24"/>
            <w:szCs w:val="24"/>
          </w:rPr>
          <w:t>https://docs.google.com/forms/d/e/1FAIpQLSdrspKzU0LZLSGbuGYM0DEIL2uHobNaBy3-Zi8nISGIDqAIcg/viewform</w:t>
        </w:r>
      </w:hyperlink>
    </w:p>
    <w:p w:rsidR="00724932" w:rsidRPr="00BA45B8" w:rsidRDefault="00724932" w:rsidP="00BA4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A45B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Участники, корректно заполнившие он-лайн заявку на участие и набравшие проходной балл </w:t>
      </w:r>
      <w:r w:rsidR="00BA45B8" w:rsidRPr="00BA45B8">
        <w:rPr>
          <w:rFonts w:ascii="Times New Roman" w:eastAsia="Times New Roman" w:hAnsi="Times New Roman" w:cs="Times New Roman"/>
          <w:sz w:val="24"/>
          <w:szCs w:val="24"/>
        </w:rPr>
        <w:t xml:space="preserve">(10 баллов)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тестировании (результат тестирования отображается сразу после его прохождения) </w:t>
      </w: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>бесплатно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>получают дипломы участников конкурса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 (в электронной форме</w:t>
      </w:r>
      <w:r w:rsidR="00404AA4" w:rsidRPr="00BA45B8">
        <w:rPr>
          <w:rFonts w:ascii="Times New Roman" w:eastAsia="Times New Roman" w:hAnsi="Times New Roman" w:cs="Times New Roman"/>
          <w:sz w:val="24"/>
          <w:szCs w:val="24"/>
        </w:rPr>
        <w:t>, не позднее 15 апреля</w:t>
      </w:r>
      <w:r w:rsidR="00BA45B8" w:rsidRPr="00BA45B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) с указанием данных ученика и учителя, подготовившего участника конкурса.</w:t>
      </w:r>
      <w:r w:rsidR="00BA45B8" w:rsidRPr="00BA45B8">
        <w:rPr>
          <w:rFonts w:ascii="Times New Roman" w:eastAsia="Times New Roman" w:hAnsi="Times New Roman" w:cs="Times New Roman"/>
          <w:sz w:val="24"/>
          <w:szCs w:val="24"/>
        </w:rPr>
        <w:t xml:space="preserve"> Один педагог может направить для участия несколько учащихся.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 w:rsidR="00404AA4" w:rsidRPr="00BA45B8">
        <w:rPr>
          <w:rFonts w:ascii="Times New Roman" w:eastAsia="Times New Roman" w:hAnsi="Times New Roman" w:cs="Times New Roman"/>
          <w:sz w:val="24"/>
          <w:szCs w:val="24"/>
        </w:rPr>
        <w:t xml:space="preserve">(1 марта -30 марта)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зарегистрированные участники конкурса отправляют на адрес электронной почты оргкомитета исследовательские и творческие работы по следующим номинациям:</w:t>
      </w:r>
    </w:p>
    <w:p w:rsidR="007A6975" w:rsidRPr="00BA45B8" w:rsidRDefault="007A6975" w:rsidP="00BA45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>литературное эссе</w:t>
      </w:r>
    </w:p>
    <w:p w:rsidR="007A6975" w:rsidRPr="00BA45B8" w:rsidRDefault="007A6975" w:rsidP="00BA45B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стихотворное произведение 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Участники, представившие работы в установленные сроки, соответствующие основным критериям номинации (см. ниже) </w:t>
      </w: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получают дипломы лауреатов конкурса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 указанием данных ученика и учителя, подготовившего лауреата  конкурса</w:t>
      </w:r>
      <w:r w:rsidR="00404AA4" w:rsidRPr="00BA45B8">
        <w:rPr>
          <w:rFonts w:ascii="Times New Roman" w:eastAsia="Times New Roman" w:hAnsi="Times New Roman" w:cs="Times New Roman"/>
          <w:sz w:val="24"/>
          <w:szCs w:val="24"/>
        </w:rPr>
        <w:t xml:space="preserve"> (в электронной форме, не позднее 30 апреля).</w:t>
      </w:r>
    </w:p>
    <w:p w:rsidR="007A6975" w:rsidRPr="00BA45B8" w:rsidRDefault="007A6975" w:rsidP="00BA45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Участники, чьи работы наберут максимальное количество баллов по оценкам жюри конкурса в каждой из номинаций,  </w:t>
      </w:r>
      <w:r w:rsidRPr="00BA45B8">
        <w:rPr>
          <w:rFonts w:ascii="Times New Roman" w:eastAsia="Times New Roman" w:hAnsi="Times New Roman" w:cs="Times New Roman"/>
          <w:b/>
          <w:sz w:val="24"/>
          <w:szCs w:val="24"/>
        </w:rPr>
        <w:t>получают дипломы абсолютных победителей  конкурса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AA4" w:rsidRPr="00BA45B8">
        <w:rPr>
          <w:rFonts w:ascii="Times New Roman" w:eastAsia="Times New Roman" w:hAnsi="Times New Roman" w:cs="Times New Roman"/>
          <w:sz w:val="24"/>
          <w:szCs w:val="24"/>
        </w:rPr>
        <w:t xml:space="preserve">(в электронной форме, не позднее 30 апреля)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 указанием данных ученика и учителя, подготовившего абсолютного победителя  конкурса.</w:t>
      </w:r>
    </w:p>
    <w:p w:rsidR="007A6975" w:rsidRPr="00BA45B8" w:rsidRDefault="007A6975" w:rsidP="00BA45B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эссе и стихотворных произведений принимаются работы в поэзии и прозе на русском, татарском языках в электронном виде.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объем – 200-300 слов для сочинения в прозе и не менее 12 строк для </w:t>
      </w: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стихотворения.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принимаются в электронном виде на адрес электронной почты: </w:t>
      </w:r>
      <w:hyperlink r:id="rId8" w:history="1">
        <w:r w:rsidR="00BA45B8" w:rsidRPr="00BA45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kon.</w:t>
        </w:r>
        <w:r w:rsidR="00BA45B8" w:rsidRPr="00BA45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="00BA45B8" w:rsidRPr="00BA45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azgik@yandex.ru</w:t>
        </w:r>
      </w:hyperlink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 30 марта 2020 года включительно</w:t>
      </w: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должен быть сохранен в формате   </w:t>
      </w: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должен содержать следующую информацию об участнике: полное название о</w:t>
      </w:r>
      <w:bookmarkStart w:id="0" w:name="_GoBack"/>
      <w:bookmarkEnd w:id="0"/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бразовательного учреждения; класс/ группа; возраст; фамилия, имя, отчество (полностью) автора эссе; контактный телефон и e-</w:t>
      </w:r>
      <w:proofErr w:type="spellStart"/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автора; фамилия, имя, отчество (полностью) учителя (руководителя).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сочинений учитывается степень раскрытия темы; логичность изложения, содержательность работы, грамотность; наличие собственной точки зрения; творческий подход к изложению темы.</w:t>
      </w:r>
    </w:p>
    <w:p w:rsidR="00791319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Обращаем внимание, что все присланные работы проверяются системой «Антиплагиат». </w:t>
      </w:r>
    </w:p>
    <w:p w:rsidR="007A6975" w:rsidRPr="00BA45B8" w:rsidRDefault="007A6975" w:rsidP="00BA45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конкурсов можно будет узнать на сайте университета. Оргкомитет не рецензирует представленные на конкурс работы, не возвращает их авторам и не вступает с авторами в дискуссию относительно качества представленных на конкурс работ.</w:t>
      </w:r>
    </w:p>
    <w:p w:rsidR="00724932" w:rsidRPr="00BA45B8" w:rsidRDefault="00724932" w:rsidP="00BA45B8">
      <w:pPr>
        <w:widowControl w:val="0"/>
        <w:autoSpaceDE w:val="0"/>
        <w:autoSpaceDN w:val="0"/>
        <w:spacing w:before="125" w:after="0" w:line="240" w:lineRule="auto"/>
        <w:ind w:left="17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редактор: </w:t>
      </w:r>
      <w:proofErr w:type="spellStart"/>
      <w:proofErr w:type="gramStart"/>
      <w:r w:rsidRPr="00BA45B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A45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2007 и выше;</w:t>
      </w:r>
      <w:proofErr w:type="gramEnd"/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поля: верхнее, нижнее, левое, правое - 2,0</w:t>
      </w:r>
      <w:r w:rsidRPr="00BA45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см;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58"/>
        </w:tabs>
        <w:autoSpaceDE w:val="0"/>
        <w:autoSpaceDN w:val="0"/>
        <w:spacing w:after="0" w:line="240" w:lineRule="auto"/>
        <w:ind w:left="1157" w:hanging="23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BA45B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A45B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New </w:t>
      </w:r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Roman,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BA4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- 14</w:t>
      </w:r>
      <w:r w:rsidRPr="00BA45B8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BA45B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A45B8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межстрочный</w:t>
      </w:r>
      <w:r w:rsidRPr="00BA45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интервал</w:t>
      </w:r>
      <w:r w:rsidRPr="00BA45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45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одинарный</w:t>
      </w:r>
      <w:r w:rsidRPr="00BA45B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4"/>
          <w:sz w:val="24"/>
          <w:szCs w:val="24"/>
        </w:rPr>
        <w:t>без</w:t>
      </w:r>
      <w:r w:rsidRPr="00BA45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переноса,</w:t>
      </w:r>
      <w:r w:rsidRPr="00BA45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выравнивание</w:t>
      </w:r>
      <w:r w:rsidRPr="00BA45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A45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ширине</w:t>
      </w:r>
      <w:r w:rsidRPr="00BA45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страницы;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абзацы начинать с отступа 1,25</w:t>
      </w:r>
      <w:r w:rsidRPr="00BA45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см;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22"/>
        </w:tabs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название - заглавными буквами, шрифт полужирный с выравниванием по </w:t>
      </w:r>
      <w:r w:rsidRPr="00BA45B8">
        <w:rPr>
          <w:rFonts w:ascii="Times New Roman" w:eastAsia="Times New Roman" w:hAnsi="Times New Roman" w:cs="Times New Roman"/>
          <w:spacing w:val="-5"/>
          <w:sz w:val="24"/>
          <w:szCs w:val="24"/>
        </w:rPr>
        <w:t>центру;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инициалы и фамилия автора - с выравниванием по правому</w:t>
      </w:r>
      <w:r w:rsidRPr="00BA45B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краю;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название организации, учреждения курсивом, с выравниванием по правому</w:t>
      </w:r>
      <w:r w:rsidRPr="00BA45B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краю;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>название работы и фамилия автора разделяются пустой</w:t>
      </w:r>
      <w:r w:rsidRPr="00BA45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строкой;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before="66" w:after="0" w:line="240" w:lineRule="auto"/>
        <w:ind w:left="1106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с фамилией </w:t>
      </w:r>
      <w:r w:rsidRPr="00BA45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автора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указывается его статус, также статус</w:t>
      </w:r>
      <w:r w:rsidRPr="00BA45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соавтора;</w:t>
      </w:r>
    </w:p>
    <w:p w:rsidR="00724932" w:rsidRPr="00BA45B8" w:rsidRDefault="00724932" w:rsidP="00BA45B8">
      <w:pPr>
        <w:widowControl w:val="0"/>
        <w:numPr>
          <w:ilvl w:val="0"/>
          <w:numId w:val="4"/>
        </w:numPr>
        <w:tabs>
          <w:tab w:val="left" w:pos="118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иллюстрации (рисунки, графики, </w:t>
      </w:r>
      <w:r w:rsidRPr="00BA45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диаграммы), </w:t>
      </w:r>
      <w:r w:rsidRPr="00BA45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размещенные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A45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тексте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и как отдельные файлы в оригинальном формате (формат TIFF, JPG, BMP, CDR). Различные символы, подписи, шкалы и т.п. на рисунках должны быть удобны для чтения и </w:t>
      </w:r>
      <w:r w:rsidRPr="00BA45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пропорциональны размеру </w:t>
      </w:r>
      <w:r w:rsidRPr="00BA45B8">
        <w:rPr>
          <w:rFonts w:ascii="Times New Roman" w:eastAsia="Times New Roman" w:hAnsi="Times New Roman" w:cs="Times New Roman"/>
          <w:sz w:val="24"/>
          <w:szCs w:val="24"/>
        </w:rPr>
        <w:t>рисунка, иллюстрации для сборника должны быть черно-белые.</w:t>
      </w:r>
    </w:p>
    <w:sectPr w:rsidR="00724932" w:rsidRPr="00BA45B8" w:rsidSect="00D4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409"/>
    <w:multiLevelType w:val="hybridMultilevel"/>
    <w:tmpl w:val="B2D8775A"/>
    <w:lvl w:ilvl="0" w:tplc="6F6AC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C72E2"/>
    <w:multiLevelType w:val="hybridMultilevel"/>
    <w:tmpl w:val="449EBA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EE303F0"/>
    <w:multiLevelType w:val="hybridMultilevel"/>
    <w:tmpl w:val="81D07D8A"/>
    <w:lvl w:ilvl="0" w:tplc="9B50BF3C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1" w:tplc="E4E6E1C2">
      <w:numFmt w:val="bullet"/>
      <w:lvlText w:val="•"/>
      <w:lvlJc w:val="left"/>
      <w:pPr>
        <w:ind w:left="1194" w:hanging="216"/>
      </w:pPr>
      <w:rPr>
        <w:rFonts w:hint="default"/>
      </w:rPr>
    </w:lvl>
    <w:lvl w:ilvl="2" w:tplc="649AFE7A">
      <w:numFmt w:val="bullet"/>
      <w:lvlText w:val="•"/>
      <w:lvlJc w:val="left"/>
      <w:pPr>
        <w:ind w:left="2169" w:hanging="216"/>
      </w:pPr>
      <w:rPr>
        <w:rFonts w:hint="default"/>
      </w:rPr>
    </w:lvl>
    <w:lvl w:ilvl="3" w:tplc="572A4A82">
      <w:numFmt w:val="bullet"/>
      <w:lvlText w:val="•"/>
      <w:lvlJc w:val="left"/>
      <w:pPr>
        <w:ind w:left="3143" w:hanging="216"/>
      </w:pPr>
      <w:rPr>
        <w:rFonts w:hint="default"/>
      </w:rPr>
    </w:lvl>
    <w:lvl w:ilvl="4" w:tplc="E626D946">
      <w:numFmt w:val="bullet"/>
      <w:lvlText w:val="•"/>
      <w:lvlJc w:val="left"/>
      <w:pPr>
        <w:ind w:left="4118" w:hanging="216"/>
      </w:pPr>
      <w:rPr>
        <w:rFonts w:hint="default"/>
      </w:rPr>
    </w:lvl>
    <w:lvl w:ilvl="5" w:tplc="0CF44540">
      <w:numFmt w:val="bullet"/>
      <w:lvlText w:val="•"/>
      <w:lvlJc w:val="left"/>
      <w:pPr>
        <w:ind w:left="5093" w:hanging="216"/>
      </w:pPr>
      <w:rPr>
        <w:rFonts w:hint="default"/>
      </w:rPr>
    </w:lvl>
    <w:lvl w:ilvl="6" w:tplc="021EAF34">
      <w:numFmt w:val="bullet"/>
      <w:lvlText w:val="•"/>
      <w:lvlJc w:val="left"/>
      <w:pPr>
        <w:ind w:left="6067" w:hanging="216"/>
      </w:pPr>
      <w:rPr>
        <w:rFonts w:hint="default"/>
      </w:rPr>
    </w:lvl>
    <w:lvl w:ilvl="7" w:tplc="DBDE6AE8">
      <w:numFmt w:val="bullet"/>
      <w:lvlText w:val="•"/>
      <w:lvlJc w:val="left"/>
      <w:pPr>
        <w:ind w:left="7042" w:hanging="216"/>
      </w:pPr>
      <w:rPr>
        <w:rFonts w:hint="default"/>
      </w:rPr>
    </w:lvl>
    <w:lvl w:ilvl="8" w:tplc="9E247458">
      <w:numFmt w:val="bullet"/>
      <w:lvlText w:val="•"/>
      <w:lvlJc w:val="left"/>
      <w:pPr>
        <w:ind w:left="8017" w:hanging="216"/>
      </w:pPr>
      <w:rPr>
        <w:rFonts w:hint="default"/>
      </w:rPr>
    </w:lvl>
  </w:abstractNum>
  <w:abstractNum w:abstractNumId="3">
    <w:nsid w:val="57D71B61"/>
    <w:multiLevelType w:val="hybridMultilevel"/>
    <w:tmpl w:val="01100F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9"/>
    <w:rsid w:val="000E168B"/>
    <w:rsid w:val="001944AD"/>
    <w:rsid w:val="002126DA"/>
    <w:rsid w:val="00254C4F"/>
    <w:rsid w:val="002912B2"/>
    <w:rsid w:val="00370528"/>
    <w:rsid w:val="003844F3"/>
    <w:rsid w:val="00404AA4"/>
    <w:rsid w:val="00501E6E"/>
    <w:rsid w:val="00533325"/>
    <w:rsid w:val="005461C6"/>
    <w:rsid w:val="00590C1F"/>
    <w:rsid w:val="00652356"/>
    <w:rsid w:val="00663594"/>
    <w:rsid w:val="00724932"/>
    <w:rsid w:val="00791319"/>
    <w:rsid w:val="007A6975"/>
    <w:rsid w:val="007B0C39"/>
    <w:rsid w:val="007B74E0"/>
    <w:rsid w:val="00954EEB"/>
    <w:rsid w:val="009A3599"/>
    <w:rsid w:val="009C2B13"/>
    <w:rsid w:val="00A64AF7"/>
    <w:rsid w:val="00B13BEC"/>
    <w:rsid w:val="00B41FBB"/>
    <w:rsid w:val="00BA45B8"/>
    <w:rsid w:val="00BC4613"/>
    <w:rsid w:val="00C17A5F"/>
    <w:rsid w:val="00D15B70"/>
    <w:rsid w:val="00D41674"/>
    <w:rsid w:val="00DB6C9A"/>
    <w:rsid w:val="00E777BA"/>
    <w:rsid w:val="00EF447E"/>
    <w:rsid w:val="00FF17B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9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91319"/>
  </w:style>
  <w:style w:type="character" w:styleId="a4">
    <w:name w:val="Hyperlink"/>
    <w:basedOn w:val="a0"/>
    <w:uiPriority w:val="99"/>
    <w:unhideWhenUsed/>
    <w:rsid w:val="00724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9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91319"/>
  </w:style>
  <w:style w:type="character" w:styleId="a4">
    <w:name w:val="Hyperlink"/>
    <w:basedOn w:val="a0"/>
    <w:uiPriority w:val="99"/>
    <w:unhideWhenUsed/>
    <w:rsid w:val="00724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.Kazgi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rspKzU0LZLSGbuGYM0DEIL2uHobNaBy3-Zi8nISGIDqAI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g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2020-02-25T17:36:00Z</dcterms:created>
  <dcterms:modified xsi:type="dcterms:W3CDTF">2020-03-01T13:17:00Z</dcterms:modified>
</cp:coreProperties>
</file>