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f5"/>
        <w:tblpPr w:leftFromText="180" w:rightFromText="180" w:vertAnchor="text" w:horzAnchor="margin" w:tblpXSpec="right" w:tblpY="25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D151CE" w:rsidTr="00A03FCA">
        <w:tc>
          <w:tcPr>
            <w:tcW w:w="4672" w:type="dxa"/>
          </w:tcPr>
          <w:p w:rsidR="00D151CE" w:rsidRDefault="00D151CE" w:rsidP="00D37CB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Принято</w:t>
            </w:r>
          </w:p>
          <w:p w:rsidR="00D151CE" w:rsidRDefault="00D151CE" w:rsidP="00D37CBA">
            <w:pPr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  <w:r>
              <w:rPr>
                <w:sz w:val="24"/>
                <w:szCs w:val="24"/>
              </w:rPr>
              <w:t xml:space="preserve">Педагогическим советом </w:t>
            </w:r>
          </w:p>
          <w:p w:rsidR="00D151CE" w:rsidRDefault="00D151CE" w:rsidP="00D37CB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 от ____________  2025</w:t>
            </w:r>
            <w:r>
              <w:rPr>
                <w:sz w:val="24"/>
                <w:szCs w:val="24"/>
              </w:rPr>
              <w:t>г.</w:t>
            </w:r>
          </w:p>
          <w:p w:rsidR="00D151CE" w:rsidRDefault="00D151CE" w:rsidP="00D37CB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педагогического совета</w:t>
            </w:r>
          </w:p>
          <w:p w:rsidR="00D151CE" w:rsidRDefault="00D151CE" w:rsidP="00D37CBA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 Д.Д. Нуриахметов</w:t>
            </w:r>
          </w:p>
          <w:p w:rsidR="00D151CE" w:rsidRDefault="00D151CE" w:rsidP="00D37CBA">
            <w:pPr>
              <w:jc w:val="both"/>
              <w:rPr>
                <w:sz w:val="24"/>
                <w:szCs w:val="24"/>
              </w:rPr>
            </w:pPr>
          </w:p>
          <w:p w:rsidR="00D151CE" w:rsidRDefault="00D151CE" w:rsidP="00D37CBA">
            <w:pPr>
              <w:jc w:val="both"/>
              <w:rPr>
                <w:sz w:val="24"/>
                <w:szCs w:val="24"/>
              </w:rPr>
            </w:pPr>
          </w:p>
          <w:p w:rsidR="00D151CE" w:rsidRDefault="00D151CE" w:rsidP="00D37CBA">
            <w:pPr>
              <w:jc w:val="both"/>
              <w:rPr>
                <w:sz w:val="24"/>
                <w:szCs w:val="24"/>
              </w:rPr>
            </w:pPr>
          </w:p>
          <w:p w:rsidR="00D151CE" w:rsidRDefault="00D151CE" w:rsidP="00D37CB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3" w:type="dxa"/>
          </w:tcPr>
          <w:p w:rsidR="00D151CE" w:rsidRDefault="00D151CE" w:rsidP="00D37CB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«Утверждаю»</w:t>
            </w:r>
          </w:p>
          <w:p w:rsidR="00D151CE" w:rsidRDefault="00D151CE" w:rsidP="00D37CB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МБОУ «СОШ №52»</w:t>
            </w:r>
          </w:p>
          <w:p w:rsidR="00D151CE" w:rsidRDefault="00D151CE" w:rsidP="00D37CB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 Д.Д. Нуриахметов</w:t>
            </w:r>
          </w:p>
          <w:p w:rsidR="00D151CE" w:rsidRDefault="00D151CE" w:rsidP="00D37CB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Введено в действие приказом</w:t>
            </w:r>
          </w:p>
          <w:p w:rsidR="00D151CE" w:rsidRDefault="00D151CE" w:rsidP="00D37CB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№ _____ от ____ _____ </w:t>
            </w:r>
            <w:r w:rsidR="000D6662">
              <w:rPr>
                <w:sz w:val="24"/>
                <w:szCs w:val="24"/>
              </w:rPr>
              <w:t>2025</w:t>
            </w:r>
            <w:r>
              <w:rPr>
                <w:sz w:val="24"/>
                <w:szCs w:val="24"/>
              </w:rPr>
              <w:t xml:space="preserve"> г.</w:t>
            </w:r>
          </w:p>
          <w:p w:rsidR="00D151CE" w:rsidRDefault="00D151CE" w:rsidP="00D37CBA">
            <w:pPr>
              <w:rPr>
                <w:sz w:val="24"/>
                <w:szCs w:val="24"/>
              </w:rPr>
            </w:pPr>
          </w:p>
          <w:p w:rsidR="00D151CE" w:rsidRDefault="00D151CE" w:rsidP="00D37CBA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D151CE" w:rsidRDefault="00D151CE">
      <w:pPr>
        <w:jc w:val="center"/>
        <w:rPr>
          <w:b/>
          <w:spacing w:val="-2"/>
          <w:sz w:val="24"/>
          <w:szCs w:val="24"/>
        </w:rPr>
      </w:pPr>
    </w:p>
    <w:p w:rsidR="00D151CE" w:rsidRDefault="00D151CE">
      <w:pPr>
        <w:jc w:val="center"/>
        <w:rPr>
          <w:b/>
          <w:spacing w:val="-2"/>
          <w:sz w:val="24"/>
          <w:szCs w:val="24"/>
        </w:rPr>
      </w:pPr>
    </w:p>
    <w:p w:rsidR="00D151CE" w:rsidRDefault="00D151CE">
      <w:pPr>
        <w:jc w:val="center"/>
        <w:rPr>
          <w:b/>
          <w:spacing w:val="-2"/>
          <w:sz w:val="24"/>
          <w:szCs w:val="24"/>
        </w:rPr>
      </w:pPr>
    </w:p>
    <w:p w:rsidR="00D151CE" w:rsidRDefault="00D151CE">
      <w:pPr>
        <w:jc w:val="center"/>
        <w:rPr>
          <w:b/>
          <w:spacing w:val="-2"/>
          <w:sz w:val="24"/>
          <w:szCs w:val="24"/>
        </w:rPr>
      </w:pPr>
    </w:p>
    <w:p w:rsidR="00D151CE" w:rsidRDefault="00D151CE">
      <w:pPr>
        <w:jc w:val="center"/>
        <w:rPr>
          <w:b/>
          <w:spacing w:val="-2"/>
          <w:sz w:val="24"/>
          <w:szCs w:val="24"/>
        </w:rPr>
      </w:pPr>
    </w:p>
    <w:p w:rsidR="005F0DCD" w:rsidRDefault="00D41055">
      <w:pPr>
        <w:jc w:val="center"/>
        <w:rPr>
          <w:sz w:val="24"/>
          <w:szCs w:val="24"/>
        </w:rPr>
      </w:pPr>
      <w:r>
        <w:rPr>
          <w:b/>
          <w:spacing w:val="-2"/>
          <w:sz w:val="24"/>
          <w:szCs w:val="24"/>
        </w:rPr>
        <w:t xml:space="preserve">ПОЛОЖЕНИЕ </w:t>
      </w:r>
      <w:r>
        <w:rPr>
          <w:b/>
          <w:sz w:val="24"/>
          <w:szCs w:val="24"/>
        </w:rPr>
        <w:t>О ФОРМАХ, ПЕРИОДИЧНОСТИ, ПОРЯДКЕ ТЕКУЩЕГО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КОНТРОЛЯ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УСПЕВАЕМОСТИ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И ПРОМЕЖУТОЧНОЙ</w:t>
      </w:r>
      <w:r>
        <w:rPr>
          <w:b/>
          <w:spacing w:val="-25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АТТЕСТАЦИИ </w:t>
      </w:r>
      <w:r>
        <w:rPr>
          <w:b/>
          <w:spacing w:val="-2"/>
          <w:sz w:val="24"/>
          <w:szCs w:val="24"/>
        </w:rPr>
        <w:t>ОБУЧАЮЩИХСЯ</w:t>
      </w:r>
    </w:p>
    <w:p w:rsidR="005F0DCD" w:rsidRDefault="005F0DCD">
      <w:pPr>
        <w:pStyle w:val="1"/>
        <w:tabs>
          <w:tab w:val="left" w:pos="3929"/>
        </w:tabs>
        <w:spacing w:before="75"/>
        <w:ind w:left="3929"/>
        <w:jc w:val="left"/>
        <w:rPr>
          <w:sz w:val="24"/>
          <w:szCs w:val="24"/>
        </w:rPr>
      </w:pPr>
    </w:p>
    <w:p w:rsidR="005F0DCD" w:rsidRDefault="00D41055">
      <w:pPr>
        <w:pStyle w:val="1"/>
        <w:tabs>
          <w:tab w:val="left" w:pos="3929"/>
        </w:tabs>
        <w:spacing w:before="75"/>
        <w:ind w:left="3929"/>
        <w:jc w:val="left"/>
        <w:rPr>
          <w:sz w:val="24"/>
          <w:szCs w:val="24"/>
        </w:rPr>
      </w:pPr>
      <w:r>
        <w:rPr>
          <w:sz w:val="24"/>
          <w:szCs w:val="24"/>
        </w:rPr>
        <w:t>1. Общие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положения</w:t>
      </w:r>
    </w:p>
    <w:p w:rsidR="005F0DCD" w:rsidRDefault="00D41055">
      <w:pPr>
        <w:pStyle w:val="ab"/>
        <w:tabs>
          <w:tab w:val="left" w:pos="773"/>
        </w:tabs>
        <w:spacing w:before="317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1.1 Положение о формах, периодичности, порядке текущего контроля успеваемости и промежуточной аттестации обучающихся </w:t>
      </w:r>
      <w:r w:rsidR="000D6662">
        <w:rPr>
          <w:sz w:val="24"/>
          <w:szCs w:val="24"/>
        </w:rPr>
        <w:t>(далее – Положение) МБОУ «СОШ №52»</w:t>
      </w:r>
      <w:r>
        <w:rPr>
          <w:sz w:val="24"/>
          <w:szCs w:val="24"/>
        </w:rPr>
        <w:t xml:space="preserve"> разработано на основании следующих нормативных актов: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Федерального закона от 29.12.2012 № 273-ФЗ «Об образовании в Российской Федерации»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приказа Минпросвещения России от 22.03.2021 № 115 «Об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t>приказа Минпросвещения России от 31.05.2021 № 286 «Об</w:t>
      </w:r>
      <w:r>
        <w:rPr>
          <w:color w:val="000000" w:themeColor="text1"/>
          <w:spacing w:val="40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утверждении федерального государственного образовательного стандарта начального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приказа Минпросвещения России от 31.05.2021 № 287 «Об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утверждении федерального государственного образовательного стандарта основного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приказа Минобрнауки России от 17.05.2012 № 413 «Об утверждении федерального государственного образовательного стандарта среднего общего образования»;</w:t>
      </w:r>
    </w:p>
    <w:p w:rsidR="005F0DCD" w:rsidRDefault="00C946FA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</w:pPr>
      <w:hyperlink r:id="rId7">
        <w:r w:rsidR="00D41055">
          <w:rPr>
            <w:sz w:val="24"/>
            <w:szCs w:val="24"/>
          </w:rPr>
          <w:t>Приказа Министерства Просвещения Российской Федерации от</w:t>
        </w:r>
      </w:hyperlink>
      <w:r w:rsidR="00D41055">
        <w:rPr>
          <w:sz w:val="24"/>
          <w:szCs w:val="24"/>
        </w:rPr>
        <w:t xml:space="preserve"> </w:t>
      </w:r>
      <w:hyperlink r:id="rId8">
        <w:r w:rsidR="00D41055">
          <w:rPr>
            <w:sz w:val="24"/>
            <w:szCs w:val="24"/>
          </w:rPr>
          <w:t>12.08.2022 № 732</w:t>
        </w:r>
      </w:hyperlink>
      <w:r w:rsidR="00D41055">
        <w:rPr>
          <w:sz w:val="24"/>
          <w:szCs w:val="24"/>
        </w:rPr>
        <w:t xml:space="preserve"> "О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</w:t>
      </w:r>
      <w:r w:rsidR="00D41055">
        <w:rPr>
          <w:spacing w:val="40"/>
          <w:sz w:val="24"/>
          <w:szCs w:val="24"/>
        </w:rPr>
        <w:t xml:space="preserve"> </w:t>
      </w:r>
      <w:r w:rsidR="00D41055">
        <w:rPr>
          <w:sz w:val="24"/>
          <w:szCs w:val="24"/>
        </w:rPr>
        <w:t>науки Российской Федерации от 17 мая 2012 г. № 413";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9"/>
        </w:tabs>
        <w:spacing w:before="1" w:line="322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приказа</w:t>
      </w:r>
      <w:r>
        <w:rPr>
          <w:spacing w:val="69"/>
          <w:sz w:val="24"/>
          <w:szCs w:val="24"/>
        </w:rPr>
        <w:t xml:space="preserve">   </w:t>
      </w:r>
      <w:r>
        <w:rPr>
          <w:sz w:val="24"/>
          <w:szCs w:val="24"/>
        </w:rPr>
        <w:t>Минпросвещения</w:t>
      </w:r>
      <w:r>
        <w:rPr>
          <w:spacing w:val="70"/>
          <w:sz w:val="24"/>
          <w:szCs w:val="24"/>
        </w:rPr>
        <w:t xml:space="preserve">   </w:t>
      </w:r>
      <w:r>
        <w:rPr>
          <w:sz w:val="24"/>
          <w:szCs w:val="24"/>
        </w:rPr>
        <w:t>России</w:t>
      </w:r>
      <w:r>
        <w:rPr>
          <w:spacing w:val="70"/>
          <w:sz w:val="24"/>
          <w:szCs w:val="24"/>
        </w:rPr>
        <w:t xml:space="preserve">   </w:t>
      </w:r>
      <w:r>
        <w:rPr>
          <w:sz w:val="24"/>
          <w:szCs w:val="24"/>
        </w:rPr>
        <w:t>от</w:t>
      </w:r>
      <w:r>
        <w:rPr>
          <w:spacing w:val="70"/>
          <w:sz w:val="24"/>
          <w:szCs w:val="24"/>
        </w:rPr>
        <w:t xml:space="preserve">   </w:t>
      </w:r>
      <w:r>
        <w:rPr>
          <w:sz w:val="24"/>
          <w:szCs w:val="24"/>
        </w:rPr>
        <w:t>18.05.2023</w:t>
      </w:r>
      <w:r>
        <w:rPr>
          <w:spacing w:val="71"/>
          <w:sz w:val="24"/>
          <w:szCs w:val="24"/>
        </w:rPr>
        <w:t xml:space="preserve">   </w:t>
      </w:r>
      <w:r>
        <w:rPr>
          <w:sz w:val="24"/>
          <w:szCs w:val="24"/>
        </w:rPr>
        <w:t>№</w:t>
      </w:r>
      <w:r>
        <w:rPr>
          <w:spacing w:val="70"/>
          <w:sz w:val="24"/>
          <w:szCs w:val="24"/>
        </w:rPr>
        <w:t xml:space="preserve">   </w:t>
      </w:r>
      <w:r>
        <w:rPr>
          <w:spacing w:val="-5"/>
          <w:sz w:val="24"/>
          <w:szCs w:val="24"/>
        </w:rPr>
        <w:t xml:space="preserve">372 </w:t>
      </w:r>
      <w:r>
        <w:rPr>
          <w:sz w:val="24"/>
          <w:szCs w:val="24"/>
        </w:rPr>
        <w:t>«Об утверждении федеральной образовательной программы начального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приказа Минпросвещения России от 18.05.2023 № 370 «Об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утверждении федеральной образовательной программы основного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Минпросвещения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18.05.2023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371 «Об утверждении федеральной образовательной программы среднего общего </w:t>
      </w:r>
      <w:r>
        <w:rPr>
          <w:spacing w:val="-2"/>
          <w:sz w:val="24"/>
          <w:szCs w:val="24"/>
        </w:rPr>
        <w:t>образования» (с изменениями и дополнениями);</w:t>
      </w:r>
    </w:p>
    <w:p w:rsidR="005F0DCD" w:rsidRDefault="00D41055">
      <w:pPr>
        <w:numPr>
          <w:ilvl w:val="0"/>
          <w:numId w:val="6"/>
        </w:numPr>
        <w:ind w:left="0" w:firstLine="567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приказа Минобрануки и Минпросвещения от 05.08.2020 № 882/391 «Об организации и осуществлении образовательной деятельности при сетевой форме реализации образовательных программ»;</w:t>
      </w:r>
    </w:p>
    <w:p w:rsidR="005F0DCD" w:rsidRDefault="00D41055">
      <w:pPr>
        <w:numPr>
          <w:ilvl w:val="0"/>
          <w:numId w:val="6"/>
        </w:numPr>
        <w:ind w:left="0" w:firstLine="567"/>
        <w:contextualSpacing/>
        <w:jc w:val="both"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приказа Минобрнауки и Минпросвещения от 30.07.2020 № 845/369 «Об утверждении Порядка зачета организацией, осуществляющей образовательную деятельность,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деятельность»;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письма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Минпросвещения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13.01.2023 №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03-49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«Методические рекомендации по системе оценки достижений обучающимися планируемых результатов освоения программ НОО, ООО, СОО»;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Устава</w:t>
      </w:r>
      <w:r>
        <w:rPr>
          <w:spacing w:val="-6"/>
          <w:sz w:val="24"/>
          <w:szCs w:val="24"/>
        </w:rPr>
        <w:t xml:space="preserve"> МБОУ «СОШ №___»</w:t>
      </w:r>
      <w:r>
        <w:rPr>
          <w:spacing w:val="-4"/>
          <w:sz w:val="24"/>
          <w:szCs w:val="24"/>
        </w:rPr>
        <w:t>.</w:t>
      </w:r>
    </w:p>
    <w:p w:rsidR="005F0DCD" w:rsidRDefault="00D41055">
      <w:pPr>
        <w:pStyle w:val="ab"/>
        <w:tabs>
          <w:tab w:val="left" w:pos="88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1.2 Настоящее Положение определяе</w:t>
      </w:r>
      <w:r>
        <w:rPr>
          <w:color w:val="000000"/>
          <w:sz w:val="24"/>
          <w:szCs w:val="24"/>
        </w:rPr>
        <w:t>т периодичность, порядок, систем</w:t>
      </w:r>
      <w:r w:rsidR="00406F1A">
        <w:rPr>
          <w:color w:val="000000"/>
          <w:sz w:val="24"/>
          <w:szCs w:val="24"/>
        </w:rPr>
        <w:t>у оценивания и формы проведения</w:t>
      </w:r>
      <w:r>
        <w:rPr>
          <w:color w:val="000000"/>
          <w:sz w:val="24"/>
          <w:szCs w:val="24"/>
        </w:rPr>
        <w:t xml:space="preserve"> текущего контроля успеваемости и промежуточной аттестации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обучающихся</w:t>
      </w:r>
      <w:r>
        <w:rPr>
          <w:color w:val="000000"/>
          <w:spacing w:val="64"/>
          <w:w w:val="1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школы</w:t>
      </w:r>
      <w:r>
        <w:rPr>
          <w:color w:val="000000"/>
          <w:spacing w:val="64"/>
          <w:w w:val="1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pacing w:val="64"/>
          <w:w w:val="1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основным</w:t>
      </w:r>
      <w:r>
        <w:rPr>
          <w:color w:val="000000"/>
          <w:spacing w:val="64"/>
          <w:w w:val="150"/>
          <w:sz w:val="24"/>
          <w:szCs w:val="24"/>
        </w:rPr>
        <w:t xml:space="preserve">  </w:t>
      </w:r>
      <w:r>
        <w:rPr>
          <w:color w:val="000000"/>
          <w:sz w:val="24"/>
          <w:szCs w:val="24"/>
        </w:rPr>
        <w:t>образовательным</w:t>
      </w:r>
      <w:r>
        <w:rPr>
          <w:color w:val="000000"/>
          <w:spacing w:val="64"/>
          <w:w w:val="150"/>
          <w:sz w:val="24"/>
          <w:szCs w:val="24"/>
        </w:rPr>
        <w:t xml:space="preserve">  </w:t>
      </w:r>
      <w:r>
        <w:rPr>
          <w:color w:val="000000"/>
          <w:spacing w:val="-2"/>
          <w:sz w:val="24"/>
          <w:szCs w:val="24"/>
        </w:rPr>
        <w:t xml:space="preserve">программам </w:t>
      </w:r>
      <w:r>
        <w:rPr>
          <w:color w:val="000000"/>
          <w:sz w:val="24"/>
          <w:szCs w:val="24"/>
        </w:rPr>
        <w:t>начального</w:t>
      </w:r>
      <w:r>
        <w:rPr>
          <w:sz w:val="24"/>
          <w:szCs w:val="24"/>
        </w:rPr>
        <w:t xml:space="preserve"> общего, основного общего и среднего общего образования, а также порядок ликвидации академической задолженности.</w:t>
      </w:r>
    </w:p>
    <w:p w:rsidR="005F0DCD" w:rsidRDefault="00D41055">
      <w:pPr>
        <w:pStyle w:val="a7"/>
        <w:spacing w:before="65"/>
        <w:ind w:left="0" w:firstLine="567"/>
        <w:rPr>
          <w:sz w:val="24"/>
          <w:szCs w:val="24"/>
        </w:rPr>
      </w:pPr>
      <w:r>
        <w:rPr>
          <w:sz w:val="24"/>
          <w:szCs w:val="24"/>
        </w:rPr>
        <w:t>1.3 Освоение образовательной программы, в том числе отдельной части или всего объема учебного предмета, курса, дисциплины (модуля) общеобразовательной программы, сопровождается текущим контролем успеваемости и промежуточной аттестацией учащихся.</w:t>
      </w:r>
    </w:p>
    <w:p w:rsidR="005F0DCD" w:rsidRDefault="00D41055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Текущий контроль успеваемости и промежуточная аттестация учащихся являются элементами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5F0DCD" w:rsidRDefault="00D41055">
      <w:pPr>
        <w:pStyle w:val="a7"/>
        <w:spacing w:before="65"/>
        <w:ind w:left="0" w:firstLine="567"/>
        <w:rPr>
          <w:sz w:val="24"/>
          <w:szCs w:val="24"/>
        </w:rPr>
      </w:pPr>
      <w:r>
        <w:rPr>
          <w:sz w:val="24"/>
          <w:szCs w:val="24"/>
        </w:rPr>
        <w:t>1.4. При выставлении отметок используется следующая система оценивания: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«отлично» - 5,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«хорошо»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4,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«удовлетворительно»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-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3, «неудовлетворительно»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2.</w:t>
      </w:r>
    </w:p>
    <w:p w:rsidR="005F0DCD" w:rsidRDefault="00D41055">
      <w:pPr>
        <w:pStyle w:val="a7"/>
        <w:spacing w:line="321" w:lineRule="exact"/>
        <w:ind w:left="0" w:firstLine="567"/>
        <w:rPr>
          <w:sz w:val="24"/>
          <w:szCs w:val="24"/>
        </w:rPr>
      </w:pPr>
      <w:r>
        <w:rPr>
          <w:spacing w:val="-5"/>
          <w:sz w:val="24"/>
          <w:szCs w:val="24"/>
        </w:rPr>
        <w:t xml:space="preserve">1.5. </w:t>
      </w:r>
      <w:r>
        <w:rPr>
          <w:sz w:val="24"/>
          <w:szCs w:val="24"/>
        </w:rPr>
        <w:t>Результаты текущего контроля успеваемости и промежуточной аттестации выставляются в электронный журнал (и автоматически в электронный  дневник учащегося).</w:t>
      </w:r>
    </w:p>
    <w:p w:rsidR="005F0DCD" w:rsidRDefault="005F0DCD">
      <w:pPr>
        <w:pStyle w:val="1"/>
        <w:tabs>
          <w:tab w:val="left" w:pos="2989"/>
        </w:tabs>
        <w:spacing w:line="319" w:lineRule="exact"/>
        <w:ind w:firstLine="567"/>
        <w:jc w:val="both"/>
        <w:rPr>
          <w:sz w:val="24"/>
          <w:szCs w:val="24"/>
        </w:rPr>
      </w:pPr>
    </w:p>
    <w:p w:rsidR="005F0DCD" w:rsidRDefault="00D41055">
      <w:pPr>
        <w:pStyle w:val="1"/>
        <w:tabs>
          <w:tab w:val="left" w:pos="2989"/>
        </w:tabs>
        <w:spacing w:line="319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 Текущий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контроль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успеваемости</w:t>
      </w:r>
    </w:p>
    <w:p w:rsidR="005F0DCD" w:rsidRDefault="005F0DCD">
      <w:pPr>
        <w:pStyle w:val="1"/>
        <w:tabs>
          <w:tab w:val="left" w:pos="2989"/>
        </w:tabs>
        <w:spacing w:line="319" w:lineRule="exact"/>
        <w:ind w:firstLine="567"/>
        <w:jc w:val="both"/>
        <w:rPr>
          <w:sz w:val="24"/>
          <w:szCs w:val="24"/>
        </w:rPr>
      </w:pPr>
    </w:p>
    <w:p w:rsidR="005F0DCD" w:rsidRDefault="00D41055">
      <w:pPr>
        <w:pStyle w:val="ab"/>
        <w:tabs>
          <w:tab w:val="left" w:pos="143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2.1 Текущий контроль успеваемости учащихся - это оцен</w:t>
      </w:r>
      <w:r>
        <w:rPr>
          <w:color w:val="000000"/>
          <w:sz w:val="24"/>
          <w:szCs w:val="24"/>
        </w:rPr>
        <w:t>ка уровня д</w:t>
      </w:r>
      <w:r>
        <w:rPr>
          <w:sz w:val="24"/>
          <w:szCs w:val="24"/>
        </w:rPr>
        <w:t>остижения планируемых результатов общеобразовательной программы в процессе ее освоения учащимся, в том числе:</w:t>
      </w:r>
    </w:p>
    <w:p w:rsidR="005F0DCD" w:rsidRDefault="00D41055">
      <w:pPr>
        <w:pStyle w:val="ab"/>
        <w:numPr>
          <w:ilvl w:val="0"/>
          <w:numId w:val="8"/>
        </w:numPr>
        <w:tabs>
          <w:tab w:val="left" w:pos="1013"/>
        </w:tabs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предметных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результатов,</w:t>
      </w:r>
    </w:p>
    <w:p w:rsidR="005F0DCD" w:rsidRDefault="00D41055">
      <w:pPr>
        <w:pStyle w:val="ab"/>
        <w:numPr>
          <w:ilvl w:val="0"/>
          <w:numId w:val="8"/>
        </w:numPr>
        <w:tabs>
          <w:tab w:val="left" w:pos="101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метапредметных</w:t>
      </w:r>
      <w:r>
        <w:rPr>
          <w:spacing w:val="-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результатов.</w:t>
      </w:r>
    </w:p>
    <w:p w:rsidR="005F0DCD" w:rsidRDefault="00D41055">
      <w:pPr>
        <w:pStyle w:val="ab"/>
        <w:tabs>
          <w:tab w:val="left" w:pos="14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2.2 Текущий контроль успеваемости проводится систематически в течение учебного периода (четверти в 2-9 классах, полугодия в 10-11 классах) в целях:</w:t>
      </w:r>
    </w:p>
    <w:p w:rsidR="005F0DCD" w:rsidRDefault="00D41055">
      <w:pPr>
        <w:pStyle w:val="ab"/>
        <w:numPr>
          <w:ilvl w:val="0"/>
          <w:numId w:val="7"/>
        </w:numPr>
        <w:tabs>
          <w:tab w:val="left" w:pos="102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контроля уровня достижения учащимися результатов, предусмотренных ФГОС и ФОП НОО, ООО, СОО;</w:t>
      </w:r>
    </w:p>
    <w:p w:rsidR="005F0DCD" w:rsidRDefault="00D41055">
      <w:pPr>
        <w:pStyle w:val="ab"/>
        <w:numPr>
          <w:ilvl w:val="0"/>
          <w:numId w:val="7"/>
        </w:numPr>
        <w:tabs>
          <w:tab w:val="left" w:pos="106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оценки соответствия результатов освоения образовательных программ требованиям</w:t>
      </w:r>
      <w:r w:rsidR="00406F1A"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ФГОС, ФОП;</w:t>
      </w:r>
    </w:p>
    <w:p w:rsidR="005F0DCD" w:rsidRDefault="00D41055">
      <w:pPr>
        <w:pStyle w:val="ab"/>
        <w:numPr>
          <w:ilvl w:val="0"/>
          <w:numId w:val="7"/>
        </w:numPr>
        <w:tabs>
          <w:tab w:val="left" w:pos="138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совершенствования (корректировки, выстраивания наиболее эффективным образом) образовательной деятельности для достижения планируемых результатов.</w:t>
      </w:r>
    </w:p>
    <w:p w:rsidR="005F0DCD" w:rsidRDefault="00D41055">
      <w:pPr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2.3 Объем учебного времени на проведение оценочных процедур не должен превышать 10% от всего объема учебного времени по предмету в текущем учебном году.</w:t>
      </w:r>
    </w:p>
    <w:p w:rsidR="005F0DCD" w:rsidRDefault="00D41055">
      <w:pPr>
        <w:pStyle w:val="ab"/>
        <w:tabs>
          <w:tab w:val="left" w:pos="1385"/>
        </w:tabs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Формы, при проведении текущего контроля успеваемости учащихся внутри учебных периодов определяются учителем, преподающим этот предмет, и отражаются в рабочей программе по предмету.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Кроме того, планом внутришкольного контроля определяются мероприятия текущего контроля административного уровня.</w:t>
      </w:r>
    </w:p>
    <w:p w:rsidR="005F0DCD" w:rsidRDefault="00D41055">
      <w:pPr>
        <w:pStyle w:val="ab"/>
        <w:tabs>
          <w:tab w:val="left" w:pos="184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2.4 Текущий контроль успеваемости в достижении предметных результатов проводится в следующих формах:</w:t>
      </w:r>
    </w:p>
    <w:p w:rsidR="005F0DCD" w:rsidRDefault="00D41055">
      <w:pPr>
        <w:pStyle w:val="a7"/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-устный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опрос,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письменный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опрос;</w:t>
      </w:r>
    </w:p>
    <w:p w:rsidR="005F0DCD" w:rsidRDefault="00D41055">
      <w:pPr>
        <w:pStyle w:val="a7"/>
        <w:spacing w:line="321" w:lineRule="exact"/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проверка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письменного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домашнего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задания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(тетрадей,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контурных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карт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 xml:space="preserve">и </w:t>
      </w:r>
      <w:r>
        <w:rPr>
          <w:spacing w:val="-2"/>
          <w:sz w:val="24"/>
          <w:szCs w:val="24"/>
        </w:rPr>
        <w:t>т.п.);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pacing w:val="-2"/>
          <w:sz w:val="24"/>
          <w:szCs w:val="24"/>
        </w:rPr>
        <w:t>тестирование</w:t>
      </w:r>
      <w:r>
        <w:rPr>
          <w:sz w:val="24"/>
          <w:szCs w:val="24"/>
        </w:rPr>
        <w:tab/>
      </w:r>
      <w:r>
        <w:rPr>
          <w:spacing w:val="-5"/>
          <w:sz w:val="24"/>
          <w:szCs w:val="24"/>
        </w:rPr>
        <w:t>(в</w:t>
      </w:r>
      <w:r>
        <w:rPr>
          <w:sz w:val="24"/>
          <w:szCs w:val="24"/>
        </w:rPr>
        <w:tab/>
      </w:r>
      <w:r>
        <w:rPr>
          <w:spacing w:val="-5"/>
          <w:sz w:val="24"/>
          <w:szCs w:val="24"/>
        </w:rPr>
        <w:t>том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числе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>с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использованием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 xml:space="preserve">информационно </w:t>
      </w:r>
      <w:r>
        <w:rPr>
          <w:sz w:val="24"/>
          <w:szCs w:val="24"/>
        </w:rPr>
        <w:t>телекоммуникационных</w:t>
      </w:r>
      <w:r>
        <w:rPr>
          <w:spacing w:val="-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технологий); 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срез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знаний,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словарный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диктант;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lastRenderedPageBreak/>
        <w:t>-</w:t>
      </w:r>
      <w:r>
        <w:rPr>
          <w:sz w:val="24"/>
          <w:szCs w:val="24"/>
        </w:rPr>
        <w:t>самостоятельная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работа,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контрольная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работа;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практическая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работа (лабораторная работа);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диктант,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изложение,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сочинение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выполнение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(и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защита)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проекта,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реферата;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выполнение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над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ошибками;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-собеседование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spacing w:before="57" w:after="57"/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диагностика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(стартовая,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итоговая);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-д</w:t>
      </w:r>
      <w:r>
        <w:rPr>
          <w:sz w:val="24"/>
          <w:szCs w:val="24"/>
        </w:rPr>
        <w:t>ругие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формы,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предусмотренные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рабочей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программой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учителя.</w:t>
      </w:r>
    </w:p>
    <w:p w:rsidR="005F0DCD" w:rsidRDefault="00D41055">
      <w:pPr>
        <w:widowControl/>
        <w:tabs>
          <w:tab w:val="left" w:pos="863"/>
        </w:tabs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Формой письменной проверки результатов обучения с целью</w:t>
      </w:r>
      <w:r>
        <w:rPr>
          <w:color w:val="000000"/>
          <w:sz w:val="24"/>
          <w:szCs w:val="24"/>
          <w:lang w:val="en-US"/>
        </w:rPr>
        <w:t> </w:t>
      </w:r>
      <w:r>
        <w:rPr>
          <w:color w:val="000000"/>
          <w:sz w:val="24"/>
          <w:szCs w:val="24"/>
        </w:rPr>
        <w:t>оценки уровня достижения предметных и метапредметных результатов является контрольная работа.</w:t>
      </w:r>
    </w:p>
    <w:p w:rsidR="005F0DCD" w:rsidRDefault="00D41055">
      <w:pPr>
        <w:widowControl/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Контрольные работы проводятся со 2 класса. В 1-х классах контрольны</w:t>
      </w:r>
      <w:r w:rsidR="006655AD">
        <w:rPr>
          <w:color w:val="000000"/>
          <w:sz w:val="24"/>
          <w:szCs w:val="24"/>
        </w:rPr>
        <w:t>е работы не проводятся, только диагностические и практические работы.</w:t>
      </w:r>
      <w:r>
        <w:rPr>
          <w:color w:val="000000"/>
          <w:sz w:val="24"/>
          <w:szCs w:val="24"/>
        </w:rPr>
        <w:t xml:space="preserve"> Длительность контрольной работы во 2-4-х классах составляет один урок – не более чем 45 минут. В 5-11-х классах длительность контрольной работы составляет от одного до двух уроков не более чем 45 минут каждый.</w:t>
      </w:r>
    </w:p>
    <w:p w:rsidR="005F0DCD" w:rsidRDefault="00D41055">
      <w:pPr>
        <w:widowControl/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течение учебного дня для одних и тех же обучающихся может быть проведено не более одной контрольной работы.</w:t>
      </w:r>
    </w:p>
    <w:p w:rsidR="005F0DCD" w:rsidRDefault="00D41055">
      <w:pPr>
        <w:widowControl/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>В течение учебной недели:</w:t>
      </w:r>
    </w:p>
    <w:p w:rsidR="005F0DCD" w:rsidRDefault="00D41055">
      <w:pPr>
        <w:widowControl/>
        <w:numPr>
          <w:ilvl w:val="0"/>
          <w:numId w:val="11"/>
        </w:numPr>
        <w:suppressAutoHyphens w:val="0"/>
        <w:spacing w:beforeAutospacing="1"/>
        <w:ind w:left="0" w:firstLine="56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обучающихся 2-4-х классов может быть проведено не более трех контрольных работ;</w:t>
      </w:r>
    </w:p>
    <w:p w:rsidR="005F0DCD" w:rsidRDefault="00D41055">
      <w:pPr>
        <w:widowControl/>
        <w:numPr>
          <w:ilvl w:val="0"/>
          <w:numId w:val="11"/>
        </w:numPr>
        <w:suppressAutoHyphens w:val="0"/>
        <w:ind w:left="0" w:firstLine="56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обучающихся 5-8-х классов — не более четырех контрольных работ;</w:t>
      </w:r>
    </w:p>
    <w:p w:rsidR="005F0DCD" w:rsidRDefault="00D41055">
      <w:pPr>
        <w:widowControl/>
        <w:numPr>
          <w:ilvl w:val="0"/>
          <w:numId w:val="11"/>
        </w:numPr>
        <w:suppressAutoHyphens w:val="0"/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обучающихся 9-11-х классов — не более пяти контрольных работ.</w:t>
      </w:r>
    </w:p>
    <w:p w:rsidR="005F0DCD" w:rsidRDefault="00D41055">
      <w:pPr>
        <w:widowControl/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Ответственность за соблюдение данных требований возлагается на заместителя директора по учебно-воспитательной работе.</w:t>
      </w:r>
    </w:p>
    <w:p w:rsidR="005F0DCD" w:rsidRDefault="00D41055">
      <w:pPr>
        <w:widowControl/>
        <w:shd w:val="clear" w:color="auto" w:fill="FFFFFF"/>
        <w:suppressAutoHyphens w:val="0"/>
        <w:ind w:firstLine="567"/>
        <w:rPr>
          <w:sz w:val="24"/>
          <w:szCs w:val="24"/>
        </w:rPr>
      </w:pPr>
      <w:r>
        <w:rPr>
          <w:color w:val="000000"/>
          <w:sz w:val="24"/>
          <w:szCs w:val="24"/>
          <w:lang w:eastAsia="ru-RU"/>
        </w:rPr>
        <w:t>Практические, лабораторные, интерактвные работы не являются формой контроля и оценочными процедурами. Это формы организации учебного процесса для выработки у школьников практических умений.</w:t>
      </w:r>
    </w:p>
    <w:p w:rsidR="005F0DCD" w:rsidRDefault="00D41055">
      <w:pPr>
        <w:pStyle w:val="ab"/>
        <w:shd w:val="clear" w:color="auto" w:fill="FFFFFF"/>
        <w:tabs>
          <w:tab w:val="left" w:pos="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2.5 Текущий контроль успеваемости в достижении метапредметных результатов осуществляется администрацией школы в ходе внутреннего мониторинга.</w:t>
      </w:r>
    </w:p>
    <w:p w:rsidR="005F0DCD" w:rsidRDefault="00D41055">
      <w:pPr>
        <w:pStyle w:val="ab"/>
        <w:shd w:val="clear" w:color="auto" w:fill="FFFFFF"/>
        <w:tabs>
          <w:tab w:val="left" w:pos="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Содержание, форма и периодичность внутреннего мониторинга оценки метапредметных результатов устанавливается решением педагогического совета школы. </w:t>
      </w:r>
    </w:p>
    <w:p w:rsidR="005F0DCD" w:rsidRDefault="00D41055">
      <w:pPr>
        <w:pStyle w:val="ab"/>
        <w:shd w:val="clear" w:color="auto" w:fill="FFFFFF"/>
        <w:tabs>
          <w:tab w:val="left" w:pos="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Инструментарий строится на межпредметной основе и включает диагностические материалы по оценке читательской, естественнонаучной, математической, цифровой, финансовой грамотности, сформированности регулятивных, коммуникативных и познавательных универсальных учебных действий. </w:t>
      </w:r>
    </w:p>
    <w:p w:rsidR="005F0DCD" w:rsidRDefault="00D41055">
      <w:pPr>
        <w:pStyle w:val="ab"/>
        <w:shd w:val="clear" w:color="auto" w:fill="FFFFFF"/>
        <w:tabs>
          <w:tab w:val="left" w:pos="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Контроль успеваемости в достижении метапредметных результатов проводится в виде:</w:t>
      </w:r>
    </w:p>
    <w:p w:rsidR="005F0DCD" w:rsidRDefault="00D41055">
      <w:pPr>
        <w:pStyle w:val="ab"/>
        <w:numPr>
          <w:ilvl w:val="0"/>
          <w:numId w:val="10"/>
        </w:numPr>
        <w:shd w:val="clear" w:color="auto" w:fill="FFFFFF"/>
        <w:tabs>
          <w:tab w:val="clear" w:pos="720"/>
          <w:tab w:val="left" w:pos="39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диагностической работы по проверке:</w:t>
      </w:r>
    </w:p>
    <w:p w:rsidR="005F0DCD" w:rsidRDefault="00D41055">
      <w:pPr>
        <w:pStyle w:val="ab"/>
        <w:widowControl/>
        <w:shd w:val="clear" w:color="auto" w:fill="FFFFFF"/>
        <w:tabs>
          <w:tab w:val="left" w:pos="96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- читательской грамотности — письменная работа на межпредметной основе;</w:t>
      </w:r>
    </w:p>
    <w:p w:rsidR="005F0DCD" w:rsidRDefault="00D41055">
      <w:pPr>
        <w:pStyle w:val="ab"/>
        <w:widowControl/>
        <w:shd w:val="clear" w:color="auto" w:fill="FFFFFF"/>
        <w:tabs>
          <w:tab w:val="left" w:pos="96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- цифровой грамотности — практическая работа в сочетании с письменной (компьютеризированной часть);</w:t>
      </w:r>
    </w:p>
    <w:p w:rsidR="005F0DCD" w:rsidRDefault="00D41055">
      <w:pPr>
        <w:pStyle w:val="ab"/>
        <w:widowControl/>
        <w:shd w:val="clear" w:color="auto" w:fill="FFFFFF"/>
        <w:tabs>
          <w:tab w:val="left" w:pos="96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- сформированности регулятивных, коммуникативных и познавательных универсальных учебных действий в форме экспертной оценки процесса и результатов выполнения групповых (или) индивидуальных учебных исследований и проектов.</w:t>
      </w:r>
    </w:p>
    <w:p w:rsidR="005F0DCD" w:rsidRDefault="00D41055">
      <w:pPr>
        <w:pStyle w:val="ab"/>
        <w:widowControl/>
        <w:numPr>
          <w:ilvl w:val="0"/>
          <w:numId w:val="9"/>
        </w:numPr>
        <w:shd w:val="clear" w:color="auto" w:fill="FFFFFF"/>
        <w:tabs>
          <w:tab w:val="left" w:pos="39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комплексной контрольной работы</w:t>
      </w:r>
    </w:p>
    <w:p w:rsidR="005F0DCD" w:rsidRDefault="00D41055">
      <w:pPr>
        <w:pStyle w:val="ab"/>
        <w:widowControl/>
        <w:numPr>
          <w:ilvl w:val="0"/>
          <w:numId w:val="9"/>
        </w:numPr>
        <w:shd w:val="clear" w:color="auto" w:fill="FFFFFF"/>
        <w:tabs>
          <w:tab w:val="left" w:pos="39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ВПР — школа засчитывает результаты формирования метапредметных навыков согласно данных анализа части заданий ВПР, направленных на диагностику метапредметных результатов</w:t>
      </w:r>
    </w:p>
    <w:p w:rsidR="005F0DCD" w:rsidRDefault="00D41055">
      <w:pPr>
        <w:pStyle w:val="a7"/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Диагностическая работа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диагностических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сами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работы – 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 xml:space="preserve">одного года) хранятся у курирующего заместителя директора и используются для анализа и планирования образовательной деятельности в соответствующих </w:t>
      </w:r>
      <w:r>
        <w:rPr>
          <w:spacing w:val="-2"/>
          <w:sz w:val="24"/>
          <w:szCs w:val="24"/>
        </w:rPr>
        <w:t>классах.</w:t>
      </w:r>
    </w:p>
    <w:p w:rsidR="005F0DCD" w:rsidRDefault="00D41055">
      <w:pPr>
        <w:pStyle w:val="a7"/>
        <w:spacing w:before="1"/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Критерии диагностики формирования метапредметных результатов на всех уровнях образования определяют уровень </w:t>
      </w:r>
      <w:r>
        <w:rPr>
          <w:sz w:val="24"/>
          <w:szCs w:val="24"/>
        </w:rPr>
        <w:t xml:space="preserve">достижения планируемых результатов: ниже базового, базовый, </w:t>
      </w:r>
      <w:r>
        <w:rPr>
          <w:sz w:val="24"/>
          <w:szCs w:val="24"/>
        </w:rPr>
        <w:lastRenderedPageBreak/>
        <w:t>повышенный.</w:t>
      </w:r>
    </w:p>
    <w:p w:rsidR="005F0DCD" w:rsidRDefault="00D41055">
      <w:pPr>
        <w:pStyle w:val="ab"/>
        <w:tabs>
          <w:tab w:val="left" w:pos="161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2.6 Текущий контроль успеваемости учащихся 1 класса в течение учебного года осуществляется качественно, без фиксации отметок.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В целях обеспечения текущего контроля достижения планируемых результатов обучения в 1 классе учителем проводится мониторинг индивидуальных знаний по предметам учебного плана 2 раза в течение учебного года по итогам первого и второго полугодия (в декабре, мае). Результаты мониторинга вносятся в Карту мониторинга индивидуальных знаний учащихся по каждому предмету.</w:t>
      </w:r>
    </w:p>
    <w:p w:rsidR="005F0DCD" w:rsidRDefault="00D41055">
      <w:pPr>
        <w:pStyle w:val="ab"/>
        <w:tabs>
          <w:tab w:val="left" w:pos="159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2.6.1 Текущий контроль успеваемости в начальных классах проводится также в форме мониторинга читательской грамотности со следующей </w:t>
      </w:r>
      <w:r>
        <w:rPr>
          <w:spacing w:val="-2"/>
          <w:sz w:val="24"/>
          <w:szCs w:val="24"/>
        </w:rPr>
        <w:t>периодичностью:</w:t>
      </w:r>
    </w:p>
    <w:p w:rsidR="005F0DCD" w:rsidRDefault="00D41055">
      <w:pPr>
        <w:pStyle w:val="ab"/>
        <w:numPr>
          <w:ilvl w:val="3"/>
          <w:numId w:val="9"/>
        </w:numPr>
        <w:tabs>
          <w:tab w:val="left" w:pos="103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 1-4 классах – 2 раза в течение учебного года: в конце 1 полугодия (в декабре), в конце второго полугодия (в мае).</w:t>
      </w:r>
    </w:p>
    <w:p w:rsidR="005F0DCD" w:rsidRDefault="00D41055">
      <w:pPr>
        <w:pStyle w:val="ab"/>
        <w:tabs>
          <w:tab w:val="left" w:pos="139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2.7 Порядок осуществления текущего контроля в части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выставления отметок за учебный период (четверть, полугодие).</w:t>
      </w:r>
    </w:p>
    <w:p w:rsidR="005F0DCD" w:rsidRDefault="00D41055">
      <w:pPr>
        <w:pStyle w:val="ab"/>
        <w:tabs>
          <w:tab w:val="left" w:pos="163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2.7.1 Выставление отметок за учебный период (четверть, полугодие) представляет собой оценку качества освоения учащимися содержания какой- либо части (частей)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периода.</w:t>
      </w:r>
    </w:p>
    <w:p w:rsidR="005F0DCD" w:rsidRDefault="00D41055">
      <w:pPr>
        <w:pStyle w:val="ab"/>
        <w:tabs>
          <w:tab w:val="left" w:pos="163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Предварительные отметки за четверть (полугодие) выставляются за три дня до окончания учебного периода.</w:t>
      </w:r>
    </w:p>
    <w:p w:rsidR="005F0DCD" w:rsidRDefault="00D41055">
      <w:pPr>
        <w:pStyle w:val="ab"/>
        <w:tabs>
          <w:tab w:val="left" w:pos="156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2.7.2 До начала выставления отметок за четверть (полугодие) учащемуся предоставляется возможность отработки (выполнения работы над ошибками, выполнение</w:t>
      </w:r>
      <w:r>
        <w:rPr>
          <w:spacing w:val="68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дополнительного</w:t>
      </w:r>
      <w:r>
        <w:rPr>
          <w:spacing w:val="69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задания</w:t>
      </w:r>
      <w:r>
        <w:rPr>
          <w:spacing w:val="67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и</w:t>
      </w:r>
      <w:r>
        <w:rPr>
          <w:spacing w:val="68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т.п.)</w:t>
      </w:r>
      <w:r>
        <w:rPr>
          <w:spacing w:val="68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5F0DCD" w:rsidRDefault="00D41055">
      <w:pPr>
        <w:pStyle w:val="ab"/>
        <w:tabs>
          <w:tab w:val="left" w:pos="167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2.7.3 Отметки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учащихся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(четверть,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полугодие)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быть выставлены обоснованно и объективно на основе среднего балла по предмету:</w:t>
      </w:r>
    </w:p>
    <w:p w:rsidR="005F0DCD" w:rsidRDefault="00D41055">
      <w:pPr>
        <w:pStyle w:val="ab"/>
        <w:numPr>
          <w:ilvl w:val="0"/>
          <w:numId w:val="5"/>
        </w:numPr>
        <w:tabs>
          <w:tab w:val="left" w:pos="653"/>
        </w:tabs>
        <w:spacing w:line="321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0"/>
          <w:sz w:val="24"/>
          <w:szCs w:val="24"/>
        </w:rPr>
        <w:t xml:space="preserve"> отметке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4,55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5,00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отметка</w:t>
      </w:r>
      <w:r>
        <w:rPr>
          <w:spacing w:val="-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5;</w:t>
      </w:r>
    </w:p>
    <w:p w:rsidR="005F0DCD" w:rsidRDefault="00D41055">
      <w:pPr>
        <w:pStyle w:val="ab"/>
        <w:numPr>
          <w:ilvl w:val="0"/>
          <w:numId w:val="5"/>
        </w:numPr>
        <w:tabs>
          <w:tab w:val="left" w:pos="653"/>
        </w:tabs>
        <w:spacing w:line="322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3,55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4,54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отметка</w:t>
      </w:r>
      <w:r>
        <w:rPr>
          <w:spacing w:val="-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4;</w:t>
      </w:r>
    </w:p>
    <w:p w:rsidR="005F0DCD" w:rsidRDefault="00D41055">
      <w:pPr>
        <w:pStyle w:val="ab"/>
        <w:numPr>
          <w:ilvl w:val="0"/>
          <w:numId w:val="5"/>
        </w:numPr>
        <w:tabs>
          <w:tab w:val="left" w:pos="653"/>
        </w:tabs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2,50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3,54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отметка</w:t>
      </w:r>
      <w:r>
        <w:rPr>
          <w:spacing w:val="-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3;</w:t>
      </w:r>
    </w:p>
    <w:p w:rsidR="005F0DCD" w:rsidRDefault="00D41055">
      <w:pPr>
        <w:pStyle w:val="ab"/>
        <w:numPr>
          <w:ilvl w:val="0"/>
          <w:numId w:val="5"/>
        </w:numPr>
        <w:tabs>
          <w:tab w:val="left" w:pos="653"/>
        </w:tabs>
        <w:spacing w:line="322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2,49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отметка</w:t>
      </w:r>
      <w:r>
        <w:rPr>
          <w:spacing w:val="-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2.</w:t>
      </w:r>
    </w:p>
    <w:p w:rsidR="005F0DCD" w:rsidRDefault="00D41055">
      <w:pPr>
        <w:pStyle w:val="ab"/>
        <w:tabs>
          <w:tab w:val="left" w:pos="164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2.7.4 Для объективной аттестации учащихся за четверть (полугодие) необходимо наличие не менее трех отметок (при 1-2-часовой недельной учебной нагрузке по предмету) и более трех (при учебной нагрузке более 2-х часов в </w:t>
      </w:r>
      <w:r>
        <w:rPr>
          <w:spacing w:val="-2"/>
          <w:sz w:val="24"/>
          <w:szCs w:val="24"/>
        </w:rPr>
        <w:t>неделю).</w:t>
      </w:r>
    </w:p>
    <w:p w:rsidR="005F0DCD" w:rsidRDefault="00D41055">
      <w:pPr>
        <w:pStyle w:val="ab"/>
        <w:tabs>
          <w:tab w:val="left" w:pos="14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2.8 За четверть (полугодие) «н/а» (не аттестован по болезни и по пропускам соответственно) может быть выставлено только в случае отсутствия трех текущих отметок и пропуска учащимся более 50% учебного времени.</w:t>
      </w:r>
    </w:p>
    <w:p w:rsidR="005F0DCD" w:rsidRDefault="00D41055">
      <w:pPr>
        <w:pStyle w:val="ab"/>
        <w:tabs>
          <w:tab w:val="left" w:pos="166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2.8.1 Учащиеся, имеющие менее трех текущих отметок вследствие систематических пропусков занятий без уважительной причины, обязаны пройти дополнительный тематический контроль по пропущенному материалу в срок до окончания четверти (полугодия) по установленному графику. Для указанных учащихся предоставляется возможность получения дополнительных занятий с учителем, консультации и другие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условия для освоения пропущенного ими учебного материала.</w:t>
      </w:r>
    </w:p>
    <w:p w:rsidR="005F0DCD" w:rsidRDefault="00D41055">
      <w:pPr>
        <w:pStyle w:val="ab"/>
        <w:tabs>
          <w:tab w:val="left" w:pos="175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2.8.2 Дополнительный тематический контроль по пропущенному учебному материалу проводится учителем, у которого обучаются данные учащиеся. По результатам дополнительного тематического контроля отметка за четверть (полугодие) выставляется с учетом отметок, выставленных в </w:t>
      </w:r>
      <w:r>
        <w:rPr>
          <w:spacing w:val="-2"/>
          <w:sz w:val="24"/>
          <w:szCs w:val="24"/>
        </w:rPr>
        <w:t>протоколе.</w:t>
      </w:r>
    </w:p>
    <w:p w:rsidR="005F0DCD" w:rsidRDefault="00D41055">
      <w:pPr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2.8.3 Итоговая отметка по учебному предмету «Математика» в 9, 11 классах определяется:</w:t>
      </w:r>
    </w:p>
    <w:p w:rsidR="005F0DCD" w:rsidRDefault="00D41055">
      <w:pPr>
        <w:numPr>
          <w:ilvl w:val="0"/>
          <w:numId w:val="13"/>
        </w:numPr>
        <w:ind w:left="0" w:firstLine="567"/>
      </w:pPr>
      <w:r>
        <w:rPr>
          <w:color w:val="000000"/>
          <w:sz w:val="24"/>
          <w:szCs w:val="24"/>
        </w:rPr>
        <w:t>в 9 классах —   как среднее арифметическое годовых отметок за учебные курсы «Алгебра», «Геометрия», «Вероятность и статистика» и экзаменационной отметки;</w:t>
      </w:r>
    </w:p>
    <w:p w:rsidR="005F0DCD" w:rsidRDefault="00D41055">
      <w:pPr>
        <w:numPr>
          <w:ilvl w:val="0"/>
          <w:numId w:val="13"/>
        </w:numPr>
        <w:ind w:left="0" w:firstLine="567"/>
      </w:pPr>
      <w:r>
        <w:rPr>
          <w:color w:val="000000"/>
          <w:sz w:val="24"/>
          <w:szCs w:val="24"/>
        </w:rPr>
        <w:t>в 11 классах — как среднее арифметическое годовых отметок за 1</w:t>
      </w:r>
      <w:r w:rsidR="00406F1A">
        <w:rPr>
          <w:color w:val="000000"/>
          <w:sz w:val="24"/>
          <w:szCs w:val="24"/>
        </w:rPr>
        <w:t>0 и 11 классы по учебным курсам</w:t>
      </w:r>
      <w:r>
        <w:rPr>
          <w:color w:val="000000"/>
          <w:sz w:val="24"/>
          <w:szCs w:val="24"/>
        </w:rPr>
        <w:t xml:space="preserve"> «Алгебра и начала математического анализа», «Геометрия», «Вероятность и </w:t>
      </w:r>
      <w:r>
        <w:rPr>
          <w:color w:val="000000"/>
          <w:sz w:val="24"/>
          <w:szCs w:val="24"/>
        </w:rPr>
        <w:lastRenderedPageBreak/>
        <w:t>статистика»;</w:t>
      </w:r>
    </w:p>
    <w:p w:rsidR="005F0DCD" w:rsidRDefault="00D41055">
      <w:pPr>
        <w:pStyle w:val="ab"/>
        <w:tabs>
          <w:tab w:val="left" w:pos="154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2.9 Педагогические работники доводят до родителей (законных представителей) сведения о результатах текущего контроля успеваемости учащихся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посредством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заполнения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документов,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 электронной форме (электронный дневник, электронный журнал).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Родители (законные представители)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Педагогические работники в рамках работы с родителями (законными представителями) учащихся обязаны прокомментировать результаты текущего контроля успеваемости учащихся в устной форме.</w:t>
      </w:r>
    </w:p>
    <w:p w:rsidR="005F0DCD" w:rsidRDefault="005F0DCD">
      <w:pPr>
        <w:pStyle w:val="a7"/>
        <w:ind w:left="0" w:firstLine="567"/>
        <w:rPr>
          <w:sz w:val="24"/>
          <w:szCs w:val="24"/>
        </w:rPr>
      </w:pPr>
    </w:p>
    <w:p w:rsidR="005F0DCD" w:rsidRDefault="00D41055">
      <w:pPr>
        <w:pStyle w:val="1"/>
        <w:tabs>
          <w:tab w:val="left" w:pos="3262"/>
        </w:tabs>
        <w:spacing w:before="3" w:line="321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 Промежуточная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аттестация</w:t>
      </w:r>
    </w:p>
    <w:p w:rsidR="005F0DCD" w:rsidRDefault="005F0DCD">
      <w:pPr>
        <w:pStyle w:val="1"/>
        <w:tabs>
          <w:tab w:val="left" w:pos="3262"/>
        </w:tabs>
        <w:spacing w:before="3" w:line="321" w:lineRule="exact"/>
        <w:ind w:firstLine="567"/>
        <w:jc w:val="both"/>
        <w:rPr>
          <w:spacing w:val="-2"/>
        </w:rPr>
      </w:pPr>
    </w:p>
    <w:p w:rsidR="005F0DCD" w:rsidRDefault="00D41055">
      <w:pPr>
        <w:pStyle w:val="ab"/>
        <w:tabs>
          <w:tab w:val="left" w:pos="140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 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</w:t>
      </w:r>
      <w:r w:rsidR="00406F1A">
        <w:rPr>
          <w:sz w:val="24"/>
          <w:szCs w:val="24"/>
        </w:rPr>
        <w:t>тметки</w:t>
      </w:r>
      <w:r>
        <w:rPr>
          <w:sz w:val="24"/>
          <w:szCs w:val="24"/>
        </w:rPr>
        <w:t xml:space="preserve"> с учетом четвертных (полугодовых), итоговой контрольной работы и других форм контроля. </w:t>
      </w:r>
    </w:p>
    <w:p w:rsidR="005F0DCD" w:rsidRDefault="00D41055">
      <w:pPr>
        <w:pStyle w:val="ab"/>
        <w:tabs>
          <w:tab w:val="left" w:pos="140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3.2 Целями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проведения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промежуточной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являются:</w:t>
      </w:r>
    </w:p>
    <w:p w:rsidR="005F0DCD" w:rsidRDefault="00D41055">
      <w:pPr>
        <w:pStyle w:val="ab"/>
        <w:numPr>
          <w:ilvl w:val="0"/>
          <w:numId w:val="4"/>
        </w:numPr>
        <w:tabs>
          <w:tab w:val="left" w:pos="380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5F0DCD" w:rsidRDefault="00D41055">
      <w:pPr>
        <w:pStyle w:val="ab"/>
        <w:numPr>
          <w:ilvl w:val="0"/>
          <w:numId w:val="4"/>
        </w:numPr>
        <w:tabs>
          <w:tab w:val="left" w:pos="305"/>
        </w:tabs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соотнесение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уровня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требованиями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ФГОС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ФОП;</w:t>
      </w:r>
    </w:p>
    <w:p w:rsidR="005F0DCD" w:rsidRDefault="00D41055">
      <w:pPr>
        <w:pStyle w:val="ab"/>
        <w:numPr>
          <w:ilvl w:val="0"/>
          <w:numId w:val="4"/>
        </w:numPr>
        <w:tabs>
          <w:tab w:val="left" w:pos="32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оценка достижений конкретного учащегося, позволяющая выявить пробелы в освоении образовательной программы, и учет индивидуальных потребностей учащегося в осуществлении образовательной деятельности;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-оценка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динамики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индивидуальных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достижений,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продвижения в планируемых результатах освоения образовательной программы.</w:t>
      </w:r>
    </w:p>
    <w:p w:rsidR="005F0DCD" w:rsidRDefault="00D41055">
      <w:pPr>
        <w:pStyle w:val="ab"/>
        <w:tabs>
          <w:tab w:val="left" w:pos="161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3.3 Формы промежуточной аттестации в конкретном классе принимаются на педагогическом совете, проводимом в апреле месяце, из предусмотренных учебным планом вариантов.</w:t>
      </w:r>
    </w:p>
    <w:p w:rsidR="005F0DCD" w:rsidRDefault="00D41055">
      <w:pPr>
        <w:pStyle w:val="ab"/>
        <w:tabs>
          <w:tab w:val="left" w:pos="150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3.4 Промежуточная аттестация проводится по каждому учебному предмету, курсу, дисциплине (модулю) в конце учебного года. Конкретные сроки проведения промежуточной аттестации устанавливаются в графике.</w:t>
      </w:r>
    </w:p>
    <w:p w:rsidR="005F0DCD" w:rsidRDefault="00D41055">
      <w:pPr>
        <w:pStyle w:val="ab"/>
        <w:tabs>
          <w:tab w:val="left" w:pos="150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3.5 Промежуточная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аттестация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проводится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во</w:t>
      </w:r>
      <w:r>
        <w:rPr>
          <w:spacing w:val="21"/>
          <w:sz w:val="24"/>
          <w:szCs w:val="24"/>
        </w:rPr>
        <w:t xml:space="preserve"> 2</w:t>
      </w:r>
      <w:r>
        <w:rPr>
          <w:sz w:val="24"/>
          <w:szCs w:val="24"/>
        </w:rPr>
        <w:t>-11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классах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обязательна </w:t>
      </w:r>
      <w:r>
        <w:rPr>
          <w:sz w:val="24"/>
          <w:szCs w:val="24"/>
        </w:rPr>
        <w:t>для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всех</w:t>
      </w:r>
      <w:r>
        <w:rPr>
          <w:spacing w:val="-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учащихся.</w:t>
      </w:r>
    </w:p>
    <w:p w:rsidR="005F0DCD" w:rsidRDefault="00D41055">
      <w:pPr>
        <w:pStyle w:val="ab"/>
        <w:tabs>
          <w:tab w:val="left" w:pos="1581"/>
        </w:tabs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>3.5.1 В первом классе учитель проводит диагностические</w:t>
      </w:r>
      <w:r w:rsidR="006655AD">
        <w:rPr>
          <w:sz w:val="24"/>
          <w:szCs w:val="24"/>
        </w:rPr>
        <w:t xml:space="preserve"> и практические</w:t>
      </w:r>
      <w:r>
        <w:rPr>
          <w:sz w:val="24"/>
          <w:szCs w:val="24"/>
        </w:rPr>
        <w:t xml:space="preserve"> работы по предметам без фиксации отметок с анализом достигнутых учащимися планируемых результатов. Классный руководитель по итогам учебного года </w:t>
      </w:r>
      <w:r w:rsidR="006655AD">
        <w:rPr>
          <w:sz w:val="24"/>
          <w:szCs w:val="24"/>
        </w:rPr>
        <w:t xml:space="preserve">предоставляет на педагогическом совете </w:t>
      </w:r>
      <w:r>
        <w:rPr>
          <w:sz w:val="24"/>
          <w:szCs w:val="24"/>
        </w:rPr>
        <w:t>содержательный анализ динамики развития каждого ученика, основываясь на результатах диагностических работ, мониторинга индивидуальных знаний по предметам учебного плана и комплексной контрольной работы с учетом уровня освоения учащимися знаний и умений по всем предметам, а также уровня сформированности метапредметных результатов.</w:t>
      </w:r>
    </w:p>
    <w:p w:rsidR="006655AD" w:rsidRDefault="006655AD">
      <w:pPr>
        <w:pStyle w:val="ab"/>
        <w:tabs>
          <w:tab w:val="left" w:pos="1581"/>
        </w:tabs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Педагогический совет принимает решения о переводе обучающихся 1 класса. </w:t>
      </w:r>
    </w:p>
    <w:p w:rsidR="005F0DCD" w:rsidRDefault="00D41055">
      <w:pPr>
        <w:pStyle w:val="ab"/>
        <w:tabs>
          <w:tab w:val="left" w:pos="139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3.6 Тексты итоговых контрольных работ или других форм контроля</w:t>
      </w:r>
      <w:r w:rsidR="004C48D9">
        <w:rPr>
          <w:sz w:val="24"/>
          <w:szCs w:val="24"/>
        </w:rPr>
        <w:t xml:space="preserve"> разрабатываются администрацией</w:t>
      </w:r>
      <w:r>
        <w:rPr>
          <w:sz w:val="24"/>
          <w:szCs w:val="24"/>
        </w:rPr>
        <w:t xml:space="preserve"> в соответствии с требованиями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ФГОС, ФОП.</w:t>
      </w:r>
    </w:p>
    <w:p w:rsidR="005F0DCD" w:rsidRDefault="00D41055">
      <w:pPr>
        <w:pStyle w:val="ab"/>
        <w:tabs>
          <w:tab w:val="left" w:pos="15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3.7 Итоговые контрольные работы или другие формы контроля могут быть рассчитаны на 1-2 урока.</w:t>
      </w:r>
    </w:p>
    <w:p w:rsidR="005F0DCD" w:rsidRDefault="00D41055">
      <w:pPr>
        <w:pStyle w:val="ab"/>
        <w:tabs>
          <w:tab w:val="left" w:pos="1522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3.8 Итоговые контрольные работы или другие формы контроля проводятся учителем в соответствии с графиком, утвержденным приказом директора, в присутствии ассистента, назначенного данным</w:t>
      </w:r>
      <w:r>
        <w:rPr>
          <w:spacing w:val="8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приказом.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В течение учебного дня не следует проводить более одной контрольной работы. Контрольные работы рекомендуется проводить на 2-4 уроках.</w:t>
      </w:r>
    </w:p>
    <w:p w:rsidR="005F0DCD" w:rsidRDefault="00D41055">
      <w:pPr>
        <w:pStyle w:val="ab"/>
        <w:tabs>
          <w:tab w:val="left" w:pos="163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3.9 Итоговые контрольные работы или другие формы контроля проверяются учителем в присутствии ассистента. Итоговые контрольные работы или другие формы контроля оцениваются по следующей системе отметок: «5», «4», «3», «2», отметки вносятся в электронный журнал и оформляются протокольно.</w:t>
      </w:r>
    </w:p>
    <w:p w:rsidR="005F0DCD" w:rsidRDefault="00D41055">
      <w:pPr>
        <w:pStyle w:val="ab"/>
        <w:tabs>
          <w:tab w:val="left" w:pos="178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3.10 Анализ результатов промежуточной аттестации учитель предоставляет заместителю директора по учебной работе в течение трех рабочих дней после завершения проверки.</w:t>
      </w:r>
    </w:p>
    <w:p w:rsidR="005F0DCD" w:rsidRDefault="00D41055">
      <w:pPr>
        <w:pStyle w:val="ab"/>
        <w:tabs>
          <w:tab w:val="left" w:pos="149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3.11 Работы учащихся по промежуточной аттестации хранятся в течение одного года, протоколы проведения промежуточной аттестации хранятся в течение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3-х лет.</w:t>
      </w:r>
    </w:p>
    <w:p w:rsidR="005F0DCD" w:rsidRDefault="00D41055">
      <w:pPr>
        <w:pStyle w:val="ab"/>
        <w:tabs>
          <w:tab w:val="left" w:pos="174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3.12 Результаты промежуточной аттестации анализируются на заседаниях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методических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объединений учителей, педагогического совета, на административных совещаниях, учитываются </w:t>
      </w:r>
      <w:r w:rsidR="004C48D9">
        <w:rPr>
          <w:sz w:val="24"/>
          <w:szCs w:val="24"/>
        </w:rPr>
        <w:t>при подготовке анализа работы</w:t>
      </w:r>
      <w:r>
        <w:rPr>
          <w:sz w:val="24"/>
          <w:szCs w:val="24"/>
        </w:rPr>
        <w:t xml:space="preserve"> за учебный год.</w:t>
      </w:r>
    </w:p>
    <w:p w:rsidR="005F0DCD" w:rsidRDefault="00D41055">
      <w:pPr>
        <w:pStyle w:val="ab"/>
        <w:tabs>
          <w:tab w:val="left" w:pos="153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3.13 Предварительные годовые отметки выставляются учащимся за три дня до окончания учебного года.</w:t>
      </w:r>
    </w:p>
    <w:p w:rsidR="005F0DCD" w:rsidRDefault="00D41055">
      <w:pPr>
        <w:pStyle w:val="ab"/>
        <w:tabs>
          <w:tab w:val="left" w:pos="149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3.14 По курсу ОРКСЭ, учебным курсам устанавливается безотметочная система обучения, промежуточная аттестация проводится в форме зачет/незачет.</w:t>
      </w:r>
    </w:p>
    <w:p w:rsidR="005F0DCD" w:rsidRDefault="00D41055">
      <w:pPr>
        <w:pStyle w:val="ab"/>
        <w:tabs>
          <w:tab w:val="left" w:pos="147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3.15 При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проведении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промежуточной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форме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контроля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при условии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положительной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отмет</w:t>
      </w:r>
      <w:r>
        <w:rPr>
          <w:color w:val="000000"/>
          <w:sz w:val="24"/>
          <w:szCs w:val="24"/>
        </w:rPr>
        <w:t>ки, годовая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отметка по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предмету выставляется</w:t>
      </w:r>
      <w:r>
        <w:rPr>
          <w:color w:val="000000"/>
          <w:spacing w:val="80"/>
          <w:w w:val="1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как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средняя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арифметическая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четвертных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(полугодовых)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оценок и оценки за итоговую контрольную работу (других форм контроля) округленная до целого числа по правилам математического округления: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line="322" w:lineRule="exact"/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9"/>
          <w:sz w:val="24"/>
          <w:szCs w:val="24"/>
        </w:rPr>
        <w:t xml:space="preserve"> отметке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-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4,5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5,0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7"/>
          <w:sz w:val="24"/>
          <w:szCs w:val="24"/>
        </w:rPr>
        <w:t xml:space="preserve"> отметка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5;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9"/>
          <w:sz w:val="24"/>
          <w:szCs w:val="24"/>
        </w:rPr>
        <w:t>отметке</w:t>
      </w:r>
      <w:r>
        <w:rPr>
          <w:color w:val="000000"/>
          <w:spacing w:val="-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-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3,5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4,4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–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7"/>
          <w:sz w:val="24"/>
          <w:szCs w:val="24"/>
        </w:rPr>
        <w:t xml:space="preserve"> отметка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4;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9"/>
          <w:sz w:val="24"/>
          <w:szCs w:val="24"/>
        </w:rPr>
        <w:t>отметке</w:t>
      </w:r>
      <w:r>
        <w:rPr>
          <w:color w:val="000000"/>
          <w:spacing w:val="-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2,5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3,4</w:t>
      </w:r>
      <w:r>
        <w:rPr>
          <w:color w:val="000000"/>
          <w:spacing w:val="-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–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pacing w:val="-7"/>
          <w:sz w:val="24"/>
          <w:szCs w:val="24"/>
        </w:rPr>
        <w:t>отметка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3;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before="2" w:line="322" w:lineRule="exact"/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pacing w:val="-9"/>
          <w:sz w:val="24"/>
          <w:szCs w:val="24"/>
        </w:rPr>
        <w:t>отметке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2,4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–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pacing w:val="-7"/>
          <w:sz w:val="24"/>
          <w:szCs w:val="24"/>
        </w:rPr>
        <w:t>отметка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2.</w:t>
      </w:r>
    </w:p>
    <w:p w:rsidR="005F0DCD" w:rsidRDefault="00D41055">
      <w:pPr>
        <w:pStyle w:val="ab"/>
        <w:tabs>
          <w:tab w:val="left" w:pos="1607"/>
        </w:tabs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3.16 При проведении промежуточной аттестации в форме годовой отметки выставляется годовая отметка с учетом четвертных (полугодовых), как средняя арифметическая: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line="321" w:lineRule="exact"/>
        <w:ind w:left="0" w:firstLine="567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9"/>
          <w:sz w:val="24"/>
          <w:szCs w:val="24"/>
        </w:rPr>
        <w:t xml:space="preserve"> отметке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-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4,5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5,0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11"/>
          <w:sz w:val="24"/>
          <w:szCs w:val="24"/>
        </w:rPr>
        <w:t xml:space="preserve"> отметка </w:t>
      </w:r>
      <w:r>
        <w:rPr>
          <w:color w:val="000000"/>
          <w:spacing w:val="-5"/>
          <w:sz w:val="24"/>
          <w:szCs w:val="24"/>
        </w:rPr>
        <w:t>5;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1"/>
          <w:sz w:val="24"/>
          <w:szCs w:val="24"/>
        </w:rPr>
        <w:t xml:space="preserve"> отметке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3,5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4,4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отметка</w:t>
      </w:r>
      <w:r>
        <w:rPr>
          <w:spacing w:val="-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4;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before="2" w:line="322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1"/>
          <w:sz w:val="24"/>
          <w:szCs w:val="24"/>
        </w:rPr>
        <w:t xml:space="preserve"> отметке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2,5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3,4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отметка</w:t>
      </w:r>
      <w:r>
        <w:rPr>
          <w:spacing w:val="-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3;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line="322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2"/>
          <w:sz w:val="24"/>
          <w:szCs w:val="24"/>
        </w:rPr>
        <w:t xml:space="preserve"> отметке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2,4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отметка</w:t>
      </w:r>
      <w:r>
        <w:rPr>
          <w:spacing w:val="-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2.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 получении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учащимися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неудовлетворительной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отметки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предметам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 4 четверть и (или) за год, учащийся дополнительно проходит промежуточную аттестацию в форме контроля согласно учебному плану по данным предметам.</w:t>
      </w:r>
    </w:p>
    <w:p w:rsidR="005F0DCD" w:rsidRDefault="00D41055">
      <w:pPr>
        <w:pStyle w:val="ab"/>
        <w:tabs>
          <w:tab w:val="left" w:pos="1615"/>
          <w:tab w:val="left" w:pos="5314"/>
          <w:tab w:val="left" w:pos="826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3.17 В случае несогласия учащегося, его родителей (законных представителей) с годовой отметкой по тому или иному предмету учащийся, его родитель (законный представитель) вправе в течение 3-х учебных дней после выставления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отметки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обратиться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 xml:space="preserve">с </w:t>
      </w:r>
      <w:r>
        <w:rPr>
          <w:spacing w:val="-2"/>
          <w:sz w:val="24"/>
          <w:szCs w:val="24"/>
        </w:rPr>
        <w:t xml:space="preserve">соответствующим письменным </w:t>
      </w:r>
      <w:r>
        <w:rPr>
          <w:sz w:val="24"/>
          <w:szCs w:val="24"/>
        </w:rPr>
        <w:t>заявлением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 комиссию по регулированию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споров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между участниками образовательных отношений.</w:t>
      </w:r>
    </w:p>
    <w:p w:rsidR="005F0DCD" w:rsidRDefault="00D41055">
      <w:pPr>
        <w:pStyle w:val="ab"/>
        <w:tabs>
          <w:tab w:val="left" w:pos="154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3.18 Успешное прохождение учащимися промежуточной аттестации является основанием для перевода учащихся в следующий класс, допуска учащихся 9-х и 11-х классов к государственной итоговой аттестации.</w:t>
      </w:r>
    </w:p>
    <w:p w:rsidR="005F0DCD" w:rsidRDefault="00D41055">
      <w:pPr>
        <w:pStyle w:val="ab"/>
        <w:tabs>
          <w:tab w:val="left" w:pos="1452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3.19 По окончанию учебного года (в последний день учебного года), с учетом результатов промежуточной аттестации проводится педагогический совет, и издаются приказы «О переводе учащихся 1-8,10 классов», «О допуске учащихся 9,11-х классов к государственной итоговой аттестации». В протоколе педагогического совета и приказе прописывается посписочный состав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учащихся (в родительном падеже).</w:t>
      </w:r>
    </w:p>
    <w:p w:rsidR="005F0DCD" w:rsidRDefault="00D41055">
      <w:pPr>
        <w:pStyle w:val="ab"/>
        <w:tabs>
          <w:tab w:val="left" w:pos="145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3.20 В случае, если ученик на промежуточной аттестации за итоговую контрольную работу или другую форму контроля получил отметку «2», то годовая отметка по предмету выставляется «2», ученик 2-3, 5-8,10 классов переводится условно в следующий класс.</w:t>
      </w:r>
    </w:p>
    <w:p w:rsidR="005F0DCD" w:rsidRDefault="00D41055">
      <w:pPr>
        <w:pStyle w:val="ab"/>
        <w:tabs>
          <w:tab w:val="left" w:pos="158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3.21 Решение об успешном освоении обучающимися 4 классов ФОП начального общего образования и переводе их на уровень основного общего образования принимается решением педагогического совета школы на основе сделанных выводов о достижении планируемых </w:t>
      </w:r>
      <w:r>
        <w:rPr>
          <w:sz w:val="24"/>
          <w:szCs w:val="24"/>
        </w:rPr>
        <w:lastRenderedPageBreak/>
        <w:t>результатов освоения ФОП начального общего образования.</w:t>
      </w:r>
    </w:p>
    <w:p w:rsidR="005F0DCD" w:rsidRDefault="00D41055">
      <w:pPr>
        <w:pStyle w:val="ab"/>
        <w:tabs>
          <w:tab w:val="left" w:pos="1584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В случае, если ученик 4-го класса не овладел опорной системой знаний и учебными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действиями,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необходимыми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для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продолжения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образования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на следующем уровне обучения, и имеющий отметку «2» по одному или более предметов, то он остается на повторный год обучения.</w:t>
      </w:r>
    </w:p>
    <w:p w:rsidR="005F0DCD" w:rsidRDefault="00D41055">
      <w:pPr>
        <w:pStyle w:val="ab"/>
        <w:tabs>
          <w:tab w:val="left" w:pos="162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3.22 Учащиеся 2-3, 5-8, 10 классов, имеющие академическую задолженность, вправе пройти промежуточную аттестацию по соответствующему учебному предмету, курсу, дисциплине в форме контроля, не более двух раз в сентябре-октябре текущего года. В указанный период не включаются время болезни учащегося. В первый раз промежуточную аттестацию ученик проходит у учителя, преподающего данный предмет в данном классе.</w:t>
      </w:r>
    </w:p>
    <w:p w:rsidR="005F0DCD" w:rsidRDefault="00D41055">
      <w:pPr>
        <w:pStyle w:val="ab"/>
        <w:tabs>
          <w:tab w:val="left" w:pos="1585"/>
        </w:tabs>
        <w:spacing w:before="3"/>
        <w:ind w:left="0" w:firstLine="567"/>
        <w:rPr>
          <w:sz w:val="24"/>
          <w:szCs w:val="24"/>
        </w:rPr>
      </w:pPr>
      <w:r>
        <w:rPr>
          <w:sz w:val="24"/>
          <w:szCs w:val="24"/>
        </w:rPr>
        <w:t>3.23 Для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предмету.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 состав комиссии входят: зам. директора – председатель комиссии, члены комиссии – учитель данного предмета и класса, учитель-предметник или учитель смежной дисциплины.</w:t>
      </w:r>
    </w:p>
    <w:p w:rsidR="005F0DCD" w:rsidRDefault="00D41055">
      <w:pPr>
        <w:pStyle w:val="ab"/>
        <w:tabs>
          <w:tab w:val="left" w:pos="1585"/>
        </w:tabs>
        <w:spacing w:before="3"/>
        <w:ind w:left="0" w:firstLine="567"/>
        <w:rPr>
          <w:sz w:val="24"/>
          <w:szCs w:val="24"/>
        </w:rPr>
      </w:pPr>
      <w:r>
        <w:rPr>
          <w:sz w:val="24"/>
          <w:szCs w:val="24"/>
        </w:rPr>
        <w:t>3.24 Учащиеся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программам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начального </w:t>
      </w:r>
      <w:r>
        <w:rPr>
          <w:sz w:val="24"/>
          <w:szCs w:val="24"/>
        </w:rPr>
        <w:t>общего, основного общего образования, среднего общего образования, не ликвидировавшие в установленные сроки академической задолженности с момента ее образования решением педагогического совета,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психолого-медикопедагогической комиссии и заявлению родителей, либо на обучение по индивидуальному учебному плану.</w:t>
      </w:r>
    </w:p>
    <w:p w:rsidR="005F0DCD" w:rsidRDefault="00D41055">
      <w:pPr>
        <w:pStyle w:val="ab"/>
        <w:tabs>
          <w:tab w:val="left" w:pos="1515"/>
        </w:tabs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>3.25 Школа информирует родителей учащегося о принятом решения по организации дальнейшего обучения учащегося в письменной форме – в форме выписки из протокола педсовета.</w:t>
      </w:r>
    </w:p>
    <w:p w:rsidR="005F0DCD" w:rsidRDefault="00D41055">
      <w:pPr>
        <w:pStyle w:val="ab"/>
        <w:tabs>
          <w:tab w:val="left" w:pos="159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3.26 Педагогические работники доводят до родителей (законных представителей) сведения о результатах промежуточной аттестации учащихся посредством заполнения предусмотренных документов, в том числе в электронной форме (электронный дневник, электронный журнал). Родители (законные представители) имеют право на получение информации об итогах промежуточной аттестации учащегося в письменной форме в виде выписки из соответствующих документов, для чего должны обратиться к классному </w:t>
      </w:r>
      <w:r>
        <w:rPr>
          <w:spacing w:val="-2"/>
          <w:sz w:val="24"/>
          <w:szCs w:val="24"/>
        </w:rPr>
        <w:t>руководителю.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Педагогические работники в рамках работы с родителями (законными представителями) учащихся обязаны прокомментировать результаты промежуточной аттестации учащихся в устной форме.</w:t>
      </w:r>
    </w:p>
    <w:p w:rsidR="005F0DCD" w:rsidRDefault="00D41055">
      <w:pPr>
        <w:pStyle w:val="ab"/>
        <w:tabs>
          <w:tab w:val="left" w:pos="166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3.27. В случае отсутствия личного дела ученика проводится промежуточная аттестация с целью выявления уровня обучения. Решение о зачислении в класс обучения осуществляется с согласия родителей (законных </w:t>
      </w:r>
      <w:r>
        <w:rPr>
          <w:spacing w:val="-2"/>
          <w:sz w:val="24"/>
          <w:szCs w:val="24"/>
        </w:rPr>
        <w:t>представителей).</w:t>
      </w:r>
    </w:p>
    <w:p w:rsidR="005F0DCD" w:rsidRDefault="00D41055">
      <w:pPr>
        <w:pStyle w:val="ab"/>
        <w:tabs>
          <w:tab w:val="left" w:pos="151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3.28 Обучающиеся</w:t>
      </w:r>
      <w:r>
        <w:rPr>
          <w:sz w:val="24"/>
          <w:szCs w:val="24"/>
        </w:rPr>
        <w:t xml:space="preserve"> при поступлении в школу из учреждений среднего профессионального образования должен представить академическую справку о прохождении программы по предметам. В случае невыполнения программы по предметам или отсутствия предмета согласно учебному плану школы,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ученик сдает промежуточную аттестацию по данным предметам.</w:t>
      </w:r>
    </w:p>
    <w:p w:rsidR="005F0DCD" w:rsidRDefault="005F0DCD">
      <w:pPr>
        <w:pStyle w:val="ab"/>
        <w:tabs>
          <w:tab w:val="left" w:pos="1516"/>
        </w:tabs>
        <w:ind w:left="0" w:firstLine="567"/>
        <w:rPr>
          <w:sz w:val="24"/>
          <w:szCs w:val="24"/>
        </w:rPr>
      </w:pPr>
    </w:p>
    <w:p w:rsidR="005F0DCD" w:rsidRDefault="00D41055">
      <w:pPr>
        <w:pStyle w:val="ab"/>
        <w:tabs>
          <w:tab w:val="left" w:pos="1516"/>
        </w:tabs>
        <w:ind w:left="0" w:firstLine="56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 Особенности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промежуточной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аттестации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экстернов,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обучающихся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в семейной форме или форме самообразования</w:t>
      </w:r>
    </w:p>
    <w:p w:rsidR="005F0DCD" w:rsidRDefault="005F0DCD">
      <w:pPr>
        <w:pStyle w:val="ab"/>
        <w:tabs>
          <w:tab w:val="left" w:pos="1516"/>
        </w:tabs>
        <w:ind w:left="0" w:firstLine="567"/>
        <w:jc w:val="center"/>
        <w:rPr>
          <w:b/>
          <w:bCs/>
          <w:sz w:val="24"/>
          <w:szCs w:val="24"/>
        </w:rPr>
      </w:pPr>
    </w:p>
    <w:p w:rsidR="005F0DCD" w:rsidRDefault="00D41055">
      <w:pPr>
        <w:pStyle w:val="ab"/>
        <w:tabs>
          <w:tab w:val="left" w:pos="134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 Лица,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осваивающие образовательные программы общего образования в форме семейного образования (самообразования), и их родители (законные представители) знакомятся с Уставом школы, свидетельством о государственной аккредитации, с лицензией на право ведения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экстернов.</w:t>
      </w:r>
    </w:p>
    <w:p w:rsidR="005F0DCD" w:rsidRDefault="00D41055">
      <w:pPr>
        <w:pStyle w:val="ab"/>
        <w:tabs>
          <w:tab w:val="left" w:pos="134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 Лица,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осваивающие образовательные программы общего образования в форме семейного образования (самообразования), желающие пройти промежуточную аттестацию и (или) </w:t>
      </w:r>
      <w:r>
        <w:rPr>
          <w:sz w:val="24"/>
          <w:szCs w:val="24"/>
        </w:rPr>
        <w:lastRenderedPageBreak/>
        <w:t xml:space="preserve">государственную итоговую аттестацию в школе, имеют право на получение информации о сроках, формах и порядке проведения промежуточной аттестации и (или) государственной итоговой аттестации, а также о порядке зачисления экстерна в школу для прохождения промежуточной аттестации и (или) государственной итоговой </w:t>
      </w:r>
      <w:r>
        <w:rPr>
          <w:spacing w:val="-2"/>
          <w:sz w:val="24"/>
          <w:szCs w:val="24"/>
        </w:rPr>
        <w:t>аттестации.</w:t>
      </w:r>
    </w:p>
    <w:p w:rsidR="005F0DCD" w:rsidRDefault="00D41055">
      <w:pPr>
        <w:pStyle w:val="ab"/>
        <w:tabs>
          <w:tab w:val="left" w:pos="134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4.3 Промежуточная аттестация экстернов проводится с 15 сентября по 20 мая текущего учебного года. Период промежуточной аттестации экстерна зависит от срока подачи заявления для прохождения аттестации. Экстерны, предполагающие пройти государственную итоговую аттестацию в текущем учебном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году,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обязаны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пройти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промежуточную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аттестацию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установленном объеме до даты педагогического совета школы о допуске к государственной итоговой аттестации.</w:t>
      </w:r>
    </w:p>
    <w:p w:rsidR="005F0DCD" w:rsidRDefault="00D41055">
      <w:pPr>
        <w:pStyle w:val="ab"/>
        <w:tabs>
          <w:tab w:val="left" w:pos="135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4.4 Прием заявлений экстернов для прохождения промежуточной и (или) государственной итоговой аттестации осуществляется в следующие сроки:</w:t>
      </w:r>
    </w:p>
    <w:p w:rsidR="005F0DCD" w:rsidRDefault="00D41055">
      <w:pPr>
        <w:pStyle w:val="ab"/>
        <w:numPr>
          <w:ilvl w:val="0"/>
          <w:numId w:val="2"/>
        </w:numPr>
        <w:tabs>
          <w:tab w:val="left" w:pos="1013"/>
        </w:tabs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учащихся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1-8,10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классов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15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апреля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текущего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года,</w:t>
      </w:r>
    </w:p>
    <w:p w:rsidR="005F0DCD" w:rsidRDefault="00D41055">
      <w:pPr>
        <w:pStyle w:val="ab"/>
        <w:numPr>
          <w:ilvl w:val="0"/>
          <w:numId w:val="2"/>
        </w:numPr>
        <w:tabs>
          <w:tab w:val="left" w:pos="1013"/>
        </w:tabs>
        <w:spacing w:line="322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уровень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среднего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февраля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текущего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года,</w:t>
      </w:r>
    </w:p>
    <w:p w:rsidR="005F0DCD" w:rsidRDefault="00D41055">
      <w:pPr>
        <w:pStyle w:val="ab"/>
        <w:numPr>
          <w:ilvl w:val="0"/>
          <w:numId w:val="2"/>
        </w:numPr>
        <w:tabs>
          <w:tab w:val="left" w:pos="10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за уровень основного общего образования до 1 марта текущего года. </w:t>
      </w:r>
    </w:p>
    <w:p w:rsidR="005F0DCD" w:rsidRDefault="00D41055">
      <w:pPr>
        <w:pStyle w:val="ab"/>
        <w:tabs>
          <w:tab w:val="left" w:pos="10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(Приложение 1-4)</w:t>
      </w:r>
    </w:p>
    <w:p w:rsidR="005F0DCD" w:rsidRDefault="00D41055">
      <w:pPr>
        <w:pStyle w:val="ab"/>
        <w:tabs>
          <w:tab w:val="left" w:pos="10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4.5 Вместе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заявлением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предоставляются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следующие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документы:</w:t>
      </w:r>
    </w:p>
    <w:p w:rsidR="005F0DCD" w:rsidRDefault="00D41055">
      <w:pPr>
        <w:pStyle w:val="ab"/>
        <w:numPr>
          <w:ilvl w:val="0"/>
          <w:numId w:val="1"/>
        </w:numPr>
        <w:tabs>
          <w:tab w:val="left" w:pos="110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оригинал документа, удостоверяющего личность совершеннолетнего </w:t>
      </w:r>
      <w:r>
        <w:rPr>
          <w:spacing w:val="-2"/>
          <w:sz w:val="24"/>
          <w:szCs w:val="24"/>
        </w:rPr>
        <w:t>гражданина,</w:t>
      </w:r>
    </w:p>
    <w:p w:rsidR="005F0DCD" w:rsidRDefault="00D41055">
      <w:pPr>
        <w:pStyle w:val="ab"/>
        <w:numPr>
          <w:ilvl w:val="0"/>
          <w:numId w:val="1"/>
        </w:numPr>
        <w:tabs>
          <w:tab w:val="left" w:pos="107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оригинал документа, удостоверяющего личность родителя (законного представителя) несовершеннолетнего гражданина,</w:t>
      </w:r>
    </w:p>
    <w:p w:rsidR="005F0DCD" w:rsidRDefault="00D41055">
      <w:pPr>
        <w:pStyle w:val="ab"/>
        <w:numPr>
          <w:ilvl w:val="0"/>
          <w:numId w:val="1"/>
        </w:numPr>
        <w:tabs>
          <w:tab w:val="left" w:pos="114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оригинал свидетельства о рождении ребенка, либо заверенную в установленном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порядке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копию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документа,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подтверждающего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родство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заявителя (или законность представления прав обучающегося для несовершеннолетнего </w:t>
      </w:r>
      <w:r>
        <w:rPr>
          <w:spacing w:val="-2"/>
          <w:sz w:val="24"/>
          <w:szCs w:val="24"/>
        </w:rPr>
        <w:t>экстерна),</w:t>
      </w:r>
    </w:p>
    <w:p w:rsidR="005F0DCD" w:rsidRDefault="00D41055">
      <w:pPr>
        <w:pStyle w:val="ab"/>
        <w:numPr>
          <w:ilvl w:val="0"/>
          <w:numId w:val="1"/>
        </w:numPr>
        <w:tabs>
          <w:tab w:val="left" w:pos="110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оригинал документов (при их наличии), подтверждающих освоение общеобразовательных программ (справка об обучении в образовательном учреждении, реализующем основные общеобразовательные программы начального общего, основного общего, среднего общего образования, справка о промежуточной аттестации в образовательном учреждении, документ об основном общем образовании).</w:t>
      </w:r>
    </w:p>
    <w:p w:rsidR="005F0DCD" w:rsidRDefault="00D41055">
      <w:pPr>
        <w:pStyle w:val="ab"/>
        <w:tabs>
          <w:tab w:val="left" w:pos="142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4.6 Директором школы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издается приказ о зачислении экстерна в школу для прохождения аттестации.</w:t>
      </w:r>
    </w:p>
    <w:p w:rsidR="005F0DCD" w:rsidRDefault="00D41055">
      <w:pPr>
        <w:pStyle w:val="ab"/>
        <w:tabs>
          <w:tab w:val="left" w:pos="150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4.7 Промежуточная и государственная итоговая аттестация могут проводиться в течение одного учебного года, но не должны совпадать по </w:t>
      </w:r>
      <w:r>
        <w:rPr>
          <w:spacing w:val="-2"/>
          <w:sz w:val="24"/>
          <w:szCs w:val="24"/>
        </w:rPr>
        <w:t>срокам.</w:t>
      </w:r>
    </w:p>
    <w:p w:rsidR="005F0DCD" w:rsidRDefault="00D41055">
      <w:pPr>
        <w:pStyle w:val="ab"/>
        <w:tabs>
          <w:tab w:val="left" w:pos="14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4.8 Результаты промежуточной аттестации экстернов отражаются в </w:t>
      </w:r>
      <w:r>
        <w:rPr>
          <w:spacing w:val="-2"/>
          <w:sz w:val="24"/>
          <w:szCs w:val="24"/>
        </w:rPr>
        <w:t>протоколах.</w:t>
      </w:r>
    </w:p>
    <w:p w:rsidR="005F0DCD" w:rsidRDefault="00D41055">
      <w:pPr>
        <w:pStyle w:val="ab"/>
        <w:tabs>
          <w:tab w:val="left" w:pos="134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4.9 Лица,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осваивающие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образовательные программы общего образования в форме семейного образования (самообразования), проходят промежуточную аттестацию в форме контроля согласно учебному плану по всем предметам.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Экзамен по иностранному языку включает в себя письменную и устную </w:t>
      </w:r>
      <w:r>
        <w:rPr>
          <w:spacing w:val="-2"/>
          <w:sz w:val="24"/>
          <w:szCs w:val="24"/>
        </w:rPr>
        <w:t>формы.</w:t>
      </w:r>
    </w:p>
    <w:p w:rsidR="005F0DCD" w:rsidRDefault="00D41055">
      <w:pPr>
        <w:pStyle w:val="ab"/>
        <w:tabs>
          <w:tab w:val="left" w:pos="157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4.10 Для экстернов, сдающих аттестацию за курс 1 класса,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проводятся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диагностические и практические работы по предметам в соответствии с учебным планом 1 класса. Работа оценивается качественно, без фиксации отметок.</w:t>
      </w:r>
    </w:p>
    <w:p w:rsidR="005F0DCD" w:rsidRDefault="00D41055">
      <w:pPr>
        <w:pStyle w:val="ab"/>
        <w:tabs>
          <w:tab w:val="left" w:pos="154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Комплексная контрольная работа проводится в 1 классе с целью выявления уровня метапредметных компетенций экстерна.</w:t>
      </w:r>
    </w:p>
    <w:p w:rsidR="005F0DCD" w:rsidRDefault="00D41055">
      <w:pPr>
        <w:pStyle w:val="ab"/>
        <w:tabs>
          <w:tab w:val="left" w:pos="155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4.11 В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</w:t>
      </w:r>
    </w:p>
    <w:p w:rsidR="005F0DCD" w:rsidRDefault="00D41055">
      <w:pPr>
        <w:pStyle w:val="ab"/>
        <w:tabs>
          <w:tab w:val="left" w:pos="156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4.12 Лица, обучающиеся и (или) выбывшие из учреждений среднего профессионального образования, предоставляют справку об объеме изученного материала по предметам, входящим в учебный план с указанием наименования предметов, количества часов, итоговых отметок за курс обучения.</w:t>
      </w:r>
    </w:p>
    <w:p w:rsidR="005F0DCD" w:rsidRDefault="00D41055">
      <w:pPr>
        <w:pStyle w:val="ab"/>
        <w:tabs>
          <w:tab w:val="left" w:pos="15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4.13 Школа самостоятельно принимает решение о зачёте результатов освоения </w:t>
      </w:r>
      <w:r>
        <w:rPr>
          <w:sz w:val="24"/>
          <w:szCs w:val="24"/>
        </w:rPr>
        <w:lastRenderedPageBreak/>
        <w:t>обучающимися учебных предметов в других образовательных организациях, имеющих государственную аккредитацию.</w:t>
      </w:r>
    </w:p>
    <w:p w:rsidR="005F0DCD" w:rsidRDefault="00D41055">
      <w:pPr>
        <w:pStyle w:val="ab"/>
        <w:tabs>
          <w:tab w:val="left" w:pos="151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4.14 В случае, если школа принимает решение о зачёте результатов, представленных из учреждения среднего профессионального образования, имеющего государственную аккредитацию, то данные результаты засчитываются за курс 10 класса.</w:t>
      </w:r>
    </w:p>
    <w:p w:rsidR="005F0DCD" w:rsidRDefault="00D41055">
      <w:pPr>
        <w:pStyle w:val="ab"/>
        <w:tabs>
          <w:tab w:val="left" w:pos="184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4.15 Экстерн в обязательном порядке проходит промежуточную аттестацию за курс 11 класса по предметам инвариантной части учебного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плана.</w:t>
      </w:r>
    </w:p>
    <w:p w:rsidR="005F0DCD" w:rsidRDefault="00D41055">
      <w:pPr>
        <w:pStyle w:val="ab"/>
        <w:tabs>
          <w:tab w:val="left" w:pos="169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4.16 В случае, если родителями (законными представителями), экстернами представлены результаты освоения учебных предметов из других образовательных организаций, не имеющих государственной аккредитации, школа не засчитывает результаты и проводит промежуточную аттестацию согласно заявлению родителей (законных представителей) или экстерна (10-11 </w:t>
      </w:r>
      <w:r>
        <w:rPr>
          <w:spacing w:val="-2"/>
          <w:sz w:val="24"/>
          <w:szCs w:val="24"/>
        </w:rPr>
        <w:t>кл.).</w:t>
      </w:r>
    </w:p>
    <w:p w:rsidR="005F0DCD" w:rsidRDefault="00D41055">
      <w:pPr>
        <w:pStyle w:val="ab"/>
        <w:tabs>
          <w:tab w:val="left" w:pos="158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4.17 Экстерн имеет право подать заявление на участие в итоговом сочинении (изложении) при наличии результатов промежуточной аттестации за курс 10 класса и на основании документа, удостоверяющего его личность не позднее, чем за две недели до начала проведения итогового сочинения (изложения). Экстерн самостоятельно выбирает срок участия в итоговом сочинении (изложении) из числа установленных расписанием проведения итогового сочинения (изложения), который указывают в заявлении.</w:t>
      </w:r>
    </w:p>
    <w:p w:rsidR="005F0DCD" w:rsidRDefault="00D41055">
      <w:pPr>
        <w:pStyle w:val="ab"/>
        <w:tabs>
          <w:tab w:val="left" w:pos="161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4.18 В случае, если экстерн обучается в форме семейного образования (самообразования) и представляет документ об обучении, подтверждающий освоение им образовательной программы или ее части в иной организации, имеющей государственную аккредитацию, школа вправе засчитать результат обучения в качестве результата промежуточной аттестации на основании данного документа. При этом экстерн в обязательном порядке сдает промежуточную аттестацию за курс основного общего образования по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русскому языку, математике и предметам, заявленным экстерном на государственную итоговую аттестацию, за курс среднего общего образования по русскому языку, математике.</w:t>
      </w:r>
    </w:p>
    <w:p w:rsidR="005F0DCD" w:rsidRDefault="00D41055">
      <w:pPr>
        <w:pStyle w:val="ab"/>
        <w:tabs>
          <w:tab w:val="left" w:pos="161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4.19 Состав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учителей,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работающих 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экстерном,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расписание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консультаций, персональный состав экзаменационной комиссии утверждается приказом директора на каждый учебный год.</w:t>
      </w:r>
    </w:p>
    <w:p w:rsidR="005F0DCD" w:rsidRDefault="00D41055">
      <w:pPr>
        <w:pStyle w:val="a7"/>
        <w:spacing w:before="1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состав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экзаменационной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приему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 xml:space="preserve">входят: </w:t>
      </w:r>
    </w:p>
    <w:p w:rsidR="005F0DCD" w:rsidRDefault="00D41055">
      <w:pPr>
        <w:pStyle w:val="a7"/>
        <w:spacing w:before="1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Председатель – заместитель директора по УР</w:t>
      </w:r>
    </w:p>
    <w:p w:rsidR="005F0DCD" w:rsidRDefault="00D41055">
      <w:pPr>
        <w:pStyle w:val="a7"/>
        <w:spacing w:line="321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Члены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учитель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ассистент,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учитель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предмету.</w:t>
      </w:r>
    </w:p>
    <w:p w:rsidR="005F0DCD" w:rsidRDefault="00D41055">
      <w:pPr>
        <w:pStyle w:val="ab"/>
        <w:tabs>
          <w:tab w:val="left" w:pos="162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4.20 Школа зачисляет приказом директора экстерна на период проведения промежуточной аттестации и (или) государственной итоговой аттестации. По окончании промежуточной аттестации и (или) государственной итоговой аттестации издается приказ об отчислении экстерна с выдачей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справки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о результатах промежуточной аттестации (Приложение №5) или документа установленного образца по итогам государственной итоговой </w:t>
      </w:r>
      <w:r>
        <w:rPr>
          <w:spacing w:val="-2"/>
          <w:sz w:val="24"/>
          <w:szCs w:val="24"/>
        </w:rPr>
        <w:t>аттестации.</w:t>
      </w:r>
    </w:p>
    <w:p w:rsidR="005F0DCD" w:rsidRDefault="00D41055">
      <w:pPr>
        <w:pStyle w:val="ab"/>
        <w:tabs>
          <w:tab w:val="left" w:pos="1502"/>
        </w:tabs>
        <w:spacing w:before="3"/>
        <w:ind w:left="0" w:firstLine="567"/>
        <w:rPr>
          <w:sz w:val="24"/>
          <w:szCs w:val="24"/>
        </w:rPr>
      </w:pPr>
      <w:r>
        <w:rPr>
          <w:sz w:val="24"/>
          <w:szCs w:val="24"/>
        </w:rPr>
        <w:t>4.21 Для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:rsidR="005F0DCD" w:rsidRDefault="00D41055">
      <w:pPr>
        <w:pStyle w:val="ab"/>
        <w:tabs>
          <w:tab w:val="left" w:pos="155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4.22 Неудовлетворительные результаты промежуточной аттестации по одному или нескольким учебным предметам образовательной программы или непрохождение промежуточной аттестации в сроки, определенные приказом школы, при отсутствии уважительных причин признаются академической задолженностью.</w:t>
      </w:r>
    </w:p>
    <w:p w:rsidR="005F0DCD" w:rsidRDefault="00D41055">
      <w:pPr>
        <w:pStyle w:val="ab"/>
        <w:tabs>
          <w:tab w:val="left" w:pos="151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4.23 Родители (законные представители) несовершеннолетнего экстерна обязаны создать условия для ликвидации академической задолженности и обеспечить контроль за своевременностью ее ликвидации.</w:t>
      </w:r>
    </w:p>
    <w:p w:rsidR="005F0DCD" w:rsidRDefault="00D41055">
      <w:pPr>
        <w:pStyle w:val="ab"/>
        <w:tabs>
          <w:tab w:val="left" w:pos="151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4.24 Экстерны, имеющие академическую задолженность, вправе пройти промежуточную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аттестацию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соответствующему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учебному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более двух раз в сентябре-октябре текущего года. В указанный период не включается время болезни экстерна.</w:t>
      </w:r>
    </w:p>
    <w:p w:rsidR="005F0DCD" w:rsidRDefault="00D41055">
      <w:pPr>
        <w:pStyle w:val="ab"/>
        <w:tabs>
          <w:tab w:val="left" w:pos="178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4.25 Экстерны, не ликвидировавшие в установленные сроки академическую задолженность по образовательным программам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начального общего, основного общего и среднего общего образования, продолжают получать образование в школе.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В случае непрохождения без уважительной причины экстерном в установленные сроки </w:t>
      </w:r>
      <w:r>
        <w:rPr>
          <w:sz w:val="24"/>
          <w:szCs w:val="24"/>
        </w:rPr>
        <w:lastRenderedPageBreak/>
        <w:t xml:space="preserve">промежуточной и (или) государственной итоговой аттестации школа уведомляет об этом комиссию по делам </w:t>
      </w:r>
      <w:r>
        <w:rPr>
          <w:spacing w:val="-2"/>
          <w:sz w:val="24"/>
          <w:szCs w:val="24"/>
        </w:rPr>
        <w:t>несовершеннолетних.</w:t>
      </w:r>
    </w:p>
    <w:p w:rsidR="005F0DCD" w:rsidRDefault="00D41055">
      <w:pPr>
        <w:pStyle w:val="ab"/>
        <w:tabs>
          <w:tab w:val="left" w:pos="178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4.26 Родители (законные представители) несут ответственность за освоение в полном объеме общеобразовательных программ в соответствии с государственными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образовательными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стандартами,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своему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решению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 xml:space="preserve">учетом </w:t>
      </w:r>
      <w:r>
        <w:rPr>
          <w:spacing w:val="-4"/>
          <w:sz w:val="24"/>
          <w:szCs w:val="24"/>
        </w:rPr>
        <w:t>мнения</w:t>
      </w:r>
      <w:r>
        <w:rPr>
          <w:spacing w:val="-1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ребенка,</w:t>
      </w:r>
      <w:r>
        <w:rPr>
          <w:spacing w:val="4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экстерны</w:t>
      </w:r>
      <w:r>
        <w:rPr>
          <w:spacing w:val="-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10-11 классов</w:t>
      </w:r>
      <w:r>
        <w:rPr>
          <w:spacing w:val="-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вправе</w:t>
      </w:r>
      <w:r>
        <w:rPr>
          <w:spacing w:val="-1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подать</w:t>
      </w:r>
      <w:r>
        <w:rPr>
          <w:spacing w:val="-1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письменное</w:t>
      </w:r>
      <w:r>
        <w:rPr>
          <w:spacing w:val="-1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уведомление</w:t>
      </w:r>
      <w:r>
        <w:rPr>
          <w:spacing w:val="-1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 xml:space="preserve">в </w:t>
      </w:r>
      <w:r>
        <w:rPr>
          <w:sz w:val="24"/>
          <w:szCs w:val="24"/>
        </w:rPr>
        <w:t>адрес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Управления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образования 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перевести ребенка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на другую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форму получения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образования.</w:t>
      </w:r>
    </w:p>
    <w:p w:rsidR="005F0DCD" w:rsidRDefault="00D41055">
      <w:pPr>
        <w:pStyle w:val="ab"/>
        <w:tabs>
          <w:tab w:val="left" w:pos="166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4.27 При прохождении промежуточной и (или) государственной итоговой аттестации экстерны, получающие общее образование в указанных формах,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пользуются</w:t>
      </w:r>
      <w:r>
        <w:rPr>
          <w:spacing w:val="80"/>
          <w:sz w:val="24"/>
          <w:szCs w:val="24"/>
        </w:rPr>
        <w:t xml:space="preserve">   </w:t>
      </w:r>
      <w:r>
        <w:rPr>
          <w:sz w:val="24"/>
          <w:szCs w:val="24"/>
        </w:rPr>
        <w:t>академическими</w:t>
      </w:r>
      <w:r>
        <w:rPr>
          <w:spacing w:val="80"/>
          <w:sz w:val="24"/>
          <w:szCs w:val="24"/>
        </w:rPr>
        <w:t xml:space="preserve">   </w:t>
      </w:r>
      <w:r>
        <w:rPr>
          <w:sz w:val="24"/>
          <w:szCs w:val="24"/>
        </w:rPr>
        <w:t>правами</w:t>
      </w:r>
      <w:r>
        <w:rPr>
          <w:spacing w:val="80"/>
          <w:sz w:val="24"/>
          <w:szCs w:val="24"/>
        </w:rPr>
        <w:t xml:space="preserve">   </w:t>
      </w:r>
      <w:r>
        <w:rPr>
          <w:sz w:val="24"/>
          <w:szCs w:val="24"/>
        </w:rPr>
        <w:t>обучающихся</w:t>
      </w:r>
      <w:r>
        <w:rPr>
          <w:spacing w:val="80"/>
          <w:sz w:val="24"/>
          <w:szCs w:val="24"/>
        </w:rPr>
        <w:t xml:space="preserve">   </w:t>
      </w:r>
      <w:r>
        <w:rPr>
          <w:sz w:val="24"/>
          <w:szCs w:val="24"/>
        </w:rPr>
        <w:t>по соответствующей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1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программе.</w:t>
      </w:r>
    </w:p>
    <w:p w:rsidR="005F0DCD" w:rsidRDefault="00D41055">
      <w:pPr>
        <w:pStyle w:val="a7"/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Экстерны имеют право получать необходимые консультации (в пределах 2 учебных часов по каждому учебному предмету, по которому он проходит </w:t>
      </w:r>
      <w:r>
        <w:rPr>
          <w:spacing w:val="-2"/>
          <w:sz w:val="24"/>
          <w:szCs w:val="24"/>
        </w:rPr>
        <w:t>аттестацию).</w:t>
      </w:r>
    </w:p>
    <w:p w:rsidR="005F0DCD" w:rsidRDefault="00D41055">
      <w:pPr>
        <w:pStyle w:val="ab"/>
        <w:tabs>
          <w:tab w:val="left" w:pos="161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4.28 Экстерны должны быть обеспечены учебниками и учебными пособиями из фонда библиотеки щколы, в которой экстерн проходит промежуточную и (или) государственную итоговую аттестацию бесплатно.</w:t>
      </w:r>
    </w:p>
    <w:p w:rsidR="005F0DCD" w:rsidRDefault="00D41055">
      <w:pPr>
        <w:pStyle w:val="ab"/>
        <w:tabs>
          <w:tab w:val="left" w:pos="186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4.29 Экстерны обладают всеми академическими правами, предоставленными обучающимся. Наравне с другими обучающимися имеют право на развитие своих творческих способностей и интересов, включая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</w:t>
      </w:r>
    </w:p>
    <w:p w:rsidR="005F0DCD" w:rsidRDefault="005F0DCD">
      <w:pPr>
        <w:pStyle w:val="ab"/>
        <w:tabs>
          <w:tab w:val="left" w:pos="1869"/>
        </w:tabs>
        <w:ind w:left="0" w:firstLine="510"/>
        <w:rPr>
          <w:sz w:val="24"/>
          <w:szCs w:val="24"/>
        </w:rPr>
      </w:pPr>
    </w:p>
    <w:p w:rsidR="005F0DCD" w:rsidRDefault="00D41055">
      <w:pPr>
        <w:spacing w:before="280" w:after="280"/>
        <w:jc w:val="center"/>
        <w:rPr>
          <w:sz w:val="24"/>
          <w:szCs w:val="24"/>
        </w:rPr>
      </w:pPr>
      <w:r>
        <w:rPr>
          <w:b/>
          <w:bCs/>
          <w:color w:val="252525"/>
          <w:spacing w:val="-2"/>
          <w:sz w:val="24"/>
          <w:szCs w:val="24"/>
        </w:rPr>
        <w:t>5. Специальные условия проведения текущего контроля успеваемости и промежуточной аттестации учеников с ОВЗ</w:t>
      </w:r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>5.1. Специальные условия проведения текущей, промежуточной аттестации обучающихся с ОВЗ включают:</w:t>
      </w:r>
    </w:p>
    <w:p w:rsidR="005F0DCD" w:rsidRDefault="00D41055">
      <w:pPr>
        <w:numPr>
          <w:ilvl w:val="0"/>
          <w:numId w:val="12"/>
        </w:numPr>
        <w:spacing w:beforeAutospacing="1"/>
        <w:ind w:left="0" w:firstLine="567"/>
        <w:contextualSpacing/>
        <w:jc w:val="both"/>
      </w:pPr>
      <w:r>
        <w:rPr>
          <w:color w:val="000000"/>
          <w:sz w:val="24"/>
          <w:szCs w:val="24"/>
        </w:rPr>
        <w:t>особую форму организации аттестации (в малой группе, индивидуальную) с учетом особых образовательных потребностей и индивидуальных особенностей обучающихся с ОВЗ;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>привычную обстановку в классе (присутствие своего учителя, наличие привычных для обучающихся мнестических опор: наглядных схем, шаблонов общего хода выполнения заданий);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>присутствие в начале работы этапа общей организации деятельности; 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>адаптирование инструкции с учетом особых образовательных потребностей и индивидуальных трудностей обучающихся с ОВЗ: 1) упрощение формулировок по грамматическому и семантическому оформлению; 2) упрощение многозвеньевой инструкции посредством деления ее на короткие смысловые единицы, задающие поэтапность (пошаговость) выполнения задания; 3) в дополнение к письменной инструкции к заданию при необходимости она прочитывается педагогом вслух в медленном темпе с четкими смысловыми акцентами;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>при необходимости адаптирование текста задания с учетом особых образовательных потребностей и индивидуальных трудностей обучающихся с ОВЗ (более крупный шрифт, четкое отграничение одного задания от другого; упрощение формулировок задания по грамматическому и семантическому оформлению, картинный план и др.);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>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>увеличение времени на выполнение заданий;</w:t>
      </w:r>
    </w:p>
    <w:p w:rsidR="005F0DCD" w:rsidRDefault="00D41055">
      <w:pPr>
        <w:numPr>
          <w:ilvl w:val="0"/>
          <w:numId w:val="12"/>
        </w:numPr>
        <w:ind w:left="0" w:firstLine="567"/>
        <w:jc w:val="both"/>
      </w:pPr>
      <w:r>
        <w:rPr>
          <w:color w:val="000000"/>
          <w:sz w:val="24"/>
          <w:szCs w:val="24"/>
        </w:rPr>
        <w:t>возможность организации короткого перерыва (10–15 минут) при нарастании в поведении ребенка проявлений утомления, истощения.</w:t>
      </w:r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 xml:space="preserve">5.2. Освоение адаптированной основной образовательной программы, в том числе отдельной части или всего объема учебного предмета, курса, дисциплины (модуля), </w:t>
      </w:r>
      <w:r>
        <w:rPr>
          <w:color w:val="000000"/>
          <w:sz w:val="24"/>
          <w:szCs w:val="24"/>
        </w:rPr>
        <w:lastRenderedPageBreak/>
        <w:t>сопровождается промежуточной аттестацией обучающегося, проводимой в формах, определенных учебным планом, в том числе с учетом рекомендаций психолого-медико-педагогической комиссии.</w:t>
      </w:r>
    </w:p>
    <w:p w:rsidR="005F0DCD" w:rsidRDefault="00D41055">
      <w:pPr>
        <w:ind w:firstLine="567"/>
        <w:jc w:val="both"/>
      </w:pPr>
      <w:r>
        <w:rPr>
          <w:color w:val="000000"/>
        </w:rPr>
        <w:t>5.3. Формы промежуточной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отметок обучающимся во избежание формирования ложных представлений о результатах обучения.</w:t>
      </w:r>
    </w:p>
    <w:p w:rsidR="005F0DCD" w:rsidRDefault="00D41055">
      <w:pPr>
        <w:spacing w:before="280" w:after="280"/>
        <w:ind w:firstLine="567"/>
        <w:jc w:val="center"/>
        <w:rPr>
          <w:sz w:val="24"/>
          <w:szCs w:val="24"/>
        </w:rPr>
      </w:pPr>
      <w:r>
        <w:rPr>
          <w:b/>
          <w:bCs/>
          <w:color w:val="252525"/>
          <w:spacing w:val="-2"/>
          <w:sz w:val="24"/>
          <w:szCs w:val="24"/>
        </w:rPr>
        <w:t>6. Особенности текущего контроля и промежуточной аттестации при организации образовательного процесса с использованием электронного обучения и дистанционных образовательных технологий</w:t>
      </w:r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>6.1.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oнлайн- и (или) офлайн-режиме.</w:t>
      </w:r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>6.2. В рамках текущего контроля педагогические работники должны использовать электронные (цифровые) образовательные ресурсы, являющиеся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>6.3. При реализации текущего контроля и промежуточной аттестации с применением электронного обучения и дистанционных образовательных технологий используются ресурсы ИКОП «Сферум»/VK Мессенджер для обеспечения коммуникации (информационного взаимодействия) педагогов и учащихся.</w:t>
      </w:r>
    </w:p>
    <w:p w:rsidR="005F0DCD" w:rsidRDefault="005F0DCD">
      <w:pPr>
        <w:spacing w:before="280" w:after="280"/>
        <w:jc w:val="both"/>
        <w:rPr>
          <w:color w:val="000000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 w:rsidP="000D6662">
      <w:pPr>
        <w:spacing w:before="64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 w:rsidP="00406F1A">
      <w:pPr>
        <w:spacing w:before="64"/>
        <w:ind w:right="280"/>
        <w:rPr>
          <w:sz w:val="24"/>
          <w:szCs w:val="24"/>
        </w:rPr>
      </w:pPr>
    </w:p>
    <w:p w:rsidR="005F0DCD" w:rsidRDefault="00D41055">
      <w:pPr>
        <w:spacing w:before="64"/>
        <w:ind w:right="28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1</w:t>
      </w:r>
    </w:p>
    <w:p w:rsidR="005F0DCD" w:rsidRDefault="005F0DCD">
      <w:pPr>
        <w:pStyle w:val="a7"/>
        <w:spacing w:before="54"/>
        <w:ind w:left="0"/>
        <w:jc w:val="left"/>
        <w:rPr>
          <w:sz w:val="24"/>
          <w:szCs w:val="24"/>
        </w:rPr>
      </w:pPr>
    </w:p>
    <w:p w:rsidR="005F0DCD" w:rsidRDefault="00D41055">
      <w:pPr>
        <w:pStyle w:val="1"/>
        <w:ind w:left="304" w:right="442" w:hanging="1"/>
        <w:rPr>
          <w:sz w:val="24"/>
          <w:szCs w:val="24"/>
        </w:rPr>
      </w:pPr>
      <w:r>
        <w:rPr>
          <w:sz w:val="24"/>
          <w:szCs w:val="24"/>
        </w:rPr>
        <w:t>Заявление на зачисление экстерна для прохождения промежуточной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4"/>
          <w:sz w:val="24"/>
          <w:szCs w:val="24"/>
        </w:rPr>
        <w:t xml:space="preserve"> </w:t>
      </w:r>
    </w:p>
    <w:p w:rsidR="005F0DCD" w:rsidRDefault="005F0DCD">
      <w:pPr>
        <w:pStyle w:val="1"/>
        <w:ind w:left="304" w:right="442" w:hanging="1"/>
        <w:rPr>
          <w:sz w:val="24"/>
          <w:szCs w:val="24"/>
        </w:rPr>
      </w:pP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Директору</w:t>
      </w:r>
      <w:r w:rsidR="000D6662">
        <w:rPr>
          <w:b w:val="0"/>
          <w:bCs w:val="0"/>
          <w:spacing w:val="-9"/>
          <w:sz w:val="24"/>
          <w:szCs w:val="24"/>
        </w:rPr>
        <w:t xml:space="preserve"> МБОУ «СОШ № 52</w:t>
      </w:r>
      <w:r>
        <w:rPr>
          <w:b w:val="0"/>
          <w:bCs w:val="0"/>
          <w:spacing w:val="-9"/>
          <w:sz w:val="24"/>
          <w:szCs w:val="24"/>
        </w:rPr>
        <w:t>»</w:t>
      </w:r>
    </w:p>
    <w:p w:rsidR="005F0DCD" w:rsidRDefault="000D6662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9"/>
          <w:sz w:val="24"/>
          <w:szCs w:val="24"/>
        </w:rPr>
        <w:t>Нуриахметову Д.Д.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5"/>
          <w:sz w:val="24"/>
          <w:szCs w:val="24"/>
        </w:rPr>
        <w:t>от 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                 (фамилия,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имя,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отчество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pacing w:val="-2"/>
          <w:sz w:val="20"/>
          <w:szCs w:val="20"/>
        </w:rPr>
        <w:t>полностью)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2"/>
          <w:sz w:val="24"/>
          <w:szCs w:val="24"/>
        </w:rPr>
        <w:t>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0"/>
          <w:szCs w:val="20"/>
        </w:rPr>
        <w:t xml:space="preserve">                        место регистрации (адрес)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телефон _______________________________</w:t>
      </w: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304" w:right="442" w:hanging="1"/>
        <w:jc w:val="left"/>
        <w:rPr>
          <w:sz w:val="24"/>
          <w:szCs w:val="24"/>
        </w:rPr>
      </w:pPr>
    </w:p>
    <w:p w:rsidR="005F0DCD" w:rsidRDefault="00D41055">
      <w:pPr>
        <w:pStyle w:val="a7"/>
        <w:spacing w:line="322" w:lineRule="exact"/>
        <w:ind w:left="4322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Заявление.</w:t>
      </w:r>
    </w:p>
    <w:p w:rsidR="005F0DCD" w:rsidRDefault="00D41055">
      <w:pPr>
        <w:pStyle w:val="a7"/>
        <w:tabs>
          <w:tab w:val="left" w:pos="3934"/>
          <w:tab w:val="left" w:pos="9441"/>
          <w:tab w:val="left" w:pos="9560"/>
        </w:tabs>
        <w:ind w:right="437"/>
        <w:jc w:val="left"/>
        <w:rPr>
          <w:sz w:val="24"/>
          <w:szCs w:val="24"/>
        </w:rPr>
      </w:pPr>
      <w:r>
        <w:rPr>
          <w:sz w:val="24"/>
          <w:szCs w:val="24"/>
        </w:rPr>
        <w:t>Прошу зачислить моего(ю) сына(дочь)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 xml:space="preserve">, </w:t>
      </w:r>
      <w:r>
        <w:rPr>
          <w:sz w:val="24"/>
          <w:szCs w:val="24"/>
        </w:rPr>
        <w:t>(ФИО полностью)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(дата рождения)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для прохождения промежуточной аттестации</w:t>
      </w:r>
    </w:p>
    <w:p w:rsidR="005F0DCD" w:rsidRDefault="005F0DCD">
      <w:pPr>
        <w:pStyle w:val="a7"/>
        <w:spacing w:before="98"/>
        <w:ind w:left="0"/>
        <w:jc w:val="left"/>
        <w:rPr>
          <w:sz w:val="24"/>
          <w:szCs w:val="24"/>
        </w:rPr>
      </w:pPr>
    </w:p>
    <w:tbl>
      <w:tblPr>
        <w:tblStyle w:val="TableNormal"/>
        <w:tblW w:w="9571" w:type="dxa"/>
        <w:tblInd w:w="4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521"/>
        <w:gridCol w:w="4859"/>
        <w:gridCol w:w="3191"/>
      </w:tblGrid>
      <w:tr w:rsidR="005F0DCD">
        <w:trPr>
          <w:trHeight w:val="323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4" w:lineRule="exact"/>
              <w:ind w:left="10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№п/п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4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4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(класс)</w:t>
            </w:r>
          </w:p>
        </w:tc>
      </w:tr>
      <w:tr w:rsidR="005F0DCD">
        <w:trPr>
          <w:trHeight w:val="321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5F0DCD" w:rsidRDefault="00D41055">
      <w:pPr>
        <w:pStyle w:val="a7"/>
        <w:spacing w:before="315"/>
        <w:ind w:right="359"/>
      </w:pP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лицензией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осуществление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свидетельством о государственной аккредитации, Уставом </w:t>
      </w:r>
      <w:r>
        <w:rPr>
          <w:spacing w:val="-9"/>
          <w:sz w:val="24"/>
          <w:szCs w:val="24"/>
        </w:rPr>
        <w:t xml:space="preserve">МБОУ «СОШ № </w:t>
      </w:r>
      <w:r w:rsidR="000D6662">
        <w:rPr>
          <w:spacing w:val="-9"/>
          <w:sz w:val="24"/>
          <w:szCs w:val="24"/>
        </w:rPr>
        <w:t>52</w:t>
      </w:r>
      <w:r>
        <w:rPr>
          <w:spacing w:val="-9"/>
          <w:sz w:val="24"/>
          <w:szCs w:val="24"/>
        </w:rPr>
        <w:t>»</w:t>
      </w:r>
      <w:r>
        <w:rPr>
          <w:sz w:val="24"/>
          <w:szCs w:val="24"/>
        </w:rPr>
        <w:t>, образовательными программами ознакомлен(а)</w:t>
      </w:r>
    </w:p>
    <w:p w:rsidR="005F0DCD" w:rsidRDefault="005F0DCD">
      <w:pPr>
        <w:pStyle w:val="a7"/>
        <w:spacing w:before="1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2311"/>
          <w:tab w:val="left" w:pos="4272"/>
          <w:tab w:val="left" w:pos="7636"/>
        </w:tabs>
        <w:jc w:val="left"/>
        <w:rPr>
          <w:sz w:val="24"/>
          <w:szCs w:val="24"/>
        </w:rPr>
        <w:sectPr w:rsidR="005F0DCD" w:rsidSect="00406F1A">
          <w:footerReference w:type="default" r:id="rId9"/>
          <w:pgSz w:w="11906" w:h="16838"/>
          <w:pgMar w:top="1060" w:right="707" w:bottom="1140" w:left="1188" w:header="0" w:footer="943" w:gutter="0"/>
          <w:cols w:space="720"/>
          <w:formProt w:val="0"/>
          <w:docGrid w:linePitch="100" w:charSpace="8192"/>
        </w:sectPr>
      </w:pPr>
      <w:r>
        <w:rPr>
          <w:spacing w:val="-4"/>
          <w:sz w:val="24"/>
          <w:szCs w:val="24"/>
        </w:rPr>
        <w:t>Дата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 xml:space="preserve">подпись </w:t>
      </w:r>
      <w:r>
        <w:rPr>
          <w:sz w:val="24"/>
          <w:szCs w:val="24"/>
          <w:u w:val="single"/>
        </w:rPr>
        <w:tab/>
      </w:r>
    </w:p>
    <w:p w:rsidR="005F0DCD" w:rsidRDefault="00D41055">
      <w:pPr>
        <w:spacing w:before="64"/>
        <w:ind w:right="28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2</w:t>
      </w:r>
    </w:p>
    <w:p w:rsidR="005F0DCD" w:rsidRDefault="005F0DCD">
      <w:pPr>
        <w:pStyle w:val="a7"/>
        <w:spacing w:before="54"/>
        <w:ind w:left="0"/>
        <w:jc w:val="left"/>
        <w:rPr>
          <w:sz w:val="24"/>
          <w:szCs w:val="24"/>
        </w:rPr>
      </w:pPr>
    </w:p>
    <w:p w:rsidR="005F0DCD" w:rsidRDefault="00D41055">
      <w:pPr>
        <w:pStyle w:val="1"/>
        <w:spacing w:line="322" w:lineRule="exact"/>
        <w:ind w:right="138"/>
        <w:rPr>
          <w:sz w:val="24"/>
          <w:szCs w:val="24"/>
        </w:rPr>
      </w:pPr>
      <w:r>
        <w:rPr>
          <w:sz w:val="24"/>
          <w:szCs w:val="24"/>
        </w:rPr>
        <w:t>Заявление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зачисление</w:t>
      </w:r>
      <w:r>
        <w:rPr>
          <w:spacing w:val="-5"/>
          <w:sz w:val="24"/>
          <w:szCs w:val="24"/>
        </w:rPr>
        <w:t xml:space="preserve"> экстерна </w:t>
      </w:r>
      <w:r>
        <w:rPr>
          <w:sz w:val="24"/>
          <w:szCs w:val="24"/>
        </w:rPr>
        <w:t>для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прохождения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итоговой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9"/>
          <w:sz w:val="24"/>
          <w:szCs w:val="24"/>
        </w:rPr>
        <w:t xml:space="preserve"> </w:t>
      </w: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Директору</w:t>
      </w:r>
      <w:r w:rsidR="000D6662">
        <w:rPr>
          <w:b w:val="0"/>
          <w:bCs w:val="0"/>
          <w:spacing w:val="-9"/>
          <w:sz w:val="24"/>
          <w:szCs w:val="24"/>
        </w:rPr>
        <w:t xml:space="preserve"> МБОУ «СОШ № 52</w:t>
      </w:r>
      <w:r>
        <w:rPr>
          <w:b w:val="0"/>
          <w:bCs w:val="0"/>
          <w:spacing w:val="-9"/>
          <w:sz w:val="24"/>
          <w:szCs w:val="24"/>
        </w:rPr>
        <w:t>»</w:t>
      </w:r>
    </w:p>
    <w:p w:rsidR="005F0DCD" w:rsidRDefault="000D6662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9"/>
          <w:sz w:val="24"/>
          <w:szCs w:val="24"/>
        </w:rPr>
        <w:t>Нуриахметову Д.Д,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5"/>
          <w:sz w:val="24"/>
          <w:szCs w:val="24"/>
        </w:rPr>
        <w:t>от 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                 (фамилия,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имя,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отчество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pacing w:val="-2"/>
          <w:sz w:val="20"/>
          <w:szCs w:val="20"/>
        </w:rPr>
        <w:t>полностью)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2"/>
          <w:sz w:val="24"/>
          <w:szCs w:val="24"/>
        </w:rPr>
        <w:t>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0"/>
          <w:szCs w:val="20"/>
        </w:rPr>
        <w:t xml:space="preserve">                        место регистрации (адрес)</w:t>
      </w:r>
    </w:p>
    <w:p w:rsidR="005F0DCD" w:rsidRDefault="00D41055">
      <w:pPr>
        <w:pStyle w:val="1"/>
        <w:ind w:left="4819" w:right="454"/>
        <w:jc w:val="left"/>
      </w:pPr>
      <w:r>
        <w:rPr>
          <w:b w:val="0"/>
          <w:bCs w:val="0"/>
          <w:sz w:val="24"/>
          <w:szCs w:val="24"/>
        </w:rPr>
        <w:t>телефон</w:t>
      </w:r>
      <w:r>
        <w:rPr>
          <w:b w:val="0"/>
          <w:bCs w:val="0"/>
        </w:rPr>
        <w:t xml:space="preserve">  ___________________________</w:t>
      </w:r>
    </w:p>
    <w:p w:rsidR="005F0DCD" w:rsidRDefault="005F0DCD">
      <w:pPr>
        <w:pStyle w:val="a7"/>
        <w:spacing w:line="322" w:lineRule="exact"/>
        <w:ind w:left="0" w:right="136"/>
        <w:jc w:val="center"/>
        <w:rPr>
          <w:sz w:val="24"/>
          <w:szCs w:val="24"/>
        </w:rPr>
      </w:pPr>
    </w:p>
    <w:p w:rsidR="005F0DCD" w:rsidRDefault="005F0DCD">
      <w:pPr>
        <w:pStyle w:val="a7"/>
        <w:spacing w:line="322" w:lineRule="exact"/>
        <w:ind w:left="0" w:right="136"/>
        <w:jc w:val="center"/>
        <w:rPr>
          <w:sz w:val="24"/>
          <w:szCs w:val="24"/>
        </w:rPr>
      </w:pPr>
    </w:p>
    <w:p w:rsidR="005F0DCD" w:rsidRDefault="00D41055">
      <w:pPr>
        <w:pStyle w:val="a7"/>
        <w:spacing w:line="322" w:lineRule="exact"/>
        <w:ind w:left="0" w:right="136"/>
        <w:jc w:val="center"/>
        <w:rPr>
          <w:sz w:val="24"/>
          <w:szCs w:val="24"/>
        </w:rPr>
      </w:pPr>
      <w:r>
        <w:rPr>
          <w:spacing w:val="-2"/>
          <w:sz w:val="24"/>
          <w:szCs w:val="24"/>
        </w:rPr>
        <w:t>Заявление.</w:t>
      </w:r>
    </w:p>
    <w:p w:rsidR="005F0DCD" w:rsidRDefault="00D41055">
      <w:pPr>
        <w:pStyle w:val="a7"/>
        <w:spacing w:line="322" w:lineRule="exact"/>
        <w:ind w:left="0" w:right="136"/>
        <w:jc w:val="left"/>
        <w:rPr>
          <w:sz w:val="24"/>
          <w:szCs w:val="24"/>
        </w:rPr>
      </w:pPr>
      <w:r>
        <w:rPr>
          <w:sz w:val="24"/>
          <w:szCs w:val="24"/>
        </w:rPr>
        <w:t>Прошу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зачислить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моего</w:t>
      </w:r>
      <w:r>
        <w:rPr>
          <w:spacing w:val="-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(ю)</w:t>
      </w:r>
    </w:p>
    <w:p w:rsidR="005F0DCD" w:rsidRDefault="00D41055">
      <w:pPr>
        <w:pStyle w:val="a7"/>
        <w:tabs>
          <w:tab w:val="left" w:pos="3934"/>
          <w:tab w:val="left" w:pos="9306"/>
        </w:tabs>
        <w:ind w:right="692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сына(дочь)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 xml:space="preserve">, </w:t>
      </w:r>
      <w:r>
        <w:rPr>
          <w:sz w:val="24"/>
          <w:szCs w:val="24"/>
        </w:rPr>
        <w:t>(ФИО полностью)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(дата рождения)</w:t>
      </w:r>
    </w:p>
    <w:p w:rsidR="005F0DCD" w:rsidRDefault="00D41055">
      <w:pPr>
        <w:pStyle w:val="a7"/>
        <w:tabs>
          <w:tab w:val="left" w:pos="9393"/>
        </w:tabs>
        <w:ind w:right="674"/>
        <w:jc w:val="left"/>
        <w:rPr>
          <w:sz w:val="24"/>
          <w:szCs w:val="24"/>
        </w:rPr>
      </w:pPr>
      <w:r>
        <w:rPr>
          <w:sz w:val="24"/>
          <w:szCs w:val="24"/>
        </w:rPr>
        <w:t>для прохождения государственной итоговой аттестации за курс основного общего образования по предметам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spacing w:before="63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635" distL="0" distR="0" simplePos="0" relativeHeight="35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201930</wp:posOffset>
                </wp:positionV>
                <wp:extent cx="5866765" cy="1270"/>
                <wp:effectExtent l="0" t="3810" r="0" b="2540"/>
                <wp:wrapTopAndBottom/>
                <wp:docPr id="2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6920" cy="1440"/>
                        </a:xfrm>
                        <a:custGeom>
                          <a:avLst/>
                          <a:gdLst>
                            <a:gd name="textAreaLeft" fmla="*/ 0 w 3326040"/>
                            <a:gd name="textAreaRight" fmla="*/ 3327840 w 33260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5866765">
                              <a:moveTo>
                                <a:pt x="0" y="0"/>
                              </a:moveTo>
                              <a:lnTo>
                                <a:pt x="5866512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14626370" id="Graphic 10" o:spid="_x0000_s1026" style="position:absolute;margin-left:70.95pt;margin-top:15.9pt;width:461.95pt;height:.1pt;z-index:-503316445;visibility:visible;mso-wrap-style:square;mso-wrap-distance-left:0;mso-wrap-distance-top:0;mso-wrap-distance-right:0;mso-wrap-distance-bottom:.05pt;mso-position-horizontal:absolute;mso-position-horizontal-relative:page;mso-position-vertical:absolute;mso-position-vertical-relative:text;v-text-anchor:top" coordsize="5866765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" o:allowincell="f" path="m,l5866512,e" filled="f" strokeweight=".19mm">
                <v:path arrowok="t" textboxrect="0,0,5869940,9360"/>
                <w10:wrap type="topAndBottom" anchorx="page"/>
              </v:shape>
            </w:pict>
          </mc:Fallback>
        </mc:AlternateContent>
      </w:r>
    </w:p>
    <w:p w:rsidR="005F0DCD" w:rsidRDefault="005F0DCD">
      <w:pPr>
        <w:pStyle w:val="a7"/>
        <w:spacing w:before="320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ind w:right="359"/>
      </w:pP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лицензией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осуществление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свидетельством о государственной аккредитации, Уставом </w:t>
      </w:r>
      <w:r w:rsidR="000D6662">
        <w:rPr>
          <w:spacing w:val="-9"/>
          <w:sz w:val="24"/>
          <w:szCs w:val="24"/>
        </w:rPr>
        <w:t>МБОУ «СОШ № 52</w:t>
      </w:r>
      <w:r>
        <w:rPr>
          <w:spacing w:val="-9"/>
          <w:sz w:val="24"/>
          <w:szCs w:val="24"/>
        </w:rPr>
        <w:t>»</w:t>
      </w:r>
      <w:r>
        <w:rPr>
          <w:sz w:val="24"/>
          <w:szCs w:val="24"/>
        </w:rPr>
        <w:t>, образовательными программами ознакомлен(а)</w:t>
      </w:r>
    </w:p>
    <w:p w:rsidR="005F0DCD" w:rsidRDefault="005F0DCD">
      <w:pPr>
        <w:pStyle w:val="a7"/>
        <w:spacing w:before="1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2311"/>
          <w:tab w:val="left" w:pos="4272"/>
          <w:tab w:val="left" w:pos="6794"/>
        </w:tabs>
        <w:jc w:val="left"/>
        <w:rPr>
          <w:sz w:val="24"/>
          <w:szCs w:val="24"/>
        </w:rPr>
        <w:sectPr w:rsidR="005F0DCD">
          <w:footerReference w:type="default" r:id="rId10"/>
          <w:footerReference w:type="first" r:id="rId11"/>
          <w:pgSz w:w="11906" w:h="16838"/>
          <w:pgMar w:top="1060" w:right="566" w:bottom="1160" w:left="1275" w:header="0" w:footer="943" w:gutter="0"/>
          <w:cols w:space="720"/>
          <w:formProt w:val="0"/>
          <w:docGrid w:linePitch="100" w:charSpace="8192"/>
        </w:sectPr>
      </w:pPr>
      <w:r>
        <w:rPr>
          <w:spacing w:val="-4"/>
          <w:sz w:val="24"/>
          <w:szCs w:val="24"/>
        </w:rPr>
        <w:t>Дата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 xml:space="preserve">подпись </w:t>
      </w:r>
      <w:r>
        <w:rPr>
          <w:sz w:val="24"/>
          <w:szCs w:val="24"/>
          <w:u w:val="single"/>
        </w:rPr>
        <w:tab/>
      </w:r>
    </w:p>
    <w:p w:rsidR="005F0DCD" w:rsidRDefault="00D41055">
      <w:pPr>
        <w:spacing w:before="64"/>
        <w:ind w:right="28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3</w:t>
      </w:r>
    </w:p>
    <w:p w:rsidR="005F0DCD" w:rsidRDefault="005F0DCD">
      <w:pPr>
        <w:pStyle w:val="a7"/>
        <w:spacing w:before="30"/>
        <w:ind w:left="0"/>
        <w:jc w:val="left"/>
        <w:rPr>
          <w:sz w:val="24"/>
          <w:szCs w:val="24"/>
        </w:rPr>
      </w:pPr>
    </w:p>
    <w:p w:rsidR="005F0DCD" w:rsidRDefault="00D41055">
      <w:pPr>
        <w:pStyle w:val="1"/>
        <w:spacing w:line="322" w:lineRule="exact"/>
        <w:ind w:right="138"/>
        <w:rPr>
          <w:sz w:val="24"/>
          <w:szCs w:val="24"/>
        </w:rPr>
      </w:pPr>
      <w:r>
        <w:rPr>
          <w:sz w:val="24"/>
          <w:szCs w:val="24"/>
        </w:rPr>
        <w:t>Заявление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зачисление</w:t>
      </w:r>
      <w:r>
        <w:rPr>
          <w:spacing w:val="-4"/>
          <w:sz w:val="24"/>
          <w:szCs w:val="24"/>
        </w:rPr>
        <w:t xml:space="preserve"> экстерна </w:t>
      </w:r>
      <w:r>
        <w:rPr>
          <w:sz w:val="24"/>
          <w:szCs w:val="24"/>
        </w:rPr>
        <w:t>для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прохождения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промежуточной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6"/>
          <w:sz w:val="24"/>
          <w:szCs w:val="24"/>
        </w:rPr>
        <w:t xml:space="preserve"> </w:t>
      </w: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Директору</w:t>
      </w:r>
      <w:r w:rsidR="000D6662">
        <w:rPr>
          <w:b w:val="0"/>
          <w:bCs w:val="0"/>
          <w:spacing w:val="-9"/>
          <w:sz w:val="24"/>
          <w:szCs w:val="24"/>
        </w:rPr>
        <w:t xml:space="preserve"> МБОУ «СОШ № 52</w:t>
      </w:r>
      <w:r>
        <w:rPr>
          <w:b w:val="0"/>
          <w:bCs w:val="0"/>
          <w:spacing w:val="-9"/>
          <w:sz w:val="24"/>
          <w:szCs w:val="24"/>
        </w:rPr>
        <w:t>»</w:t>
      </w:r>
    </w:p>
    <w:p w:rsidR="005F0DCD" w:rsidRDefault="000D6662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9"/>
          <w:sz w:val="24"/>
          <w:szCs w:val="24"/>
        </w:rPr>
        <w:t>Нуриахметову Д.Д.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5"/>
          <w:sz w:val="24"/>
          <w:szCs w:val="24"/>
        </w:rPr>
        <w:t>от 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                 (фамилия,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имя,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отчество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pacing w:val="-2"/>
          <w:sz w:val="20"/>
          <w:szCs w:val="20"/>
        </w:rPr>
        <w:t>полностью)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2"/>
          <w:sz w:val="24"/>
          <w:szCs w:val="24"/>
        </w:rPr>
        <w:t>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0"/>
          <w:szCs w:val="20"/>
        </w:rPr>
        <w:t xml:space="preserve">                        место регистрации (адрес)</w:t>
      </w:r>
    </w:p>
    <w:p w:rsidR="005F0DCD" w:rsidRDefault="00D41055">
      <w:pPr>
        <w:pStyle w:val="1"/>
        <w:ind w:left="4819" w:right="454"/>
        <w:jc w:val="left"/>
      </w:pPr>
      <w:r>
        <w:rPr>
          <w:b w:val="0"/>
          <w:bCs w:val="0"/>
          <w:spacing w:val="-4"/>
          <w:sz w:val="24"/>
          <w:szCs w:val="24"/>
        </w:rPr>
        <w:t>телефон  ___________________________</w:t>
      </w:r>
    </w:p>
    <w:p w:rsidR="005F0DCD" w:rsidRDefault="00D41055">
      <w:pPr>
        <w:pStyle w:val="a7"/>
        <w:spacing w:before="321" w:line="322" w:lineRule="exact"/>
        <w:ind w:left="0" w:right="136"/>
        <w:jc w:val="center"/>
        <w:rPr>
          <w:sz w:val="24"/>
          <w:szCs w:val="24"/>
        </w:rPr>
      </w:pPr>
      <w:r>
        <w:rPr>
          <w:spacing w:val="-2"/>
          <w:sz w:val="24"/>
          <w:szCs w:val="24"/>
        </w:rPr>
        <w:t>Заявление.</w:t>
      </w:r>
    </w:p>
    <w:p w:rsidR="005F0DCD" w:rsidRDefault="00D41055">
      <w:pPr>
        <w:pStyle w:val="a7"/>
        <w:ind w:left="0" w:right="7680"/>
        <w:jc w:val="center"/>
        <w:rPr>
          <w:sz w:val="24"/>
          <w:szCs w:val="24"/>
        </w:rPr>
      </w:pPr>
      <w:r>
        <w:rPr>
          <w:sz w:val="24"/>
          <w:szCs w:val="24"/>
        </w:rPr>
        <w:t>Прошу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зачислить</w:t>
      </w:r>
    </w:p>
    <w:p w:rsidR="005F0DCD" w:rsidRDefault="00D41055">
      <w:pPr>
        <w:pStyle w:val="a7"/>
        <w:tabs>
          <w:tab w:val="left" w:pos="3934"/>
          <w:tab w:val="left" w:pos="7864"/>
        </w:tabs>
        <w:ind w:right="2133"/>
        <w:jc w:val="left"/>
        <w:rPr>
          <w:sz w:val="24"/>
          <w:szCs w:val="24"/>
        </w:rPr>
      </w:pPr>
      <w:r>
        <w:rPr>
          <w:spacing w:val="-4"/>
          <w:sz w:val="24"/>
          <w:szCs w:val="24"/>
        </w:rPr>
        <w:t>меня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 xml:space="preserve">, </w:t>
      </w:r>
      <w:r>
        <w:rPr>
          <w:sz w:val="24"/>
          <w:szCs w:val="24"/>
        </w:rPr>
        <w:t>(ФИО полностью)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(дата рождения)</w:t>
      </w:r>
    </w:p>
    <w:p w:rsidR="005F0DCD" w:rsidRDefault="00D41055">
      <w:pPr>
        <w:pStyle w:val="a7"/>
        <w:spacing w:line="317" w:lineRule="exact"/>
        <w:jc w:val="left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прохождения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промежуточной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аттестации</w:t>
      </w:r>
    </w:p>
    <w:p w:rsidR="005F0DCD" w:rsidRDefault="005F0DCD">
      <w:pPr>
        <w:pStyle w:val="a7"/>
        <w:spacing w:before="98"/>
        <w:ind w:left="0"/>
        <w:jc w:val="left"/>
        <w:rPr>
          <w:sz w:val="24"/>
          <w:szCs w:val="24"/>
        </w:rPr>
      </w:pPr>
    </w:p>
    <w:tbl>
      <w:tblPr>
        <w:tblStyle w:val="TableNormal"/>
        <w:tblW w:w="9571" w:type="dxa"/>
        <w:tblInd w:w="4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521"/>
        <w:gridCol w:w="4859"/>
        <w:gridCol w:w="3191"/>
      </w:tblGrid>
      <w:tr w:rsidR="005F0DCD">
        <w:trPr>
          <w:trHeight w:val="321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№п/п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2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2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(класс)</w:t>
            </w:r>
          </w:p>
        </w:tc>
      </w:tr>
      <w:tr w:rsidR="005F0DCD">
        <w:trPr>
          <w:trHeight w:val="323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5F0DCD" w:rsidRDefault="005F0DCD">
      <w:pPr>
        <w:pStyle w:val="a7"/>
        <w:spacing w:before="315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ind w:right="359"/>
      </w:pP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лицензией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осуществление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свидетельством о государственной аккредитации, Уставом </w:t>
      </w:r>
      <w:r w:rsidR="000D6662">
        <w:rPr>
          <w:spacing w:val="-9"/>
          <w:sz w:val="24"/>
          <w:szCs w:val="24"/>
        </w:rPr>
        <w:t>МБОУ «СОШ № 52</w:t>
      </w:r>
      <w:r>
        <w:rPr>
          <w:spacing w:val="-9"/>
          <w:sz w:val="24"/>
          <w:szCs w:val="24"/>
        </w:rPr>
        <w:t>»</w:t>
      </w:r>
      <w:r>
        <w:rPr>
          <w:sz w:val="24"/>
          <w:szCs w:val="24"/>
        </w:rPr>
        <w:t>, образовательными программами ознакомлен(а)</w:t>
      </w: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3292"/>
          <w:tab w:val="left" w:pos="5184"/>
          <w:tab w:val="left" w:pos="8543"/>
        </w:tabs>
        <w:jc w:val="left"/>
        <w:rPr>
          <w:sz w:val="24"/>
          <w:szCs w:val="24"/>
        </w:rPr>
      </w:pPr>
      <w:r>
        <w:rPr>
          <w:spacing w:val="-4"/>
          <w:sz w:val="24"/>
          <w:szCs w:val="24"/>
        </w:rPr>
        <w:t>Дата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 xml:space="preserve">подпись </w:t>
      </w:r>
      <w:r>
        <w:rPr>
          <w:sz w:val="24"/>
          <w:szCs w:val="24"/>
          <w:u w:val="single"/>
        </w:rPr>
        <w:tab/>
      </w: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2773"/>
        </w:tabs>
        <w:jc w:val="left"/>
        <w:rPr>
          <w:sz w:val="24"/>
          <w:szCs w:val="24"/>
        </w:rPr>
      </w:pPr>
      <w:r>
        <w:rPr>
          <w:sz w:val="24"/>
          <w:szCs w:val="24"/>
        </w:rPr>
        <w:t xml:space="preserve">Согласовано 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spacing w:before="2"/>
        <w:jc w:val="left"/>
        <w:rPr>
          <w:sz w:val="24"/>
          <w:szCs w:val="24"/>
        </w:rPr>
        <w:sectPr w:rsidR="005F0DCD">
          <w:footerReference w:type="default" r:id="rId12"/>
          <w:footerReference w:type="first" r:id="rId13"/>
          <w:pgSz w:w="11906" w:h="16838"/>
          <w:pgMar w:top="1060" w:right="566" w:bottom="1160" w:left="1275" w:header="0" w:footer="943" w:gutter="0"/>
          <w:cols w:space="720"/>
          <w:formProt w:val="0"/>
          <w:docGrid w:linePitch="100" w:charSpace="8192"/>
        </w:sectPr>
      </w:pPr>
      <w:r>
        <w:rPr>
          <w:sz w:val="24"/>
          <w:szCs w:val="24"/>
        </w:rPr>
        <w:t>(подпись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представителей)</w:t>
      </w:r>
    </w:p>
    <w:p w:rsidR="005F0DCD" w:rsidRDefault="00D41055">
      <w:pPr>
        <w:spacing w:before="64"/>
        <w:ind w:right="282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4</w:t>
      </w:r>
    </w:p>
    <w:p w:rsidR="005F0DCD" w:rsidRDefault="005F0DCD">
      <w:pPr>
        <w:pStyle w:val="a7"/>
        <w:spacing w:before="30"/>
        <w:ind w:left="0"/>
        <w:jc w:val="left"/>
        <w:rPr>
          <w:sz w:val="24"/>
          <w:szCs w:val="24"/>
        </w:rPr>
      </w:pPr>
    </w:p>
    <w:p w:rsidR="005F0DCD" w:rsidRDefault="00D41055">
      <w:pPr>
        <w:ind w:right="136"/>
        <w:jc w:val="center"/>
        <w:rPr>
          <w:sz w:val="24"/>
          <w:szCs w:val="24"/>
        </w:rPr>
      </w:pPr>
      <w:r>
        <w:rPr>
          <w:b/>
          <w:sz w:val="24"/>
          <w:szCs w:val="24"/>
        </w:rPr>
        <w:t>Заявление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на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зачисление</w:t>
      </w:r>
      <w:r>
        <w:rPr>
          <w:b/>
          <w:spacing w:val="-5"/>
          <w:sz w:val="24"/>
          <w:szCs w:val="24"/>
        </w:rPr>
        <w:t xml:space="preserve"> экстерна </w:t>
      </w:r>
      <w:r>
        <w:rPr>
          <w:b/>
          <w:sz w:val="24"/>
          <w:szCs w:val="24"/>
        </w:rPr>
        <w:t>для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прохождения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государственной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итоговой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аттестации</w:t>
      </w:r>
      <w:r>
        <w:rPr>
          <w:b/>
          <w:spacing w:val="-6"/>
          <w:sz w:val="24"/>
          <w:szCs w:val="24"/>
        </w:rPr>
        <w:t xml:space="preserve"> </w:t>
      </w: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Директору</w:t>
      </w:r>
      <w:r w:rsidR="000D6662">
        <w:rPr>
          <w:b w:val="0"/>
          <w:bCs w:val="0"/>
          <w:spacing w:val="-9"/>
          <w:sz w:val="24"/>
          <w:szCs w:val="24"/>
        </w:rPr>
        <w:t xml:space="preserve"> МБОУ «СОШ № 52</w:t>
      </w:r>
      <w:r>
        <w:rPr>
          <w:b w:val="0"/>
          <w:bCs w:val="0"/>
          <w:spacing w:val="-9"/>
          <w:sz w:val="24"/>
          <w:szCs w:val="24"/>
        </w:rPr>
        <w:t>»</w:t>
      </w:r>
    </w:p>
    <w:p w:rsidR="005F0DCD" w:rsidRDefault="000D6662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9"/>
          <w:sz w:val="24"/>
          <w:szCs w:val="24"/>
        </w:rPr>
        <w:t>Нуриахметову Д.Д.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5"/>
          <w:sz w:val="24"/>
          <w:szCs w:val="24"/>
        </w:rPr>
        <w:t>от 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                 (фамилия,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имя,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отчество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pacing w:val="-2"/>
          <w:sz w:val="20"/>
          <w:szCs w:val="20"/>
        </w:rPr>
        <w:t>полностью)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2"/>
          <w:sz w:val="24"/>
          <w:szCs w:val="24"/>
        </w:rPr>
        <w:t>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0"/>
          <w:szCs w:val="20"/>
        </w:rPr>
        <w:t xml:space="preserve">                        место регистрации (адрес)</w:t>
      </w:r>
    </w:p>
    <w:p w:rsidR="005F0DCD" w:rsidRDefault="00D41055">
      <w:pPr>
        <w:pStyle w:val="1"/>
        <w:ind w:left="4819" w:right="454"/>
        <w:jc w:val="left"/>
      </w:pPr>
      <w:r>
        <w:rPr>
          <w:b w:val="0"/>
          <w:bCs w:val="0"/>
          <w:spacing w:val="-4"/>
          <w:sz w:val="24"/>
          <w:szCs w:val="24"/>
        </w:rPr>
        <w:t>телефон  ___________________________</w:t>
      </w:r>
    </w:p>
    <w:p w:rsidR="005F0DCD" w:rsidRDefault="00D41055">
      <w:pPr>
        <w:pStyle w:val="a7"/>
        <w:spacing w:before="321" w:line="322" w:lineRule="exact"/>
        <w:ind w:left="0" w:right="136"/>
        <w:jc w:val="center"/>
        <w:rPr>
          <w:sz w:val="24"/>
          <w:szCs w:val="24"/>
        </w:rPr>
      </w:pPr>
      <w:r>
        <w:rPr>
          <w:spacing w:val="-2"/>
          <w:sz w:val="24"/>
          <w:szCs w:val="24"/>
        </w:rPr>
        <w:t>Заявление.</w:t>
      </w:r>
    </w:p>
    <w:p w:rsidR="005F0DCD" w:rsidRDefault="00D41055">
      <w:pPr>
        <w:pStyle w:val="a7"/>
        <w:ind w:left="0" w:right="7680"/>
        <w:jc w:val="center"/>
        <w:rPr>
          <w:sz w:val="24"/>
          <w:szCs w:val="24"/>
        </w:rPr>
      </w:pPr>
      <w:r>
        <w:rPr>
          <w:sz w:val="24"/>
          <w:szCs w:val="24"/>
        </w:rPr>
        <w:t>Прошу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зачислить</w:t>
      </w:r>
    </w:p>
    <w:p w:rsidR="005F0DCD" w:rsidRDefault="00D41055">
      <w:pPr>
        <w:pStyle w:val="a7"/>
        <w:tabs>
          <w:tab w:val="left" w:pos="3934"/>
          <w:tab w:val="left" w:pos="7864"/>
        </w:tabs>
        <w:spacing w:before="2"/>
        <w:ind w:right="2133"/>
        <w:jc w:val="left"/>
        <w:rPr>
          <w:sz w:val="24"/>
          <w:szCs w:val="24"/>
        </w:rPr>
      </w:pPr>
      <w:r>
        <w:rPr>
          <w:spacing w:val="-4"/>
          <w:sz w:val="24"/>
          <w:szCs w:val="24"/>
        </w:rPr>
        <w:t>меня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 xml:space="preserve">, </w:t>
      </w:r>
      <w:r>
        <w:rPr>
          <w:sz w:val="24"/>
          <w:szCs w:val="24"/>
        </w:rPr>
        <w:t>(ФИО полностью)</w:t>
      </w:r>
      <w:r>
        <w:rPr>
          <w:sz w:val="24"/>
          <w:szCs w:val="24"/>
          <w:u w:val="single"/>
        </w:rPr>
        <w:tab/>
      </w:r>
      <w:r>
        <w:rPr>
          <w:spacing w:val="-4"/>
          <w:sz w:val="24"/>
          <w:szCs w:val="24"/>
        </w:rPr>
        <w:t>(дата</w:t>
      </w:r>
    </w:p>
    <w:p w:rsidR="005F0DCD" w:rsidRDefault="00D41055">
      <w:pPr>
        <w:pStyle w:val="a7"/>
        <w:tabs>
          <w:tab w:val="left" w:pos="5671"/>
        </w:tabs>
        <w:spacing w:line="321" w:lineRule="exact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рождения)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ind w:right="359"/>
        <w:jc w:val="left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прохождения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итоговой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курс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среднего общего образования по</w:t>
      </w:r>
    </w:p>
    <w:p w:rsidR="005F0DCD" w:rsidRDefault="00D41055">
      <w:pPr>
        <w:pStyle w:val="a7"/>
        <w:tabs>
          <w:tab w:val="left" w:pos="8214"/>
        </w:tabs>
        <w:spacing w:line="322" w:lineRule="exact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предметам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spacing w:before="64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635" distL="0" distR="0" simplePos="0" relativeHeight="36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202565</wp:posOffset>
                </wp:positionV>
                <wp:extent cx="6047740" cy="1270"/>
                <wp:effectExtent l="0" t="3810" r="0" b="2540"/>
                <wp:wrapTopAndBottom/>
                <wp:docPr id="5" name="Graphi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7640" cy="1440"/>
                        </a:xfrm>
                        <a:custGeom>
                          <a:avLst/>
                          <a:gdLst>
                            <a:gd name="textAreaLeft" fmla="*/ 0 w 3428640"/>
                            <a:gd name="textAreaRight" fmla="*/ 3430440 w 34286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6047740">
                              <a:moveTo>
                                <a:pt x="0" y="0"/>
                              </a:moveTo>
                              <a:lnTo>
                                <a:pt x="6047185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3EFA7690" id="Graphic 17" o:spid="_x0000_s1026" style="position:absolute;margin-left:70.95pt;margin-top:15.95pt;width:476.2pt;height:.1pt;z-index:-503316444;visibility:visible;mso-wrap-style:square;mso-wrap-distance-left:0;mso-wrap-distance-top:0;mso-wrap-distance-right:0;mso-wrap-distance-bottom:.05pt;mso-position-horizontal:absolute;mso-position-horizontal-relative:page;mso-position-vertical:absolute;mso-position-vertical-relative:text;v-text-anchor:top" coordsize="60477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" o:allowincell="f" path="m,l6047185,e" filled="f" strokeweight=".19mm">
                <v:path arrowok="t" textboxrect="0,0,6050915,9360"/>
                <w10:wrap type="topAndBottom" anchorx="page"/>
              </v:shape>
            </w:pict>
          </mc:Fallback>
        </mc:AlternateContent>
      </w:r>
    </w:p>
    <w:p w:rsidR="005F0DCD" w:rsidRDefault="00D41055">
      <w:pPr>
        <w:pStyle w:val="a7"/>
        <w:spacing w:before="297"/>
        <w:ind w:right="359"/>
      </w:pP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лицензией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осуществление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свидетельством о государственной аккредитации, Уставом </w:t>
      </w:r>
      <w:r w:rsidR="000D6662">
        <w:rPr>
          <w:spacing w:val="-9"/>
          <w:sz w:val="24"/>
          <w:szCs w:val="24"/>
        </w:rPr>
        <w:t>МБОУ «СОШ № 52</w:t>
      </w:r>
      <w:r>
        <w:rPr>
          <w:spacing w:val="-9"/>
          <w:sz w:val="24"/>
          <w:szCs w:val="24"/>
        </w:rPr>
        <w:t>»</w:t>
      </w:r>
      <w:r>
        <w:rPr>
          <w:sz w:val="24"/>
          <w:szCs w:val="24"/>
        </w:rPr>
        <w:t>, образовательными программами ознакомлен(а)</w:t>
      </w:r>
    </w:p>
    <w:p w:rsidR="005F0DCD" w:rsidRDefault="005F0DCD">
      <w:pPr>
        <w:pStyle w:val="a7"/>
        <w:spacing w:before="276"/>
        <w:ind w:left="0"/>
        <w:jc w:val="left"/>
        <w:rPr>
          <w:sz w:val="24"/>
          <w:szCs w:val="24"/>
        </w:rPr>
      </w:pPr>
    </w:p>
    <w:p w:rsidR="005F0DCD" w:rsidRDefault="00D41055">
      <w:pPr>
        <w:tabs>
          <w:tab w:val="left" w:pos="3063"/>
          <w:tab w:val="left" w:pos="4823"/>
          <w:tab w:val="left" w:pos="7939"/>
        </w:tabs>
        <w:ind w:left="143"/>
        <w:rPr>
          <w:sz w:val="24"/>
          <w:szCs w:val="24"/>
        </w:rPr>
      </w:pPr>
      <w:r>
        <w:rPr>
          <w:spacing w:val="-4"/>
          <w:sz w:val="24"/>
          <w:szCs w:val="24"/>
        </w:rPr>
        <w:t>Дата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 xml:space="preserve">подпись </w:t>
      </w:r>
      <w:r>
        <w:rPr>
          <w:sz w:val="24"/>
          <w:szCs w:val="24"/>
          <w:u w:val="single"/>
        </w:rPr>
        <w:tab/>
      </w: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D41055">
      <w:pPr>
        <w:tabs>
          <w:tab w:val="left" w:pos="2583"/>
        </w:tabs>
        <w:ind w:left="143"/>
        <w:rPr>
          <w:sz w:val="24"/>
          <w:szCs w:val="24"/>
        </w:rPr>
      </w:pPr>
      <w:r>
        <w:rPr>
          <w:sz w:val="24"/>
          <w:szCs w:val="24"/>
        </w:rPr>
        <w:t xml:space="preserve">Согласовано </w:t>
      </w:r>
      <w:r>
        <w:rPr>
          <w:sz w:val="24"/>
          <w:szCs w:val="24"/>
          <w:u w:val="single"/>
        </w:rPr>
        <w:tab/>
      </w:r>
    </w:p>
    <w:p w:rsidR="005F0DCD" w:rsidRDefault="00D41055">
      <w:pPr>
        <w:spacing w:before="1"/>
        <w:ind w:left="143"/>
        <w:rPr>
          <w:sz w:val="24"/>
          <w:szCs w:val="24"/>
        </w:rPr>
        <w:sectPr w:rsidR="005F0DCD">
          <w:footerReference w:type="default" r:id="rId14"/>
          <w:footerReference w:type="first" r:id="rId15"/>
          <w:pgSz w:w="11906" w:h="16838"/>
          <w:pgMar w:top="1060" w:right="566" w:bottom="1160" w:left="1275" w:header="0" w:footer="943" w:gutter="0"/>
          <w:cols w:space="720"/>
          <w:formProt w:val="0"/>
          <w:docGrid w:linePitch="100" w:charSpace="8192"/>
        </w:sectPr>
      </w:pPr>
      <w:r>
        <w:rPr>
          <w:sz w:val="24"/>
          <w:szCs w:val="24"/>
        </w:rPr>
        <w:t>(подпись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-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представителей)</w:t>
      </w:r>
    </w:p>
    <w:p w:rsidR="005F0DCD" w:rsidRDefault="00D41055">
      <w:pPr>
        <w:spacing w:before="64"/>
        <w:ind w:right="28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5</w:t>
      </w: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spacing w:before="7"/>
        <w:ind w:left="0"/>
        <w:jc w:val="left"/>
        <w:rPr>
          <w:sz w:val="24"/>
          <w:szCs w:val="24"/>
        </w:rPr>
      </w:pPr>
    </w:p>
    <w:p w:rsidR="005F0DCD" w:rsidRDefault="00D41055">
      <w:pPr>
        <w:pStyle w:val="1"/>
        <w:spacing w:before="1" w:line="322" w:lineRule="exact"/>
        <w:ind w:right="137"/>
        <w:rPr>
          <w:sz w:val="24"/>
          <w:szCs w:val="24"/>
        </w:rPr>
      </w:pPr>
      <w:r>
        <w:rPr>
          <w:spacing w:val="-2"/>
          <w:sz w:val="24"/>
          <w:szCs w:val="24"/>
        </w:rPr>
        <w:t>Справка</w:t>
      </w:r>
    </w:p>
    <w:p w:rsidR="005F0DCD" w:rsidRDefault="00D41055">
      <w:pPr>
        <w:ind w:right="137"/>
        <w:jc w:val="center"/>
        <w:rPr>
          <w:sz w:val="24"/>
          <w:szCs w:val="24"/>
        </w:rPr>
      </w:pPr>
      <w:r>
        <w:rPr>
          <w:b/>
          <w:sz w:val="24"/>
          <w:szCs w:val="24"/>
        </w:rPr>
        <w:t>об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итогах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промежуточной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аттестации</w:t>
      </w:r>
    </w:p>
    <w:p w:rsidR="005F0DCD" w:rsidRDefault="00D41055">
      <w:pPr>
        <w:pStyle w:val="a7"/>
        <w:spacing w:before="316"/>
        <w:jc w:val="left"/>
        <w:rPr>
          <w:sz w:val="24"/>
          <w:szCs w:val="24"/>
        </w:rPr>
      </w:pPr>
      <w:r>
        <w:rPr>
          <w:sz w:val="24"/>
          <w:szCs w:val="24"/>
        </w:rPr>
        <w:t>Данная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справка</w:t>
      </w:r>
      <w:r>
        <w:rPr>
          <w:spacing w:val="-2"/>
          <w:sz w:val="24"/>
          <w:szCs w:val="24"/>
        </w:rPr>
        <w:t xml:space="preserve"> выдана</w:t>
      </w:r>
    </w:p>
    <w:p w:rsidR="005F0DCD" w:rsidRDefault="00D41055">
      <w:pPr>
        <w:pStyle w:val="a7"/>
        <w:spacing w:before="62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635" distB="0" distL="0" distR="0" simplePos="0" relativeHeight="37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7740" cy="1270"/>
                <wp:effectExtent l="0" t="3810" r="0" b="2540"/>
                <wp:wrapTopAndBottom/>
                <wp:docPr id="7" name="Graphic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7640" cy="1440"/>
                        </a:xfrm>
                        <a:custGeom>
                          <a:avLst/>
                          <a:gdLst>
                            <a:gd name="textAreaLeft" fmla="*/ 0 w 3428640"/>
                            <a:gd name="textAreaRight" fmla="*/ 3430440 w 34286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6047740">
                              <a:moveTo>
                                <a:pt x="0" y="0"/>
                              </a:moveTo>
                              <a:lnTo>
                                <a:pt x="6047622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7D31A1FA" id="Graphic 18" o:spid="_x0000_s1026" style="position:absolute;margin-left:70.95pt;margin-top:15.8pt;width:476.2pt;height:.1pt;z-index:-503316443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text;v-text-anchor:top" coordsize="60477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" o:allowincell="f" path="m,l6047622,e" filled="f" strokeweight=".19mm">
                <v:path arrowok="t" textboxrect="0,0,6050915,9360"/>
                <w10:wrap type="topAndBottom" anchorx="page"/>
              </v:shape>
            </w:pict>
          </mc:Fallback>
        </mc:AlternateContent>
      </w:r>
    </w:p>
    <w:p w:rsidR="005F0DCD" w:rsidRDefault="00D41055">
      <w:pPr>
        <w:spacing w:before="1"/>
        <w:ind w:right="136"/>
        <w:jc w:val="center"/>
        <w:rPr>
          <w:sz w:val="24"/>
          <w:szCs w:val="24"/>
        </w:rPr>
      </w:pPr>
      <w:r>
        <w:rPr>
          <w:sz w:val="24"/>
          <w:szCs w:val="24"/>
        </w:rPr>
        <w:t>(фамилия,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имя,</w:t>
      </w:r>
      <w:r>
        <w:rPr>
          <w:spacing w:val="-2"/>
          <w:sz w:val="24"/>
          <w:szCs w:val="24"/>
        </w:rPr>
        <w:t xml:space="preserve"> отчество)</w:t>
      </w:r>
    </w:p>
    <w:p w:rsidR="005F0DCD" w:rsidRDefault="005F0DCD">
      <w:pPr>
        <w:pStyle w:val="a7"/>
        <w:spacing w:before="46"/>
        <w:ind w:left="0"/>
        <w:jc w:val="left"/>
        <w:rPr>
          <w:sz w:val="24"/>
          <w:szCs w:val="24"/>
        </w:rPr>
      </w:pPr>
    </w:p>
    <w:p w:rsidR="00A03FCA" w:rsidRDefault="00D41055">
      <w:pPr>
        <w:pStyle w:val="a7"/>
        <w:tabs>
          <w:tab w:val="left" w:pos="9603"/>
        </w:tabs>
        <w:ind w:left="0" w:right="176"/>
        <w:jc w:val="center"/>
        <w:rPr>
          <w:spacing w:val="-9"/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том,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 w:rsidR="000D6662">
        <w:rPr>
          <w:spacing w:val="-9"/>
          <w:sz w:val="24"/>
          <w:szCs w:val="24"/>
        </w:rPr>
        <w:t>МБОУ «СОШ № 52</w:t>
      </w:r>
    </w:p>
    <w:p w:rsidR="005F0DCD" w:rsidRDefault="00D41055">
      <w:pPr>
        <w:pStyle w:val="a7"/>
        <w:tabs>
          <w:tab w:val="left" w:pos="9603"/>
        </w:tabs>
        <w:ind w:left="0" w:right="176"/>
        <w:jc w:val="center"/>
        <w:rPr>
          <w:sz w:val="24"/>
          <w:szCs w:val="24"/>
        </w:rPr>
      </w:pPr>
      <w:r>
        <w:rPr>
          <w:spacing w:val="-9"/>
          <w:sz w:val="24"/>
          <w:szCs w:val="24"/>
        </w:rPr>
        <w:t xml:space="preserve">» 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spacing w:before="62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635" distB="0" distL="0" distR="0" simplePos="0" relativeHeight="38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7740" cy="1270"/>
                <wp:effectExtent l="0" t="3810" r="0" b="2540"/>
                <wp:wrapTopAndBottom/>
                <wp:docPr id="8" name="Graphi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7640" cy="1440"/>
                        </a:xfrm>
                        <a:custGeom>
                          <a:avLst/>
                          <a:gdLst>
                            <a:gd name="textAreaLeft" fmla="*/ 0 w 3428640"/>
                            <a:gd name="textAreaRight" fmla="*/ 3430440 w 34286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6047740">
                              <a:moveTo>
                                <a:pt x="0" y="0"/>
                              </a:moveTo>
                              <a:lnTo>
                                <a:pt x="6047622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62473CC0" id="Graphic 19" o:spid="_x0000_s1026" style="position:absolute;margin-left:70.95pt;margin-top:15.8pt;width:476.2pt;height:.1pt;z-index:-503316442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text;v-text-anchor:top" coordsize="60477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" o:allowincell="f" path="m,l6047622,e" filled="f" strokeweight=".19mm">
                <v:path arrowok="t" textboxrect="0,0,6050915,9360"/>
                <w10:wrap type="topAndBottom" anchorx="page"/>
              </v:shape>
            </w:pict>
          </mc:Fallback>
        </mc:AlternateContent>
      </w:r>
    </w:p>
    <w:p w:rsidR="005F0DCD" w:rsidRDefault="00D41055">
      <w:pPr>
        <w:ind w:right="137"/>
        <w:jc w:val="center"/>
        <w:rPr>
          <w:sz w:val="24"/>
          <w:szCs w:val="24"/>
        </w:rPr>
      </w:pPr>
      <w:r>
        <w:rPr>
          <w:sz w:val="24"/>
          <w:szCs w:val="24"/>
        </w:rPr>
        <w:t>(наименование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общеобразовательной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организации)</w:t>
      </w:r>
    </w:p>
    <w:p w:rsidR="005F0DCD" w:rsidRDefault="00D41055">
      <w:pPr>
        <w:pStyle w:val="a7"/>
        <w:spacing w:before="62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635" distB="0" distL="0" distR="0" simplePos="0" relativeHeight="39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7740" cy="1270"/>
                <wp:effectExtent l="0" t="3810" r="0" b="2540"/>
                <wp:wrapTopAndBottom/>
                <wp:docPr id="9" name="Graphic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7640" cy="1440"/>
                        </a:xfrm>
                        <a:custGeom>
                          <a:avLst/>
                          <a:gdLst>
                            <a:gd name="textAreaLeft" fmla="*/ 0 w 3428640"/>
                            <a:gd name="textAreaRight" fmla="*/ 3430440 w 34286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6047740">
                              <a:moveTo>
                                <a:pt x="0" y="0"/>
                              </a:moveTo>
                              <a:lnTo>
                                <a:pt x="6047622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 w14:anchorId="3CFAFFD9" id="Graphic 20" o:spid="_x0000_s1026" style="position:absolute;margin-left:70.95pt;margin-top:15.8pt;width:476.2pt;height:.1pt;z-index:-503316441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text;v-text-anchor:top" coordsize="60477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" o:allowincell="f" path="m,l6047622,e" filled="f" strokeweight=".19mm">
                <v:path arrowok="t" textboxrect="0,0,6050915,9360"/>
                <w10:wrap type="topAndBottom" anchorx="page"/>
              </v:shape>
            </w:pict>
          </mc:Fallback>
        </mc:AlternateContent>
      </w:r>
    </w:p>
    <w:p w:rsidR="005F0DCD" w:rsidRDefault="00D41055">
      <w:pPr>
        <w:pStyle w:val="a7"/>
        <w:tabs>
          <w:tab w:val="left" w:pos="1112"/>
        </w:tabs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году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пройдена промежуточная аттестация:</w:t>
      </w:r>
    </w:p>
    <w:p w:rsidR="005F0DCD" w:rsidRDefault="005F0DCD">
      <w:pPr>
        <w:pStyle w:val="a7"/>
        <w:spacing w:before="97"/>
        <w:ind w:left="0"/>
        <w:jc w:val="left"/>
        <w:rPr>
          <w:sz w:val="24"/>
          <w:szCs w:val="24"/>
        </w:rPr>
      </w:pPr>
    </w:p>
    <w:tbl>
      <w:tblPr>
        <w:tblStyle w:val="TableNormal"/>
        <w:tblW w:w="9323" w:type="dxa"/>
        <w:tblInd w:w="4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584"/>
        <w:gridCol w:w="3771"/>
        <w:gridCol w:w="1889"/>
        <w:gridCol w:w="2079"/>
      </w:tblGrid>
      <w:tr w:rsidR="005F0DCD">
        <w:trPr>
          <w:trHeight w:val="966"/>
        </w:trPr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ind w:left="107" w:right="1086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 xml:space="preserve">№ </w:t>
            </w:r>
            <w:r>
              <w:rPr>
                <w:spacing w:val="-4"/>
                <w:sz w:val="24"/>
                <w:szCs w:val="24"/>
              </w:rPr>
              <w:t>п/п</w:t>
            </w:r>
          </w:p>
        </w:tc>
        <w:tc>
          <w:tcPr>
            <w:tcW w:w="3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ind w:left="107" w:right="190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Наименование предмета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ind w:left="107" w:right="653" w:firstLine="6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Год </w:t>
            </w:r>
            <w:r>
              <w:rPr>
                <w:spacing w:val="-2"/>
                <w:sz w:val="24"/>
                <w:szCs w:val="24"/>
              </w:rPr>
              <w:t>обучения</w:t>
            </w:r>
          </w:p>
          <w:p w:rsidR="005F0DCD" w:rsidRDefault="00D41055">
            <w:pPr>
              <w:pStyle w:val="TableParagraph"/>
              <w:spacing w:line="308" w:lineRule="exact"/>
              <w:ind w:left="10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(класс)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Отметка</w:t>
            </w:r>
          </w:p>
        </w:tc>
      </w:tr>
      <w:tr w:rsidR="005F0DCD">
        <w:trPr>
          <w:trHeight w:val="323"/>
        </w:trPr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spacing w:before="314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4719"/>
          <w:tab w:val="left" w:pos="7739"/>
        </w:tabs>
        <w:spacing w:before="1"/>
        <w:ind w:right="232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Директор </w:t>
      </w:r>
      <w:r w:rsidR="000D6662">
        <w:rPr>
          <w:spacing w:val="-9"/>
          <w:sz w:val="24"/>
          <w:szCs w:val="24"/>
        </w:rPr>
        <w:t>МБОУ «СОШ № 52</w:t>
      </w:r>
      <w:r>
        <w:rPr>
          <w:spacing w:val="-9"/>
          <w:sz w:val="24"/>
          <w:szCs w:val="24"/>
        </w:rPr>
        <w:t>»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/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МП</w:t>
      </w:r>
    </w:p>
    <w:p w:rsidR="005F0DCD" w:rsidRDefault="005F0DCD">
      <w:pPr>
        <w:pStyle w:val="a7"/>
        <w:tabs>
          <w:tab w:val="left" w:pos="539"/>
          <w:tab w:val="left" w:pos="3026"/>
          <w:tab w:val="left" w:pos="3562"/>
        </w:tabs>
        <w:spacing w:before="1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539"/>
          <w:tab w:val="left" w:pos="3026"/>
          <w:tab w:val="left" w:pos="3562"/>
        </w:tabs>
        <w:spacing w:before="1"/>
        <w:jc w:val="left"/>
        <w:rPr>
          <w:sz w:val="24"/>
          <w:szCs w:val="24"/>
        </w:rPr>
      </w:pPr>
      <w:r>
        <w:rPr>
          <w:spacing w:val="-10"/>
          <w:sz w:val="24"/>
          <w:szCs w:val="24"/>
        </w:rPr>
        <w:t>"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" </w:t>
      </w:r>
      <w:r>
        <w:rPr>
          <w:sz w:val="24"/>
          <w:szCs w:val="24"/>
          <w:u w:val="single"/>
        </w:rPr>
        <w:tab/>
      </w:r>
      <w:r>
        <w:rPr>
          <w:spacing w:val="-5"/>
          <w:sz w:val="24"/>
          <w:szCs w:val="24"/>
        </w:rPr>
        <w:t>г.</w:t>
      </w:r>
      <w:r>
        <w:rPr>
          <w:sz w:val="24"/>
          <w:szCs w:val="24"/>
          <w:u w:val="single"/>
        </w:rPr>
        <w:tab/>
      </w:r>
    </w:p>
    <w:sectPr w:rsidR="005F0DCD">
      <w:footerReference w:type="default" r:id="rId16"/>
      <w:footerReference w:type="first" r:id="rId17"/>
      <w:pgSz w:w="11906" w:h="16838"/>
      <w:pgMar w:top="1060" w:right="566" w:bottom="1160" w:left="1275" w:header="0" w:footer="943" w:gutter="0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46FA" w:rsidRDefault="00C946FA">
      <w:r>
        <w:separator/>
      </w:r>
    </w:p>
  </w:endnote>
  <w:endnote w:type="continuationSeparator" w:id="0">
    <w:p w:rsidR="00C946FA" w:rsidRDefault="00C94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Symbol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81996280"/>
      <w:docPartObj>
        <w:docPartGallery w:val="Page Numbers (Bottom of Page)"/>
        <w:docPartUnique/>
      </w:docPartObj>
    </w:sdtPr>
    <w:sdtEndPr/>
    <w:sdtContent>
      <w:p w:rsidR="00406F1A" w:rsidRDefault="00406F1A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3FCA">
          <w:rPr>
            <w:noProof/>
          </w:rPr>
          <w:t>1</w:t>
        </w:r>
        <w:r>
          <w:fldChar w:fldCharType="end"/>
        </w:r>
      </w:p>
    </w:sdtContent>
  </w:sdt>
  <w:p w:rsidR="005F0DCD" w:rsidRDefault="005F0DCD">
    <w:pPr>
      <w:pStyle w:val="a7"/>
      <w:spacing w:line="2" w:lineRule="auto"/>
      <w:ind w:left="0"/>
      <w:jc w:val="left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DCD" w:rsidRDefault="00D41055">
    <w:pPr>
      <w:pStyle w:val="a7"/>
      <w:spacing w:line="2" w:lineRule="auto"/>
      <w:ind w:left="0"/>
      <w:jc w:val="left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27" behindDoc="1" locked="0" layoutInCell="0" allowOverlap="1">
              <wp:simplePos x="0" y="0"/>
              <wp:positionH relativeFrom="page">
                <wp:posOffset>6884670</wp:posOffset>
              </wp:positionH>
              <wp:positionV relativeFrom="page">
                <wp:posOffset>9940290</wp:posOffset>
              </wp:positionV>
              <wp:extent cx="191770" cy="152400"/>
              <wp:effectExtent l="0" t="0" r="0" b="0"/>
              <wp:wrapNone/>
              <wp:docPr id="3" name="Text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5F0DCD" w:rsidRDefault="00D41055">
                          <w:pPr>
                            <w:pStyle w:val="af"/>
                            <w:spacing w:line="223" w:lineRule="exact"/>
                            <w:ind w:left="20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A03FCA">
                            <w:rPr>
                              <w:rFonts w:ascii="Calibri" w:hAnsi="Calibri"/>
                              <w:noProof/>
                              <w:color w:val="000000"/>
                              <w:spacing w:val="-5"/>
                              <w:sz w:val="20"/>
                            </w:rPr>
                            <w:t>13</w: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box 15" o:spid="_x0000_s1026" style="position:absolute;margin-left:542.1pt;margin-top:782.7pt;width:15.1pt;height:12pt;z-index:-503316453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" o:allowincell="f" filled="f" stroked="f" strokeweight="0">
              <v:textbox inset="0,0,0,0">
                <w:txbxContent>
                  <w:p w:rsidR="005F0DCD" w:rsidRDefault="00D41055">
                    <w:pPr>
                      <w:pStyle w:val="af"/>
                      <w:spacing w:line="223" w:lineRule="exact"/>
                      <w:ind w:left="20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separate"/>
                    </w:r>
                    <w:r w:rsidR="00A03FCA">
                      <w:rPr>
                        <w:rFonts w:ascii="Calibri" w:hAnsi="Calibri"/>
                        <w:noProof/>
                        <w:color w:val="000000"/>
                        <w:spacing w:val="-5"/>
                        <w:sz w:val="20"/>
                      </w:rPr>
                      <w:t>13</w: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DCD" w:rsidRDefault="005F0DCD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DCD" w:rsidRDefault="00D41055">
    <w:pPr>
      <w:pStyle w:val="a7"/>
      <w:spacing w:line="2" w:lineRule="auto"/>
      <w:ind w:left="0"/>
      <w:jc w:val="left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29" behindDoc="1" locked="0" layoutInCell="0" allowOverlap="1">
              <wp:simplePos x="0" y="0"/>
              <wp:positionH relativeFrom="page">
                <wp:posOffset>6884670</wp:posOffset>
              </wp:positionH>
              <wp:positionV relativeFrom="page">
                <wp:posOffset>9940290</wp:posOffset>
              </wp:positionV>
              <wp:extent cx="191770" cy="152400"/>
              <wp:effectExtent l="0" t="0" r="0" b="0"/>
              <wp:wrapNone/>
              <wp:docPr id="4" name="Textbox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5F0DCD" w:rsidRDefault="00D41055">
                          <w:pPr>
                            <w:pStyle w:val="af"/>
                            <w:spacing w:line="223" w:lineRule="exact"/>
                            <w:ind w:left="20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A03FCA">
                            <w:rPr>
                              <w:rFonts w:ascii="Calibri" w:hAnsi="Calibri"/>
                              <w:noProof/>
                              <w:color w:val="000000"/>
                              <w:spacing w:val="-5"/>
                              <w:sz w:val="20"/>
                            </w:rPr>
                            <w:t>14</w: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box 16" o:spid="_x0000_s1027" style="position:absolute;margin-left:542.1pt;margin-top:782.7pt;width:15.1pt;height:12pt;z-index:-503316451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" o:allowincell="f" filled="f" stroked="f" strokeweight="0">
              <v:textbox inset="0,0,0,0">
                <w:txbxContent>
                  <w:p w:rsidR="005F0DCD" w:rsidRDefault="00D41055">
                    <w:pPr>
                      <w:pStyle w:val="af"/>
                      <w:spacing w:line="223" w:lineRule="exact"/>
                      <w:ind w:left="20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separate"/>
                    </w:r>
                    <w:r w:rsidR="00A03FCA">
                      <w:rPr>
                        <w:rFonts w:ascii="Calibri" w:hAnsi="Calibri"/>
                        <w:noProof/>
                        <w:color w:val="000000"/>
                        <w:spacing w:val="-5"/>
                        <w:sz w:val="20"/>
                      </w:rPr>
                      <w:t>14</w: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DCD" w:rsidRDefault="005F0DCD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DCD" w:rsidRDefault="00D41055">
    <w:pPr>
      <w:pStyle w:val="a7"/>
      <w:spacing w:line="2" w:lineRule="auto"/>
      <w:ind w:left="0"/>
      <w:jc w:val="left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31" behindDoc="1" locked="0" layoutInCell="0" allowOverlap="1">
              <wp:simplePos x="0" y="0"/>
              <wp:positionH relativeFrom="page">
                <wp:posOffset>6884670</wp:posOffset>
              </wp:positionH>
              <wp:positionV relativeFrom="page">
                <wp:posOffset>9940290</wp:posOffset>
              </wp:positionV>
              <wp:extent cx="191770" cy="152400"/>
              <wp:effectExtent l="0" t="0" r="0" b="0"/>
              <wp:wrapNone/>
              <wp:docPr id="6" name="Text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5F0DCD" w:rsidRDefault="00D41055">
                          <w:pPr>
                            <w:pStyle w:val="af"/>
                            <w:spacing w:line="223" w:lineRule="exact"/>
                            <w:ind w:left="20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A03FCA">
                            <w:rPr>
                              <w:rFonts w:ascii="Calibri" w:hAnsi="Calibri"/>
                              <w:noProof/>
                              <w:color w:val="000000"/>
                              <w:spacing w:val="-5"/>
                              <w:sz w:val="20"/>
                            </w:rPr>
                            <w:t>15</w: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box 17" o:spid="_x0000_s1028" style="position:absolute;margin-left:542.1pt;margin-top:782.7pt;width:15.1pt;height:12pt;z-index:-50331644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" o:allowincell="f" filled="f" stroked="f" strokeweight="0">
              <v:textbox inset="0,0,0,0">
                <w:txbxContent>
                  <w:p w:rsidR="005F0DCD" w:rsidRDefault="00D41055">
                    <w:pPr>
                      <w:pStyle w:val="af"/>
                      <w:spacing w:line="223" w:lineRule="exact"/>
                      <w:ind w:left="20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separate"/>
                    </w:r>
                    <w:r w:rsidR="00A03FCA">
                      <w:rPr>
                        <w:rFonts w:ascii="Calibri" w:hAnsi="Calibri"/>
                        <w:noProof/>
                        <w:color w:val="000000"/>
                        <w:spacing w:val="-5"/>
                        <w:sz w:val="20"/>
                      </w:rPr>
                      <w:t>15</w: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DCD" w:rsidRDefault="005F0DCD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DCD" w:rsidRDefault="00D41055">
    <w:pPr>
      <w:pStyle w:val="a7"/>
      <w:spacing w:line="2" w:lineRule="auto"/>
      <w:ind w:left="0"/>
      <w:jc w:val="left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33" behindDoc="1" locked="0" layoutInCell="0" allowOverlap="1">
              <wp:simplePos x="0" y="0"/>
              <wp:positionH relativeFrom="page">
                <wp:posOffset>6884670</wp:posOffset>
              </wp:positionH>
              <wp:positionV relativeFrom="page">
                <wp:posOffset>9940290</wp:posOffset>
              </wp:positionV>
              <wp:extent cx="191770" cy="152400"/>
              <wp:effectExtent l="0" t="0" r="0" b="0"/>
              <wp:wrapNone/>
              <wp:docPr id="10" name="Textbox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5F0DCD" w:rsidRDefault="00D41055">
                          <w:pPr>
                            <w:pStyle w:val="af"/>
                            <w:spacing w:line="223" w:lineRule="exact"/>
                            <w:ind w:left="20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A03FCA">
                            <w:rPr>
                              <w:rFonts w:ascii="Calibri" w:hAnsi="Calibri"/>
                              <w:noProof/>
                              <w:color w:val="000000"/>
                              <w:spacing w:val="-5"/>
                              <w:sz w:val="20"/>
                            </w:rPr>
                            <w:t>16</w: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box 18" o:spid="_x0000_s1029" style="position:absolute;margin-left:542.1pt;margin-top:782.7pt;width:15.1pt;height:12pt;z-index:-50331644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" o:allowincell="f" filled="f" stroked="f" strokeweight="0">
              <v:textbox inset="0,0,0,0">
                <w:txbxContent>
                  <w:p w:rsidR="005F0DCD" w:rsidRDefault="00D41055">
                    <w:pPr>
                      <w:pStyle w:val="af"/>
                      <w:spacing w:line="223" w:lineRule="exact"/>
                      <w:ind w:left="20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separate"/>
                    </w:r>
                    <w:r w:rsidR="00A03FCA">
                      <w:rPr>
                        <w:rFonts w:ascii="Calibri" w:hAnsi="Calibri"/>
                        <w:noProof/>
                        <w:color w:val="000000"/>
                        <w:spacing w:val="-5"/>
                        <w:sz w:val="20"/>
                      </w:rPr>
                      <w:t>16</w: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0DCD" w:rsidRDefault="005F0DC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46FA" w:rsidRDefault="00C946FA">
      <w:r>
        <w:separator/>
      </w:r>
    </w:p>
  </w:footnote>
  <w:footnote w:type="continuationSeparator" w:id="0">
    <w:p w:rsidR="00C946FA" w:rsidRDefault="00C946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2A613D"/>
    <w:multiLevelType w:val="multilevel"/>
    <w:tmpl w:val="40D0C4AA"/>
    <w:lvl w:ilvl="0">
      <w:numFmt w:val="bullet"/>
      <w:lvlText w:val="-"/>
      <w:lvlJc w:val="left"/>
      <w:pPr>
        <w:tabs>
          <w:tab w:val="num" w:pos="0"/>
        </w:tabs>
        <w:ind w:left="143" w:hanging="176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33" w:hanging="176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26" w:hanging="17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9" w:hanging="17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2" w:hanging="17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05" w:hanging="17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98" w:hanging="17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1" w:hanging="17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84" w:hanging="176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139A3817"/>
    <w:multiLevelType w:val="multilevel"/>
    <w:tmpl w:val="0DE2FC86"/>
    <w:lvl w:ilvl="0">
      <w:numFmt w:val="bullet"/>
      <w:lvlText w:val="-"/>
      <w:lvlJc w:val="left"/>
      <w:pPr>
        <w:tabs>
          <w:tab w:val="num" w:pos="0"/>
        </w:tabs>
        <w:ind w:left="1015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25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30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35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640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545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50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55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60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1641029F"/>
    <w:multiLevelType w:val="multilevel"/>
    <w:tmpl w:val="597A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3">
    <w:nsid w:val="1E3217A8"/>
    <w:multiLevelType w:val="multilevel"/>
    <w:tmpl w:val="7A66150E"/>
    <w:lvl w:ilvl="0">
      <w:numFmt w:val="bullet"/>
      <w:lvlText w:val=""/>
      <w:lvlJc w:val="left"/>
      <w:pPr>
        <w:tabs>
          <w:tab w:val="num" w:pos="0"/>
        </w:tabs>
        <w:ind w:left="710" w:hanging="284"/>
      </w:pPr>
      <w:rPr>
        <w:rFonts w:ascii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55" w:hanging="28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90" w:hanging="28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25" w:hanging="28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60" w:hanging="28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95" w:hanging="28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30" w:hanging="28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65" w:hanging="28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00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4">
    <w:nsid w:val="212A7BD4"/>
    <w:multiLevelType w:val="multilevel"/>
    <w:tmpl w:val="79F059E8"/>
    <w:lvl w:ilvl="0">
      <w:numFmt w:val="bullet"/>
      <w:lvlText w:val="-"/>
      <w:lvlJc w:val="left"/>
      <w:pPr>
        <w:tabs>
          <w:tab w:val="num" w:pos="0"/>
        </w:tabs>
        <w:ind w:left="143" w:hanging="257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33" w:hanging="257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26" w:hanging="257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9" w:hanging="257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2" w:hanging="257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05" w:hanging="257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98" w:hanging="257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1" w:hanging="257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84" w:hanging="257"/>
      </w:pPr>
      <w:rPr>
        <w:rFonts w:ascii="Symbol" w:hAnsi="Symbol" w:cs="Symbol" w:hint="default"/>
        <w:lang w:val="ru-RU" w:eastAsia="en-US" w:bidi="ar-SA"/>
      </w:rPr>
    </w:lvl>
  </w:abstractNum>
  <w:abstractNum w:abstractNumId="5">
    <w:nsid w:val="251001C3"/>
    <w:multiLevelType w:val="multilevel"/>
    <w:tmpl w:val="95C40DF2"/>
    <w:lvl w:ilvl="0">
      <w:start w:val="1"/>
      <w:numFmt w:val="bullet"/>
      <w:lvlText w:val=""/>
      <w:lvlJc w:val="left"/>
      <w:pPr>
        <w:tabs>
          <w:tab w:val="num" w:pos="0"/>
        </w:tabs>
        <w:ind w:left="3931" w:hanging="281"/>
      </w:pPr>
      <w:rPr>
        <w:rFonts w:ascii="Wingdings" w:hAnsi="Wingdings" w:cs="Wingdings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3" w:hanging="500"/>
      </w:pPr>
      <w:rPr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3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tabs>
          <w:tab w:val="num" w:pos="0"/>
        </w:tabs>
        <w:ind w:left="143" w:hanging="50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983" w:hanging="5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664" w:hanging="5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345" w:hanging="5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026" w:hanging="5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07" w:hanging="500"/>
      </w:pPr>
      <w:rPr>
        <w:rFonts w:ascii="Symbol" w:hAnsi="Symbol" w:cs="Symbol" w:hint="default"/>
        <w:lang w:val="ru-RU" w:eastAsia="en-US" w:bidi="ar-SA"/>
      </w:rPr>
    </w:lvl>
  </w:abstractNum>
  <w:abstractNum w:abstractNumId="6">
    <w:nsid w:val="3D9F388E"/>
    <w:multiLevelType w:val="multilevel"/>
    <w:tmpl w:val="DFA2DDB6"/>
    <w:lvl w:ilvl="0">
      <w:numFmt w:val="bullet"/>
      <w:lvlText w:val="-"/>
      <w:lvlJc w:val="left"/>
      <w:pPr>
        <w:tabs>
          <w:tab w:val="num" w:pos="0"/>
        </w:tabs>
        <w:ind w:left="655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01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42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83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24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65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06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47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88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3F9D2C51"/>
    <w:multiLevelType w:val="multilevel"/>
    <w:tmpl w:val="D5E092D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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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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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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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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8">
    <w:nsid w:val="4C993BE6"/>
    <w:multiLevelType w:val="multilevel"/>
    <w:tmpl w:val="48D8F78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4F9716FF"/>
    <w:multiLevelType w:val="multilevel"/>
    <w:tmpl w:val="CD2A42B0"/>
    <w:lvl w:ilvl="0">
      <w:numFmt w:val="bullet"/>
      <w:lvlText w:val="-"/>
      <w:lvlJc w:val="left"/>
      <w:pPr>
        <w:tabs>
          <w:tab w:val="num" w:pos="0"/>
        </w:tabs>
        <w:ind w:left="655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01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42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83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24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65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06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47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88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10">
    <w:nsid w:val="50911BEE"/>
    <w:multiLevelType w:val="multilevel"/>
    <w:tmpl w:val="7486A894"/>
    <w:lvl w:ilvl="0">
      <w:numFmt w:val="bullet"/>
      <w:lvlText w:val="-"/>
      <w:lvlJc w:val="left"/>
      <w:pPr>
        <w:tabs>
          <w:tab w:val="num" w:pos="0"/>
        </w:tabs>
        <w:ind w:left="143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33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26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9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2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05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98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1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84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11">
    <w:nsid w:val="66CA1367"/>
    <w:multiLevelType w:val="multilevel"/>
    <w:tmpl w:val="28B40232"/>
    <w:lvl w:ilvl="0">
      <w:numFmt w:val="bullet"/>
      <w:lvlText w:val="-"/>
      <w:lvlJc w:val="left"/>
      <w:pPr>
        <w:tabs>
          <w:tab w:val="num" w:pos="0"/>
        </w:tabs>
        <w:ind w:left="143" w:hanging="238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33" w:hanging="23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26" w:hanging="23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9" w:hanging="23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2" w:hanging="23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05" w:hanging="23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98" w:hanging="23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1" w:hanging="23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84" w:hanging="238"/>
      </w:pPr>
      <w:rPr>
        <w:rFonts w:ascii="Symbol" w:hAnsi="Symbol" w:cs="Symbol" w:hint="default"/>
        <w:lang w:val="ru-RU" w:eastAsia="en-US" w:bidi="ar-SA"/>
      </w:rPr>
    </w:lvl>
  </w:abstractNum>
  <w:abstractNum w:abstractNumId="12">
    <w:nsid w:val="6AF45BCE"/>
    <w:multiLevelType w:val="multilevel"/>
    <w:tmpl w:val="6F1C0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6CE610EF"/>
    <w:multiLevelType w:val="multilevel"/>
    <w:tmpl w:val="B9940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11"/>
  </w:num>
  <w:num w:numId="5">
    <w:abstractNumId w:val="6"/>
  </w:num>
  <w:num w:numId="6">
    <w:abstractNumId w:val="3"/>
  </w:num>
  <w:num w:numId="7">
    <w:abstractNumId w:val="0"/>
  </w:num>
  <w:num w:numId="8">
    <w:abstractNumId w:val="1"/>
  </w:num>
  <w:num w:numId="9">
    <w:abstractNumId w:val="5"/>
  </w:num>
  <w:num w:numId="10">
    <w:abstractNumId w:val="7"/>
  </w:num>
  <w:num w:numId="11">
    <w:abstractNumId w:val="13"/>
  </w:num>
  <w:num w:numId="12">
    <w:abstractNumId w:val="12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DCD"/>
    <w:rsid w:val="000D6662"/>
    <w:rsid w:val="00172AEF"/>
    <w:rsid w:val="00406F1A"/>
    <w:rsid w:val="004C48D9"/>
    <w:rsid w:val="00540853"/>
    <w:rsid w:val="005B3FEC"/>
    <w:rsid w:val="005F0DCD"/>
    <w:rsid w:val="006655AD"/>
    <w:rsid w:val="00A03FCA"/>
    <w:rsid w:val="00C946FA"/>
    <w:rsid w:val="00D151CE"/>
    <w:rsid w:val="00D41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BCB1563-A870-4A42-A716-9CEAC3D99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E9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character" w:customStyle="1" w:styleId="a4">
    <w:name w:val="Маркеры"/>
    <w:qFormat/>
    <w:rPr>
      <w:rFonts w:ascii="OpenSymbol" w:eastAsia="OpenSymbol" w:hAnsi="OpenSymbol" w:cs="OpenSymbol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216E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216E9C"/>
    <w:rPr>
      <w:rFonts w:ascii="Tahoma" w:eastAsia="Times New Roman" w:hAnsi="Tahoma" w:cs="Tahoma"/>
      <w:sz w:val="16"/>
      <w:szCs w:val="16"/>
      <w:lang w:val="ru-RU"/>
    </w:rPr>
  </w:style>
  <w:style w:type="paragraph" w:customStyle="1" w:styleId="10">
    <w:name w:val="Заголовок1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uiPriority w:val="1"/>
    <w:qFormat/>
    <w:pPr>
      <w:ind w:left="143"/>
      <w:jc w:val="both"/>
    </w:pPr>
    <w:rPr>
      <w:sz w:val="28"/>
      <w:szCs w:val="28"/>
    </w:r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b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c">
    <w:name w:val="Колонтитул"/>
    <w:basedOn w:val="a"/>
    <w:qFormat/>
  </w:style>
  <w:style w:type="paragraph" w:styleId="ad">
    <w:name w:val="footer"/>
    <w:basedOn w:val="ac"/>
    <w:link w:val="ae"/>
    <w:uiPriority w:val="99"/>
  </w:style>
  <w:style w:type="paragraph" w:customStyle="1" w:styleId="af">
    <w:name w:val="Содержимое врезки"/>
    <w:basedOn w:val="a"/>
    <w:qFormat/>
  </w:style>
  <w:style w:type="paragraph" w:customStyle="1" w:styleId="af0">
    <w:name w:val="Содержимое таблицы"/>
    <w:basedOn w:val="a"/>
    <w:qFormat/>
    <w:pPr>
      <w:suppressLineNumbers/>
    </w:p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  <w:style w:type="paragraph" w:styleId="af2">
    <w:name w:val="Normal (Web)"/>
    <w:basedOn w:val="a"/>
    <w:uiPriority w:val="99"/>
    <w:semiHidden/>
    <w:unhideWhenUsed/>
    <w:qFormat/>
    <w:rsid w:val="00216E9C"/>
    <w:pPr>
      <w:widowControl/>
      <w:suppressAutoHyphens w:val="0"/>
      <w:spacing w:beforeAutospacing="1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5"/>
    <w:uiPriority w:val="99"/>
    <w:semiHidden/>
    <w:unhideWhenUsed/>
    <w:qFormat/>
    <w:rsid w:val="00216E9C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header"/>
    <w:basedOn w:val="a"/>
    <w:link w:val="af4"/>
    <w:uiPriority w:val="99"/>
    <w:unhideWhenUsed/>
    <w:rsid w:val="00406F1A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406F1A"/>
    <w:rPr>
      <w:rFonts w:ascii="Times New Roman" w:eastAsia="Times New Roman" w:hAnsi="Times New Roman" w:cs="Times New Roman"/>
      <w:lang w:val="ru-RU"/>
    </w:rPr>
  </w:style>
  <w:style w:type="character" w:customStyle="1" w:styleId="ae">
    <w:name w:val="Нижний колонтитул Знак"/>
    <w:basedOn w:val="a0"/>
    <w:link w:val="ad"/>
    <w:uiPriority w:val="99"/>
    <w:rsid w:val="00406F1A"/>
    <w:rPr>
      <w:rFonts w:ascii="Times New Roman" w:eastAsia="Times New Roman" w:hAnsi="Times New Roman" w:cs="Times New Roman"/>
      <w:lang w:val="ru-RU"/>
    </w:rPr>
  </w:style>
  <w:style w:type="table" w:styleId="af5">
    <w:name w:val="Table Grid"/>
    <w:basedOn w:val="a1"/>
    <w:uiPriority w:val="39"/>
    <w:rsid w:val="00D151CE"/>
    <w:pPr>
      <w:suppressAutoHyphens w:val="0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zavuch.ru/%23/document/99/351729442/" TargetMode="External"/><Relationship Id="rId13" Type="http://schemas.openxmlformats.org/officeDocument/2006/relationships/footer" Target="footer5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1zavuch.ru/%23/document/99/351729442/" TargetMode="External"/><Relationship Id="rId12" Type="http://schemas.openxmlformats.org/officeDocument/2006/relationships/footer" Target="footer4.xml"/><Relationship Id="rId17" Type="http://schemas.openxmlformats.org/officeDocument/2006/relationships/footer" Target="footer9.xml"/><Relationship Id="rId2" Type="http://schemas.openxmlformats.org/officeDocument/2006/relationships/styles" Target="styles.xml"/><Relationship Id="rId16" Type="http://schemas.openxmlformats.org/officeDocument/2006/relationships/footer" Target="footer8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footer" Target="footer7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16</Pages>
  <Words>5916</Words>
  <Characters>33727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5</cp:revision>
  <cp:lastPrinted>2025-04-01T08:53:00Z</cp:lastPrinted>
  <dcterms:created xsi:type="dcterms:W3CDTF">2025-04-01T08:54:00Z</dcterms:created>
  <dcterms:modified xsi:type="dcterms:W3CDTF">2025-05-13T13:48:00Z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2025-03-14T00:00:00Z</vt:filetime>
  </property>
  <property fmtid="{D5CDD505-2E9C-101B-9397-08002B2CF9AE}" pid="5" name="Producer">
    <vt:lpwstr>Microsoft® Word 2016</vt:lpwstr>
  </property>
</Properties>
</file>