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A" w:rsidRDefault="008B6F62" w:rsidP="003F1A9C">
      <w:pPr>
        <w:pStyle w:val="1"/>
        <w:spacing w:before="72"/>
        <w:ind w:firstLine="557"/>
        <w:jc w:val="center"/>
        <w:rPr>
          <w:b w:val="0"/>
        </w:rPr>
      </w:pPr>
      <w:r>
        <w:t>Типовая инструкция для руководителя образовательно</w:t>
      </w:r>
      <w:r w:rsidR="003F1A9C">
        <w:t>го</w:t>
      </w:r>
      <w:r>
        <w:t xml:space="preserve"> </w:t>
      </w:r>
      <w:r w:rsidR="003F1A9C">
        <w:t>учреждения</w:t>
      </w:r>
      <w:r>
        <w:t xml:space="preserve"> при реализации образовательных программ</w:t>
      </w:r>
      <w:r w:rsidR="003F1A9C">
        <w:t xml:space="preserve"> начального, основного и </w:t>
      </w:r>
      <w:r>
        <w:t xml:space="preserve"> среднего </w:t>
      </w:r>
      <w:r w:rsidR="003F1A9C">
        <w:t xml:space="preserve">общего </w:t>
      </w:r>
      <w:r>
        <w:t>образования с применением электронного обучения и дистанционных образовательных технологий</w:t>
      </w:r>
    </w:p>
    <w:p w:rsidR="006A69BA" w:rsidRDefault="006A69BA" w:rsidP="003F1A9C">
      <w:pPr>
        <w:pStyle w:val="a3"/>
        <w:spacing w:before="10"/>
        <w:jc w:val="center"/>
        <w:rPr>
          <w:b/>
          <w:sz w:val="27"/>
        </w:rPr>
      </w:pPr>
    </w:p>
    <w:p w:rsidR="006A69BA" w:rsidRDefault="008B6F62">
      <w:pPr>
        <w:pStyle w:val="a3"/>
        <w:spacing w:before="1"/>
        <w:ind w:left="117" w:right="132" w:firstLine="710"/>
        <w:jc w:val="both"/>
      </w:pPr>
      <w:r>
        <w:t>Издать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6A69BA" w:rsidRDefault="008B6F62">
      <w:pPr>
        <w:pStyle w:val="a3"/>
        <w:ind w:left="117" w:right="129" w:firstLine="710"/>
        <w:jc w:val="both"/>
      </w:pPr>
      <w:r>
        <w:t>Организовать проведение внеочередного педагогического совета для информировани</w:t>
      </w:r>
      <w:r w:rsidR="003F1A9C">
        <w:t xml:space="preserve">я о деятельности </w:t>
      </w:r>
      <w:r>
        <w:t xml:space="preserve"> административно-хозяйственных и педагогических работников в условиях перехода на применение дистанционных образовательных технологий и электронного обучения.</w:t>
      </w:r>
    </w:p>
    <w:p w:rsidR="006A69BA" w:rsidRDefault="008B6F62">
      <w:pPr>
        <w:pStyle w:val="a3"/>
        <w:ind w:left="117" w:right="128" w:firstLine="710"/>
        <w:jc w:val="both"/>
      </w:pPr>
      <w:r>
        <w:t>Организовать совместно с заместителями, курирующими учебную и методическую работу, оперативную деятельность: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38" w:firstLine="1187"/>
        <w:jc w:val="both"/>
      </w:pPr>
      <w:r>
        <w:t xml:space="preserve">по определению перечня </w:t>
      </w:r>
      <w:r w:rsidR="003F1A9C">
        <w:t>предметов</w:t>
      </w:r>
      <w:r>
        <w:t>, которые могут быть реализованы с помощью онлайн курсов;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12" w:firstLine="1187"/>
        <w:jc w:val="both"/>
      </w:pPr>
      <w:r>
        <w:t xml:space="preserve">по актуализации имеющихся в электронном виде методических материалов по использованию электронного обучения и дистанционных образовательных технологий для </w:t>
      </w:r>
      <w:r w:rsidR="003F1A9C">
        <w:t>учащихся</w:t>
      </w:r>
      <w:r>
        <w:t>, педагогических и административных работников, ответственных за организацию учебной деятельности;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19" w:firstLine="1187"/>
        <w:jc w:val="both"/>
      </w:pPr>
      <w:r>
        <w:t xml:space="preserve">по отбору инструментов виртуальной коммуникации, которые рекомендуются преподавателям для проведения </w:t>
      </w:r>
      <w:r>
        <w:rPr>
          <w:spacing w:val="3"/>
        </w:rPr>
        <w:t xml:space="preserve">онлайн </w:t>
      </w:r>
      <w:r>
        <w:t>консультирования, коллективного обсуждения и коллективного</w:t>
      </w:r>
      <w:r>
        <w:rPr>
          <w:spacing w:val="-20"/>
        </w:rPr>
        <w:t xml:space="preserve"> </w:t>
      </w:r>
      <w:r>
        <w:t>проектирования;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33" w:firstLine="1187"/>
        <w:jc w:val="both"/>
      </w:pPr>
      <w:r>
        <w:t xml:space="preserve">по формированию расписания на каждый учебный день и информированию о нем </w:t>
      </w:r>
      <w:r w:rsidR="003F1A9C">
        <w:t>учащихся</w:t>
      </w:r>
      <w:r>
        <w:t>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27" w:firstLine="1187"/>
        <w:jc w:val="both"/>
      </w:pPr>
      <w:r>
        <w:t>по определению необходимости переноса сроков занятий, которые требуют работы с ла</w:t>
      </w:r>
      <w:r w:rsidR="003F1A9C">
        <w:t>бораторным и иным оборудованием</w:t>
      </w:r>
      <w:r>
        <w:t>.</w:t>
      </w:r>
    </w:p>
    <w:p w:rsidR="006A69BA" w:rsidRDefault="008B6F62">
      <w:pPr>
        <w:pStyle w:val="a3"/>
        <w:ind w:left="117" w:right="122" w:firstLine="710"/>
        <w:jc w:val="both"/>
      </w:pPr>
      <w:r>
        <w:t>Обеспечить, в случае необходимости, 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6A69BA" w:rsidRDefault="008B6F62">
      <w:pPr>
        <w:pStyle w:val="a3"/>
        <w:spacing w:line="242" w:lineRule="auto"/>
        <w:ind w:left="117" w:right="133" w:firstLine="710"/>
        <w:jc w:val="both"/>
      </w:pPr>
      <w:r>
        <w:t xml:space="preserve">Обеспечить консультирование педагогических работников и </w:t>
      </w:r>
      <w:r w:rsidR="003F1A9C">
        <w:t>учащихся</w:t>
      </w:r>
      <w:r>
        <w:t xml:space="preserve"> по использованию электронного обучения и дистанционных образовательных технологий.</w:t>
      </w:r>
    </w:p>
    <w:p w:rsidR="006A69BA" w:rsidRDefault="006A69BA">
      <w:pPr>
        <w:spacing w:line="242" w:lineRule="auto"/>
        <w:jc w:val="both"/>
        <w:sectPr w:rsidR="006A69BA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6A69BA" w:rsidRDefault="008B6F62">
      <w:pPr>
        <w:spacing w:before="62"/>
        <w:ind w:right="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A69BA" w:rsidRDefault="008B6F62">
      <w:pPr>
        <w:pStyle w:val="a3"/>
        <w:spacing w:before="110"/>
        <w:ind w:left="117" w:right="125" w:firstLine="710"/>
        <w:jc w:val="both"/>
      </w:pPr>
      <w:r>
        <w:t xml:space="preserve">Обеспечить постоянную дистанционную связь с </w:t>
      </w:r>
      <w:r w:rsidR="003F1A9C">
        <w:t>учащимися</w:t>
      </w:r>
      <w:r>
        <w:t xml:space="preserve">, на постоянной основе проводить мониторинг фактического взаимодействия педагогических работников и </w:t>
      </w:r>
      <w:r w:rsidR="003F1A9C">
        <w:t>учащихся</w:t>
      </w:r>
      <w:bookmarkStart w:id="0" w:name="_GoBack"/>
      <w:bookmarkEnd w:id="0"/>
      <w:r>
        <w:t>, включая элементы текущего контроля и промежуточной аттестации.</w:t>
      </w:r>
    </w:p>
    <w:p w:rsidR="006A69BA" w:rsidRDefault="008B6F62">
      <w:pPr>
        <w:pStyle w:val="a3"/>
        <w:spacing w:before="3"/>
        <w:ind w:left="117" w:right="130" w:firstLine="710"/>
        <w:jc w:val="both"/>
      </w:pPr>
      <w:r>
        <w:t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</w:t>
      </w:r>
      <w:r>
        <w:rPr>
          <w:spacing w:val="9"/>
        </w:rPr>
        <w:t xml:space="preserve"> </w:t>
      </w:r>
      <w:r>
        <w:t>обучающихся.</w:t>
      </w: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rPr>
          <w:sz w:val="20"/>
        </w:rPr>
      </w:pPr>
    </w:p>
    <w:p w:rsidR="006A69BA" w:rsidRDefault="006A69BA">
      <w:pPr>
        <w:pStyle w:val="a3"/>
        <w:spacing w:before="8"/>
        <w:rPr>
          <w:sz w:val="16"/>
        </w:rPr>
      </w:pPr>
    </w:p>
    <w:p w:rsidR="006A69BA" w:rsidRDefault="008B6F62">
      <w:pPr>
        <w:spacing w:before="92"/>
        <w:ind w:left="155"/>
        <w:rPr>
          <w:sz w:val="16"/>
        </w:rPr>
      </w:pPr>
      <w:r>
        <w:rPr>
          <w:sz w:val="16"/>
        </w:rPr>
        <w:t>Методические рекомендации по реализации образовательных программ - 04</w:t>
      </w:r>
    </w:p>
    <w:sectPr w:rsidR="006A69BA">
      <w:pgSz w:w="11910" w:h="16840"/>
      <w:pgMar w:top="66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37"/>
    <w:multiLevelType w:val="hybridMultilevel"/>
    <w:tmpl w:val="43E2C094"/>
    <w:lvl w:ilvl="0" w:tplc="A672F536">
      <w:start w:val="1"/>
      <w:numFmt w:val="bullet"/>
      <w:lvlText w:val="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A"/>
    <w:rsid w:val="003F1A9C"/>
    <w:rsid w:val="006A69BA"/>
    <w:rsid w:val="008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7" w:right="315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7" w:right="315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Company>School_6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dcterms:created xsi:type="dcterms:W3CDTF">2020-03-21T07:39:00Z</dcterms:created>
  <dcterms:modified xsi:type="dcterms:W3CDTF">2020-03-21T09:04:00Z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