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C8A" w:rsidRPr="00215C8A" w:rsidRDefault="00215C8A" w:rsidP="00215C8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C8A">
        <w:rPr>
          <w:rFonts w:ascii="Times New Roman" w:hAnsi="Times New Roman" w:cs="Times New Roman"/>
          <w:b/>
          <w:sz w:val="28"/>
          <w:szCs w:val="28"/>
        </w:rPr>
        <w:t xml:space="preserve">Урок 93. </w:t>
      </w:r>
      <w:r w:rsidRPr="00215C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Взаимообогащение языков как результат взаимодействия национальных культур.</w:t>
      </w:r>
    </w:p>
    <w:p w:rsidR="00215C8A" w:rsidRPr="00215C8A" w:rsidRDefault="00215C8A" w:rsidP="00215C8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C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Урок 94. </w:t>
      </w:r>
      <w:r w:rsidRPr="00215C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Соблюдение норм речевого поведения в различных ситуациях и сферах общения.</w:t>
      </w:r>
    </w:p>
    <w:p w:rsidR="00215C8A" w:rsidRDefault="00215C8A" w:rsidP="00215C8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5C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Урок 95. </w:t>
      </w:r>
      <w:r w:rsidRPr="00215C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Сходства и различия фонетической, лексической, грамматической систем русского и родного языков.</w:t>
      </w:r>
    </w:p>
    <w:p w:rsidR="00215C8A" w:rsidRPr="00D51509" w:rsidRDefault="00215C8A" w:rsidP="00215C8A">
      <w:pPr>
        <w:jc w:val="center"/>
        <w:rPr>
          <w:rFonts w:ascii="Times New Roman" w:hAnsi="Times New Roman" w:cs="Times New Roman"/>
          <w:sz w:val="28"/>
          <w:szCs w:val="28"/>
        </w:rPr>
      </w:pPr>
      <w:r w:rsidRPr="00D51509">
        <w:rPr>
          <w:rFonts w:ascii="Times New Roman" w:hAnsi="Times New Roman" w:cs="Times New Roman"/>
          <w:sz w:val="28"/>
          <w:szCs w:val="28"/>
        </w:rPr>
        <w:t>Учебник</w:t>
      </w:r>
    </w:p>
    <w:p w:rsidR="00215C8A" w:rsidRDefault="00215C8A" w:rsidP="00215C8A">
      <w:pPr>
        <w:jc w:val="center"/>
        <w:rPr>
          <w:rFonts w:ascii="Times New Roman" w:hAnsi="Times New Roman" w:cs="Times New Roman"/>
          <w:sz w:val="28"/>
          <w:szCs w:val="28"/>
        </w:rPr>
      </w:pPr>
      <w:r w:rsidRPr="00D51509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(</w:t>
      </w:r>
      <w:proofErr w:type="spellStart"/>
      <w:r w:rsidRPr="00D51509">
        <w:rPr>
          <w:rFonts w:ascii="Times New Roman" w:hAnsi="Times New Roman" w:cs="Times New Roman"/>
          <w:sz w:val="28"/>
          <w:szCs w:val="28"/>
        </w:rPr>
        <w:t>Бабайцева</w:t>
      </w:r>
      <w:proofErr w:type="spellEnd"/>
      <w:r w:rsidRPr="00D51509">
        <w:rPr>
          <w:rFonts w:ascii="Times New Roman" w:hAnsi="Times New Roman" w:cs="Times New Roman"/>
          <w:sz w:val="28"/>
          <w:szCs w:val="28"/>
        </w:rPr>
        <w:t xml:space="preserve"> В.В. Русский язык.10-11 </w:t>
      </w:r>
      <w:proofErr w:type="spellStart"/>
      <w:r w:rsidRPr="00D51509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D51509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D51509">
        <w:rPr>
          <w:rFonts w:ascii="Times New Roman" w:hAnsi="Times New Roman" w:cs="Times New Roman"/>
          <w:sz w:val="28"/>
          <w:szCs w:val="28"/>
        </w:rPr>
        <w:t>учебник</w:t>
      </w:r>
      <w:proofErr w:type="gramStart"/>
      <w:r w:rsidRPr="00D51509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D51509">
        <w:rPr>
          <w:rFonts w:ascii="Times New Roman" w:hAnsi="Times New Roman" w:cs="Times New Roman"/>
          <w:sz w:val="28"/>
          <w:szCs w:val="28"/>
        </w:rPr>
        <w:t>глубленный</w:t>
      </w:r>
      <w:proofErr w:type="spellEnd"/>
      <w:r w:rsidRPr="00D51509">
        <w:rPr>
          <w:rFonts w:ascii="Times New Roman" w:hAnsi="Times New Roman" w:cs="Times New Roman"/>
          <w:sz w:val="28"/>
          <w:szCs w:val="28"/>
        </w:rPr>
        <w:t xml:space="preserve"> уровень. – 6-е изд..- М.: Дрофа, 2018)</w:t>
      </w:r>
      <w:bookmarkStart w:id="0" w:name="_GoBack"/>
      <w:bookmarkEnd w:id="0"/>
    </w:p>
    <w:p w:rsidR="00215C8A" w:rsidRDefault="00215C8A" w:rsidP="00215C8A">
      <w:pPr>
        <w:rPr>
          <w:rFonts w:ascii="Times New Roman" w:hAnsi="Times New Roman" w:cs="Times New Roman"/>
          <w:sz w:val="28"/>
          <w:szCs w:val="28"/>
        </w:rPr>
      </w:pPr>
    </w:p>
    <w:p w:rsidR="00215C8A" w:rsidRPr="00215C8A" w:rsidRDefault="00215C8A" w:rsidP="00215C8A">
      <w:pPr>
        <w:pStyle w:val="3"/>
        <w:shd w:val="clear" w:color="auto" w:fill="FFFFFF"/>
        <w:jc w:val="center"/>
        <w:rPr>
          <w:color w:val="000000"/>
          <w:sz w:val="28"/>
          <w:szCs w:val="28"/>
        </w:rPr>
      </w:pPr>
      <w:r w:rsidRPr="00215C8A">
        <w:rPr>
          <w:sz w:val="28"/>
          <w:szCs w:val="28"/>
        </w:rPr>
        <w:t xml:space="preserve">Выполнить вариант </w:t>
      </w:r>
      <w:r w:rsidRPr="00215C8A">
        <w:rPr>
          <w:color w:val="000000"/>
          <w:sz w:val="28"/>
          <w:szCs w:val="28"/>
        </w:rPr>
        <w:t xml:space="preserve">№ 18078849 </w:t>
      </w:r>
      <w:r w:rsidRPr="00215C8A">
        <w:rPr>
          <w:sz w:val="28"/>
          <w:szCs w:val="28"/>
        </w:rPr>
        <w:t>на сайте</w:t>
      </w:r>
      <w:proofErr w:type="gramStart"/>
      <w:r w:rsidRPr="00215C8A">
        <w:rPr>
          <w:sz w:val="28"/>
          <w:szCs w:val="28"/>
        </w:rPr>
        <w:t xml:space="preserve"> Р</w:t>
      </w:r>
      <w:proofErr w:type="gramEnd"/>
      <w:r w:rsidRPr="00215C8A">
        <w:rPr>
          <w:sz w:val="28"/>
          <w:szCs w:val="28"/>
        </w:rPr>
        <w:t>ешу ЕГЭ.</w:t>
      </w:r>
    </w:p>
    <w:p w:rsidR="00215C8A" w:rsidRDefault="00215C8A" w:rsidP="00215C8A">
      <w:pPr>
        <w:rPr>
          <w:rFonts w:ascii="Times New Roman" w:hAnsi="Times New Roman" w:cs="Times New Roman"/>
          <w:sz w:val="28"/>
          <w:szCs w:val="28"/>
        </w:rPr>
      </w:pPr>
    </w:p>
    <w:p w:rsidR="00215C8A" w:rsidRPr="00840736" w:rsidRDefault="00215C8A" w:rsidP="00215C8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40736">
        <w:rPr>
          <w:rFonts w:ascii="Times New Roman" w:hAnsi="Times New Roman" w:cs="Times New Roman"/>
          <w:b/>
          <w:color w:val="FF0000"/>
          <w:sz w:val="28"/>
          <w:szCs w:val="28"/>
        </w:rPr>
        <w:t>Сдаем в течение дня!!!</w:t>
      </w:r>
    </w:p>
    <w:p w:rsidR="00215C8A" w:rsidRPr="00840736" w:rsidRDefault="00215C8A" w:rsidP="00215C8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 w:rsidRPr="0084073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Почта для отправки д/з </w:t>
      </w:r>
      <w:hyperlink r:id="rId5" w:history="1">
        <w:r w:rsidRPr="00840736">
          <w:rPr>
            <w:rStyle w:val="a3"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215C8A" w:rsidRPr="00215C8A" w:rsidRDefault="00215C8A" w:rsidP="00215C8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sectPr w:rsidR="00215C8A" w:rsidRPr="00215C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82"/>
    <w:rsid w:val="00215C8A"/>
    <w:rsid w:val="00CA6682"/>
    <w:rsid w:val="00D7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15C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5C8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215C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15C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15C8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215C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29_shaidulat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467</Characters>
  <Application>Microsoft Office Word</Application>
  <DocSecurity>0</DocSecurity>
  <Lines>3</Lines>
  <Paragraphs>1</Paragraphs>
  <ScaleCrop>false</ScaleCrop>
  <Company>Microsoft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2020-05-17T12:59:00Z</dcterms:created>
  <dcterms:modified xsi:type="dcterms:W3CDTF">2020-05-17T13:16:00Z</dcterms:modified>
</cp:coreProperties>
</file>