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3FC" w:rsidRDefault="00E933FC" w:rsidP="00E933FC">
      <w:pPr>
        <w:widowControl w:val="0"/>
        <w:autoSpaceDE w:val="0"/>
        <w:autoSpaceDN w:val="0"/>
        <w:adjustRightInd w:val="0"/>
        <w:spacing w:after="0"/>
        <w:ind w:right="-17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E933FC" w:rsidRDefault="00E933FC" w:rsidP="00E933FC">
      <w:pPr>
        <w:widowControl w:val="0"/>
        <w:autoSpaceDE w:val="0"/>
        <w:autoSpaceDN w:val="0"/>
        <w:adjustRightInd w:val="0"/>
        <w:spacing w:after="0"/>
        <w:ind w:right="-17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E933FC" w:rsidRDefault="00E933FC" w:rsidP="00E933FC">
      <w:pPr>
        <w:widowControl w:val="0"/>
        <w:autoSpaceDE w:val="0"/>
        <w:autoSpaceDN w:val="0"/>
        <w:adjustRightInd w:val="0"/>
        <w:spacing w:after="0"/>
        <w:ind w:right="-17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E933FC" w:rsidRDefault="00E933FC" w:rsidP="00E933FC">
      <w:pPr>
        <w:widowControl w:val="0"/>
        <w:autoSpaceDE w:val="0"/>
        <w:autoSpaceDN w:val="0"/>
        <w:adjustRightInd w:val="0"/>
        <w:spacing w:after="0"/>
        <w:ind w:right="-17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E933FC" w:rsidRDefault="00E933FC" w:rsidP="00E933F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33FC" w:rsidRPr="00360A27" w:rsidRDefault="00E933FC" w:rsidP="00E933FC">
      <w:pPr>
        <w:spacing w:line="24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B1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1.</w:t>
      </w:r>
    </w:p>
    <w:p w:rsidR="00E933FC" w:rsidRDefault="00E933FC" w:rsidP="00E933F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Чем обычно открываются оперы?</w:t>
      </w:r>
    </w:p>
    <w:p w:rsidR="00E933FC" w:rsidRDefault="00E933FC" w:rsidP="00E933FC">
      <w:pPr>
        <w:pStyle w:val="a6"/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интродукция</w:t>
      </w:r>
    </w:p>
    <w:p w:rsidR="00E933FC" w:rsidRDefault="00E933FC" w:rsidP="00E933FC">
      <w:pPr>
        <w:pStyle w:val="a6"/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пролог</w:t>
      </w:r>
    </w:p>
    <w:p w:rsidR="00E933FC" w:rsidRPr="00360A27" w:rsidRDefault="00E933FC" w:rsidP="00E933FC">
      <w:pPr>
        <w:pStyle w:val="a6"/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увертюра</w:t>
      </w:r>
    </w:p>
    <w:p w:rsidR="00E933FC" w:rsidRDefault="00E933FC" w:rsidP="00E933FC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Напишите название первой детской бурятской оперы и её автора?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33FC" w:rsidRDefault="00E933FC" w:rsidP="00E933FC">
      <w:pPr>
        <w:pStyle w:val="a6"/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«Тугая тетива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Зээр-Далая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В.Усовича</w:t>
      </w:r>
      <w:proofErr w:type="spellEnd"/>
    </w:p>
    <w:p w:rsidR="00E933FC" w:rsidRDefault="00E933FC" w:rsidP="00E933FC">
      <w:pPr>
        <w:pStyle w:val="a6"/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Чедесный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клад» </w:t>
      </w:r>
      <w:proofErr w:type="spellStart"/>
      <w:r>
        <w:rPr>
          <w:rFonts w:ascii="Times New Roman" w:hAnsi="Times New Roman" w:cs="Times New Roman"/>
          <w:sz w:val="24"/>
          <w:szCs w:val="24"/>
        </w:rPr>
        <w:t>Б.Ямпилов</w:t>
      </w:r>
      <w:proofErr w:type="spellEnd"/>
    </w:p>
    <w:p w:rsidR="00E933FC" w:rsidRPr="00360A27" w:rsidRDefault="00E933FC" w:rsidP="00E933FC">
      <w:pPr>
        <w:pStyle w:val="a6"/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Энхэ</w:t>
      </w:r>
      <w:proofErr w:type="spellEnd"/>
      <w:r>
        <w:rPr>
          <w:rFonts w:ascii="Times New Roman" w:hAnsi="Times New Roman" w:cs="Times New Roman"/>
          <w:sz w:val="24"/>
          <w:szCs w:val="24"/>
        </w:rPr>
        <w:t>-Булат-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Батор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М.Фролов</w:t>
      </w:r>
      <w:proofErr w:type="spellEnd"/>
    </w:p>
    <w:p w:rsidR="00E933FC" w:rsidRDefault="00E933FC" w:rsidP="00E933FC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Кому принадлежит данная монограмма?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9F7BBE6" wp14:editId="1FF0377B">
            <wp:simplePos x="0" y="0"/>
            <wp:positionH relativeFrom="column">
              <wp:posOffset>329565</wp:posOffset>
            </wp:positionH>
            <wp:positionV relativeFrom="paragraph">
              <wp:posOffset>-3810</wp:posOffset>
            </wp:positionV>
            <wp:extent cx="2152650" cy="428625"/>
            <wp:effectExtent l="0" t="0" r="0" b="9525"/>
            <wp:wrapNone/>
            <wp:docPr id="16" name="Рисунок 16" descr="Картинка 7 из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артинка 7 из 1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И.С.Бах</w:t>
      </w:r>
      <w:proofErr w:type="spellEnd"/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Д.Д.Шостакович</w:t>
      </w:r>
      <w:proofErr w:type="spellEnd"/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А.П.Бородин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Это слово в переводе с итальянского означает «певуче».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Sostenuto</w:t>
      </w:r>
      <w:proofErr w:type="spellEnd"/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en-US"/>
        </w:rPr>
        <w:t>) Cantabile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E933FC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933FC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Dolce</w:t>
      </w:r>
    </w:p>
    <w:p w:rsidR="00E933FC" w:rsidRP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P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Музыкальная форма, в которой основная тема повторяется не менее трёх раз, а между её произведениями даются контрастные по характеру эпизоды.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а) Трёхчастная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б) Вариации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в) Рондо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Итальянский мастер, создавший в начале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b/>
          <w:sz w:val="24"/>
          <w:szCs w:val="24"/>
        </w:rPr>
        <w:t xml:space="preserve"> века музыкальный   инструмент фортепиано.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а) Антонио Страдивари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Бартоломео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Кристофори</w:t>
      </w:r>
      <w:proofErr w:type="spellEnd"/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в) Гвидо Аретинский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Какой инструмент изображён на рисунке?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68648AA" wp14:editId="289E7CF3">
            <wp:simplePos x="0" y="0"/>
            <wp:positionH relativeFrom="column">
              <wp:posOffset>510540</wp:posOffset>
            </wp:positionH>
            <wp:positionV relativeFrom="paragraph">
              <wp:posOffset>-2540</wp:posOffset>
            </wp:positionV>
            <wp:extent cx="1143000" cy="1421130"/>
            <wp:effectExtent l="0" t="0" r="0" b="7620"/>
            <wp:wrapNone/>
            <wp:docPr id="15" name="Рисунок 15" descr="Картинка 113 из 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артинка 113 из 9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2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а) Тромбон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б) Валторна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в) Труба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Какая из этих сюит написана Н.А. Римским-Корсаковым?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а) «Картинки с выставки»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б)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Шехеразада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в) «Соловей»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Кому из этих композиторов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В.Маяковский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подарил свою поэму «Война и мир»       с надписью «Председателю земного шара от секции музыки»?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2C2BED" wp14:editId="309DFF09">
            <wp:extent cx="1238250" cy="1695450"/>
            <wp:effectExtent l="0" t="0" r="0" b="0"/>
            <wp:docPr id="11" name="Рисунок 11" descr="Картинка 10 из 32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Картинка 10 из 322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4DD13D" wp14:editId="1C60EA41">
            <wp:extent cx="1123950" cy="1666875"/>
            <wp:effectExtent l="0" t="0" r="0" b="9525"/>
            <wp:docPr id="10" name="Рисунок 10" descr="Картинка 57 из 3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Картинка 57 из 306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0771F7" wp14:editId="31ABECF8">
            <wp:extent cx="1428750" cy="1714500"/>
            <wp:effectExtent l="0" t="0" r="0" b="0"/>
            <wp:docPr id="9" name="Рисунок 9" descr="Картинка 59 из 76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Картинка 59 из 7613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А.Скрябин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Д.Шостакович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С.Прокофьев</w:t>
      </w:r>
      <w:proofErr w:type="spellEnd"/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Автор симфонического произведения «Кикимора»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а) Н. Римский-Корсаков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С.Рахманинов</w:t>
      </w:r>
      <w:proofErr w:type="spellEnd"/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А.Лядов</w:t>
      </w:r>
      <w:proofErr w:type="spellEnd"/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widowControl w:val="0"/>
        <w:autoSpaceDE w:val="0"/>
        <w:autoSpaceDN w:val="0"/>
        <w:adjustRightInd w:val="0"/>
        <w:spacing w:after="0" w:line="240" w:lineRule="atLeast"/>
        <w:ind w:right="-1726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E933FC" w:rsidRDefault="00E933FC" w:rsidP="00E933FC">
      <w:pPr>
        <w:widowControl w:val="0"/>
        <w:autoSpaceDE w:val="0"/>
        <w:autoSpaceDN w:val="0"/>
        <w:adjustRightInd w:val="0"/>
        <w:spacing w:after="0" w:line="240" w:lineRule="atLeast"/>
        <w:ind w:right="-1726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E933FC" w:rsidRDefault="00E933FC" w:rsidP="00E933FC">
      <w:pPr>
        <w:widowControl w:val="0"/>
        <w:autoSpaceDE w:val="0"/>
        <w:autoSpaceDN w:val="0"/>
        <w:adjustRightInd w:val="0"/>
        <w:spacing w:after="0" w:line="240" w:lineRule="atLeast"/>
        <w:ind w:right="-1726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E933FC" w:rsidRDefault="00E933FC" w:rsidP="00E933FC">
      <w:pPr>
        <w:widowControl w:val="0"/>
        <w:autoSpaceDE w:val="0"/>
        <w:autoSpaceDN w:val="0"/>
        <w:adjustRightInd w:val="0"/>
        <w:spacing w:after="0" w:line="240" w:lineRule="atLeast"/>
        <w:ind w:right="-1726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E933FC" w:rsidRDefault="00E933FC" w:rsidP="00E933FC">
      <w:pPr>
        <w:spacing w:after="0" w:line="24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Pr="00360A27" w:rsidRDefault="00E933FC" w:rsidP="00E933F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2</w:t>
      </w:r>
    </w:p>
    <w:p w:rsidR="00E933FC" w:rsidRPr="00360A27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Автор музыки Гимна России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В.Соловьёв</w:t>
      </w:r>
      <w:proofErr w:type="spellEnd"/>
      <w:r>
        <w:rPr>
          <w:rFonts w:ascii="Times New Roman" w:hAnsi="Times New Roman" w:cs="Times New Roman"/>
          <w:sz w:val="24"/>
          <w:szCs w:val="24"/>
        </w:rPr>
        <w:t>-Седой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А.Александров</w:t>
      </w:r>
      <w:proofErr w:type="spellEnd"/>
    </w:p>
    <w:p w:rsidR="00E933FC" w:rsidRPr="00360A27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Б.Новиков</w:t>
      </w:r>
      <w:proofErr w:type="spellEnd"/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Какой их этих музыкальных инструментов получил название по имени его создателя?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BAEB093" wp14:editId="67B8C001">
            <wp:extent cx="885825" cy="1724025"/>
            <wp:effectExtent l="0" t="0" r="9525" b="9525"/>
            <wp:docPr id="8" name="Рисунок 8" descr="Картинка 16 из 107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Картинка 16 из 10708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AAE6F1" wp14:editId="786A79B3">
            <wp:extent cx="2209800" cy="1333500"/>
            <wp:effectExtent l="0" t="0" r="0" b="0"/>
            <wp:docPr id="7" name="Рисунок 7" descr="Картинка 9 из 6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Картинка 9 из 636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CBB32D" wp14:editId="4CA59598">
            <wp:extent cx="1971675" cy="1504950"/>
            <wp:effectExtent l="0" t="0" r="9525" b="0"/>
            <wp:docPr id="6" name="Рисунок 6" descr="Картинка 57 из 18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Картинка 57 из 185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Саксофон                      б) Вибрафон                               в) Ксилофон  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Звучанием этого инструмента начинается одна из указанных симфоний. Благодаря этому она получила своё название.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0768D6AB" wp14:editId="5C00078E">
            <wp:simplePos x="0" y="0"/>
            <wp:positionH relativeFrom="column">
              <wp:posOffset>17145</wp:posOffset>
            </wp:positionH>
            <wp:positionV relativeFrom="paragraph">
              <wp:posOffset>0</wp:posOffset>
            </wp:positionV>
            <wp:extent cx="2349500" cy="1569720"/>
            <wp:effectExtent l="0" t="0" r="0" b="0"/>
            <wp:wrapNone/>
            <wp:docPr id="14" name="Рисунок 14" descr="Картинка 7 из 1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Картинка 7 из 120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1569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Й.Гайдн</w:t>
      </w:r>
      <w:proofErr w:type="spellEnd"/>
      <w:r>
        <w:rPr>
          <w:rFonts w:ascii="Times New Roman" w:hAnsi="Times New Roman" w:cs="Times New Roman"/>
          <w:sz w:val="24"/>
          <w:szCs w:val="24"/>
        </w:rPr>
        <w:t>. Симфония № 103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Л.Бетховен</w:t>
      </w:r>
      <w:proofErr w:type="spellEnd"/>
      <w:r>
        <w:rPr>
          <w:rFonts w:ascii="Times New Roman" w:hAnsi="Times New Roman" w:cs="Times New Roman"/>
          <w:sz w:val="24"/>
          <w:szCs w:val="24"/>
        </w:rPr>
        <w:t>. Симфония № 5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В.Моцарт</w:t>
      </w:r>
      <w:proofErr w:type="spellEnd"/>
      <w:r>
        <w:rPr>
          <w:rFonts w:ascii="Times New Roman" w:hAnsi="Times New Roman" w:cs="Times New Roman"/>
          <w:sz w:val="24"/>
          <w:szCs w:val="24"/>
        </w:rPr>
        <w:t>. Симфония № 40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Этот город является родиной Людвига ванн Бетховена.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а) Зальцбург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б) Вена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в) Бонн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Автор симфонического произведения «Колхозная сюита»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2EBD96" wp14:editId="042BE5A8">
            <wp:extent cx="1352550" cy="1924050"/>
            <wp:effectExtent l="0" t="0" r="0" b="0"/>
            <wp:docPr id="5" name="Рисунок 5" descr="Картинка 2 из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Картинка 2 из 10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316206B" wp14:editId="22E6802A">
            <wp:extent cx="1304925" cy="18954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CF962F" wp14:editId="59C17B7D">
            <wp:extent cx="1419225" cy="1971675"/>
            <wp:effectExtent l="0" t="0" r="9525" b="9525"/>
            <wp:docPr id="3" name="Рисунок 3" descr="Картинка 2 из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Картинка 2 из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Б.Ямпилов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Д.Аюшеев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Ж.Батуев</w:t>
      </w:r>
      <w:proofErr w:type="spellEnd"/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Эта опера имеет необычную историю создания. Композитор её писал в течении 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18 лет, но так и не успел завершить своё произведение.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М.Мусоргский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. «Борис Годунов»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А.Бородин</w:t>
      </w:r>
      <w:proofErr w:type="spellEnd"/>
      <w:r>
        <w:rPr>
          <w:rFonts w:ascii="Times New Roman" w:hAnsi="Times New Roman" w:cs="Times New Roman"/>
          <w:sz w:val="24"/>
          <w:szCs w:val="24"/>
        </w:rPr>
        <w:t>. «Князь Игорь»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П.Чайковский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. «Евгений Онегин»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Сольный номер из оперы:</w:t>
      </w:r>
    </w:p>
    <w:p w:rsidR="00E933FC" w:rsidRDefault="00E933FC" w:rsidP="00E933FC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EAB5255" wp14:editId="3D82849C">
            <wp:extent cx="5924550" cy="6381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3FC" w:rsidRDefault="00E933FC" w:rsidP="00E933FC">
      <w:pPr>
        <w:spacing w:after="0"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а) Песня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Варлаама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М.Мусоргского</w:t>
      </w:r>
      <w:proofErr w:type="spellEnd"/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б) Песня Вани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М.Глинка</w:t>
      </w:r>
      <w:proofErr w:type="spellEnd"/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в) Песня Галицкого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А.Бародина</w:t>
      </w:r>
      <w:proofErr w:type="spellEnd"/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Годы жизни П.И. Чайковского: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а) 1804-1857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б) 1840-1893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в) 1844-1908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Музыкальная форма, имеющая буквенное выражение  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2450"/>
      </w:tblGrid>
      <w:tr w:rsidR="00E933FC" w:rsidTr="00F97296">
        <w:trPr>
          <w:jc w:val="right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33FC" w:rsidRDefault="00E933FC" w:rsidP="00E933FC">
            <w:pPr>
              <w:spacing w:line="240" w:lineRule="atLeast"/>
              <w:contextualSpacing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а а</w:t>
            </w:r>
            <w:proofErr w:type="gramStart"/>
            <w:r>
              <w:rPr>
                <w:b/>
                <w:sz w:val="24"/>
                <w:szCs w:val="24"/>
              </w:rPr>
              <w:t>1</w:t>
            </w:r>
            <w:proofErr w:type="gramEnd"/>
            <w:r>
              <w:rPr>
                <w:b/>
                <w:sz w:val="24"/>
                <w:szCs w:val="24"/>
              </w:rPr>
              <w:t xml:space="preserve"> а2 а3…</w:t>
            </w:r>
          </w:p>
        </w:tc>
      </w:tr>
    </w:tbl>
    <w:p w:rsidR="00E933FC" w:rsidRDefault="00E933FC" w:rsidP="00E933FC">
      <w:pPr>
        <w:spacing w:after="0"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а) фуга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б) рондо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в) вариации</w:t>
      </w:r>
    </w:p>
    <w:p w:rsidR="00E933FC" w:rsidRDefault="00E933FC" w:rsidP="00E933FC">
      <w:pPr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A26A50" w:rsidRDefault="00A26A50" w:rsidP="00E933FC">
      <w:pPr>
        <w:spacing w:line="240" w:lineRule="atLeast"/>
        <w:contextualSpacing/>
      </w:pPr>
    </w:p>
    <w:sectPr w:rsidR="00A26A50" w:rsidSect="00E933FC">
      <w:headerReference w:type="default" r:id="rId18"/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F8D" w:rsidRDefault="00622EB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3FC"/>
    <w:rsid w:val="00622EBB"/>
    <w:rsid w:val="00A26A50"/>
    <w:rsid w:val="00E9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93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33FC"/>
  </w:style>
  <w:style w:type="paragraph" w:styleId="a6">
    <w:name w:val="List Paragraph"/>
    <w:basedOn w:val="a"/>
    <w:uiPriority w:val="34"/>
    <w:qFormat/>
    <w:rsid w:val="00E933F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93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33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93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33FC"/>
  </w:style>
  <w:style w:type="paragraph" w:styleId="a6">
    <w:name w:val="List Paragraph"/>
    <w:basedOn w:val="a"/>
    <w:uiPriority w:val="34"/>
    <w:qFormat/>
    <w:rsid w:val="00E933F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93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33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Разиля</dc:creator>
  <cp:lastModifiedBy>Разиля</cp:lastModifiedBy>
  <cp:revision>1</cp:revision>
  <cp:lastPrinted>2014-04-27T18:04:00Z</cp:lastPrinted>
  <dcterms:created xsi:type="dcterms:W3CDTF">2014-04-27T17:55:00Z</dcterms:created>
  <dcterms:modified xsi:type="dcterms:W3CDTF">2014-04-27T18:06:00Z</dcterms:modified>
</cp:coreProperties>
</file>