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459" w:type="dxa"/>
        <w:tblLayout w:type="fixed"/>
        <w:tblLook w:val="04A0"/>
      </w:tblPr>
      <w:tblGrid>
        <w:gridCol w:w="4395"/>
        <w:gridCol w:w="1559"/>
        <w:gridCol w:w="4678"/>
      </w:tblGrid>
      <w:tr w:rsidR="00BC7A74" w:rsidTr="00BC7A74">
        <w:trPr>
          <w:trHeight w:val="1796"/>
          <w:jc w:val="center"/>
        </w:trPr>
        <w:tc>
          <w:tcPr>
            <w:tcW w:w="4395" w:type="dxa"/>
            <w:hideMark/>
          </w:tcPr>
          <w:p w:rsidR="00BC7A74" w:rsidRDefault="00BC7A74">
            <w:pPr>
              <w:spacing w:line="276" w:lineRule="auto"/>
              <w:rPr>
                <w:rFonts w:ascii="Times New Roman Tat" w:hAnsi="Times New Roman Tat"/>
                <w:b/>
                <w:lang w:val="be-BY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2837815</wp:posOffset>
                  </wp:positionH>
                  <wp:positionV relativeFrom="paragraph">
                    <wp:posOffset>457200</wp:posOffset>
                  </wp:positionV>
                  <wp:extent cx="695960" cy="648335"/>
                  <wp:effectExtent l="19050" t="0" r="889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</w:rPr>
              <w:t xml:space="preserve">Татарстан </w:t>
            </w:r>
            <w:proofErr w:type="spellStart"/>
            <w:r>
              <w:rPr>
                <w:b/>
              </w:rPr>
              <w:t>Республикасы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lang w:val="be-BY"/>
              </w:rPr>
              <w:t>Минз</w:t>
            </w:r>
            <w:r>
              <w:rPr>
                <w:b/>
                <w:lang w:val="tt-RU"/>
              </w:rPr>
              <w:t>ә</w:t>
            </w:r>
            <w:r>
              <w:rPr>
                <w:b/>
                <w:lang w:val="be-BY"/>
              </w:rPr>
              <w:t xml:space="preserve">лә муниципаль районы </w:t>
            </w:r>
            <w:r>
              <w:rPr>
                <w:rFonts w:ascii="Times New Roman Tat" w:hAnsi="Times New Roman Tat"/>
                <w:b/>
                <w:lang w:val="be-BY"/>
              </w:rPr>
              <w:t>“Яңа Мәлкән тө</w:t>
            </w:r>
            <w:proofErr w:type="gramStart"/>
            <w:r>
              <w:rPr>
                <w:rFonts w:ascii="Times New Roman Tat" w:hAnsi="Times New Roman Tat"/>
                <w:b/>
                <w:lang w:val="be-BY"/>
              </w:rPr>
              <w:t>п</w:t>
            </w:r>
            <w:proofErr w:type="gramEnd"/>
            <w:r>
              <w:rPr>
                <w:rFonts w:ascii="Times New Roman Tat" w:hAnsi="Times New Roman Tat"/>
                <w:b/>
                <w:lang w:val="be-BY"/>
              </w:rPr>
              <w:t xml:space="preserve"> гомуми белем мәктәбе“  гомуми белем муниципальбюджет учреждениесе</w:t>
            </w:r>
          </w:p>
          <w:p w:rsidR="00BC7A74" w:rsidRDefault="00BC7A74">
            <w:pPr>
              <w:spacing w:line="276" w:lineRule="auto"/>
              <w:rPr>
                <w:rFonts w:ascii="Times New Roman Tat" w:hAnsi="Times New Roman Tat"/>
                <w:lang w:val="be-BY"/>
              </w:rPr>
            </w:pPr>
            <w:r>
              <w:rPr>
                <w:rFonts w:ascii="Times New Roman Tat" w:hAnsi="Times New Roman Tat"/>
                <w:lang w:val="be-BY"/>
              </w:rPr>
              <w:t>423728, Минзәлә районы, Яңа Мәлкән авылы, Мәктәп урамы, 8.</w:t>
            </w:r>
          </w:p>
          <w:p w:rsidR="00BC7A74" w:rsidRDefault="00BC7A74">
            <w:pPr>
              <w:spacing w:line="276" w:lineRule="auto"/>
              <w:rPr>
                <w:rFonts w:ascii="Academy" w:hAnsi="Academy"/>
                <w:b/>
                <w:lang w:val="tt-RU"/>
              </w:rPr>
            </w:pPr>
            <w:r>
              <w:rPr>
                <w:rFonts w:ascii="Times New Roman Tat" w:hAnsi="Times New Roman Tat"/>
                <w:lang w:val="be-BY"/>
              </w:rPr>
              <w:t xml:space="preserve">                </w:t>
            </w:r>
            <w:r>
              <w:rPr>
                <w:rFonts w:ascii="Times New Roman Tat" w:hAnsi="Times New Roman Tat"/>
              </w:rPr>
              <w:t xml:space="preserve">тел. </w:t>
            </w:r>
            <w:r>
              <w:rPr>
                <w:rFonts w:ascii="Times New Roman Tat" w:hAnsi="Times New Roman Tat"/>
                <w:lang w:val="tt-RU"/>
              </w:rPr>
              <w:t>2</w:t>
            </w:r>
            <w:r>
              <w:rPr>
                <w:rFonts w:ascii="Times New Roman Tat" w:hAnsi="Times New Roman Tat"/>
              </w:rPr>
              <w:t>–3</w:t>
            </w:r>
            <w:r>
              <w:rPr>
                <w:rFonts w:ascii="Times New Roman Tat" w:hAnsi="Times New Roman Tat"/>
                <w:lang w:val="tt-RU"/>
              </w:rPr>
              <w:t>7</w:t>
            </w:r>
            <w:r>
              <w:rPr>
                <w:rFonts w:ascii="Times New Roman Tat" w:hAnsi="Times New Roman Tat"/>
              </w:rPr>
              <w:t>-</w:t>
            </w:r>
            <w:r>
              <w:rPr>
                <w:rFonts w:ascii="Times New Roman Tat" w:hAnsi="Times New Roman Tat"/>
                <w:lang w:val="tt-RU"/>
              </w:rPr>
              <w:t>15</w:t>
            </w:r>
          </w:p>
        </w:tc>
        <w:tc>
          <w:tcPr>
            <w:tcW w:w="1559" w:type="dxa"/>
          </w:tcPr>
          <w:p w:rsidR="00BC7A74" w:rsidRDefault="00BC7A74">
            <w:pPr>
              <w:pStyle w:val="2"/>
              <w:spacing w:line="276" w:lineRule="auto"/>
            </w:pPr>
            <w:r>
              <w:t xml:space="preserve">    </w:t>
            </w:r>
          </w:p>
          <w:p w:rsidR="00BC7A74" w:rsidRDefault="00BC7A74">
            <w:pPr>
              <w:spacing w:line="276" w:lineRule="auto"/>
              <w:jc w:val="center"/>
              <w:rPr>
                <w:rFonts w:ascii="Academy" w:hAnsi="Academy"/>
              </w:rPr>
            </w:pPr>
          </w:p>
        </w:tc>
        <w:tc>
          <w:tcPr>
            <w:tcW w:w="4678" w:type="dxa"/>
            <w:hideMark/>
          </w:tcPr>
          <w:p w:rsidR="00BC7A74" w:rsidRDefault="00BC7A74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Муниципальное</w:t>
            </w:r>
            <w:r>
              <w:rPr>
                <w:b/>
                <w:bCs/>
                <w:lang w:val="tt-RU"/>
              </w:rPr>
              <w:t xml:space="preserve"> бюджетное общеобразовател</w:t>
            </w:r>
            <w:proofErr w:type="spellStart"/>
            <w:r>
              <w:rPr>
                <w:b/>
                <w:bCs/>
              </w:rPr>
              <w:t>ь</w:t>
            </w:r>
            <w:proofErr w:type="spellEnd"/>
            <w:r>
              <w:rPr>
                <w:b/>
                <w:bCs/>
                <w:lang w:val="tt-RU"/>
              </w:rPr>
              <w:t xml:space="preserve">ное </w:t>
            </w:r>
            <w:r>
              <w:rPr>
                <w:b/>
                <w:bCs/>
              </w:rPr>
              <w:t xml:space="preserve"> учреждение</w:t>
            </w:r>
          </w:p>
          <w:p w:rsidR="00BC7A74" w:rsidRDefault="00BC7A74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«</w:t>
            </w:r>
            <w:proofErr w:type="spellStart"/>
            <w:r>
              <w:rPr>
                <w:b/>
                <w:bCs/>
              </w:rPr>
              <w:t>Новомелькенская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tt-RU"/>
              </w:rPr>
              <w:t>основная</w:t>
            </w:r>
            <w:r>
              <w:rPr>
                <w:b/>
                <w:bCs/>
              </w:rPr>
              <w:t xml:space="preserve"> общеобразовательная школа»</w:t>
            </w:r>
          </w:p>
          <w:p w:rsidR="00BC7A74" w:rsidRDefault="00BC7A74">
            <w:pPr>
              <w:spacing w:line="276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Мензелинского</w:t>
            </w:r>
            <w:proofErr w:type="spellEnd"/>
            <w:r>
              <w:rPr>
                <w:b/>
                <w:bCs/>
              </w:rPr>
              <w:t xml:space="preserve"> муниципального района Республики Татарстан </w:t>
            </w:r>
          </w:p>
          <w:p w:rsidR="00BC7A74" w:rsidRDefault="00BC7A74">
            <w:pPr>
              <w:spacing w:line="276" w:lineRule="auto"/>
              <w:rPr>
                <w:rFonts w:ascii="Pragmatica" w:hAnsi="Pragmatica"/>
              </w:rPr>
            </w:pPr>
            <w:r>
              <w:rPr>
                <w:rFonts w:ascii="Pragmatica" w:hAnsi="Pragmatica"/>
              </w:rPr>
              <w:t xml:space="preserve">     423728, </w:t>
            </w:r>
            <w:proofErr w:type="spellStart"/>
            <w:r>
              <w:rPr>
                <w:rFonts w:ascii="Pragmatica" w:hAnsi="Pragmatica"/>
              </w:rPr>
              <w:t>Мензелинский</w:t>
            </w:r>
            <w:proofErr w:type="spellEnd"/>
            <w:r>
              <w:rPr>
                <w:rFonts w:ascii="Pragmatica" w:hAnsi="Pragmatica"/>
              </w:rPr>
              <w:t xml:space="preserve"> район, </w:t>
            </w:r>
          </w:p>
          <w:p w:rsidR="00BC7A74" w:rsidRDefault="00BC7A74">
            <w:pPr>
              <w:spacing w:line="276" w:lineRule="auto"/>
              <w:rPr>
                <w:rFonts w:ascii="Pragmatica" w:hAnsi="Pragmatica"/>
              </w:rPr>
            </w:pPr>
            <w:r>
              <w:rPr>
                <w:rFonts w:ascii="Pragmatica" w:hAnsi="Pragmatica"/>
              </w:rPr>
              <w:t xml:space="preserve">     с. Новый </w:t>
            </w:r>
            <w:proofErr w:type="spellStart"/>
            <w:r>
              <w:rPr>
                <w:rFonts w:ascii="Pragmatica" w:hAnsi="Pragmatica"/>
              </w:rPr>
              <w:t>Мелькен</w:t>
            </w:r>
            <w:proofErr w:type="spellEnd"/>
            <w:r>
              <w:rPr>
                <w:rFonts w:ascii="Pragmatica" w:hAnsi="Pragmatica"/>
              </w:rPr>
              <w:t xml:space="preserve">, ул.  Школьная, 8.                                                                    </w:t>
            </w:r>
          </w:p>
          <w:p w:rsidR="00BC7A74" w:rsidRDefault="00BC7A74">
            <w:pPr>
              <w:spacing w:line="276" w:lineRule="auto"/>
              <w:rPr>
                <w:rFonts w:ascii="Academy" w:hAnsi="Academy"/>
              </w:rPr>
            </w:pPr>
            <w:r>
              <w:rPr>
                <w:rFonts w:ascii="Pragmatica" w:hAnsi="Pragmatica"/>
              </w:rPr>
              <w:t xml:space="preserve">                          тел. </w:t>
            </w:r>
            <w:r>
              <w:rPr>
                <w:rFonts w:ascii="Pragmatica" w:hAnsi="Pragmatica"/>
                <w:lang w:val="tt-RU"/>
              </w:rPr>
              <w:t>2</w:t>
            </w:r>
            <w:r>
              <w:rPr>
                <w:rFonts w:ascii="Pragmatica" w:hAnsi="Pragmatica"/>
              </w:rPr>
              <w:t>–3</w:t>
            </w:r>
            <w:r>
              <w:rPr>
                <w:rFonts w:ascii="Pragmatica" w:hAnsi="Pragmatica"/>
                <w:lang w:val="tt-RU"/>
              </w:rPr>
              <w:t>7</w:t>
            </w:r>
            <w:r>
              <w:rPr>
                <w:rFonts w:ascii="Pragmatica" w:hAnsi="Pragmatica"/>
              </w:rPr>
              <w:t>-</w:t>
            </w:r>
            <w:r>
              <w:rPr>
                <w:rFonts w:ascii="Pragmatica" w:hAnsi="Pragmatica"/>
                <w:lang w:val="tt-RU"/>
              </w:rPr>
              <w:t>15</w:t>
            </w:r>
            <w:r>
              <w:rPr>
                <w:rFonts w:ascii="Academy" w:hAnsi="Academy"/>
              </w:rPr>
              <w:t xml:space="preserve">  </w:t>
            </w:r>
            <w:r>
              <w:rPr>
                <w:rFonts w:ascii="Academy" w:hAnsi="Academy"/>
                <w:b/>
              </w:rPr>
              <w:t xml:space="preserve">  </w:t>
            </w:r>
            <w:r>
              <w:rPr>
                <w:rFonts w:ascii="Academy" w:hAnsi="Academy"/>
              </w:rPr>
              <w:t xml:space="preserve"> </w:t>
            </w:r>
          </w:p>
        </w:tc>
      </w:tr>
    </w:tbl>
    <w:p w:rsidR="00BC7A74" w:rsidRDefault="00BC7A74" w:rsidP="00BC7A74">
      <w:pPr>
        <w:pBdr>
          <w:bottom w:val="single" w:sz="12" w:space="1" w:color="auto"/>
        </w:pBdr>
        <w:jc w:val="center"/>
        <w:rPr>
          <w:lang w:val="tt-RU"/>
        </w:rPr>
      </w:pPr>
      <w:proofErr w:type="gramStart"/>
      <w:r>
        <w:rPr>
          <w:i/>
          <w:iCs/>
          <w:lang w:val="en-US"/>
        </w:rPr>
        <w:t>e-mail</w:t>
      </w:r>
      <w:proofErr w:type="gramEnd"/>
      <w:r>
        <w:rPr>
          <w:i/>
          <w:iCs/>
          <w:lang w:val="en-US"/>
        </w:rPr>
        <w:t>: nmelsh@mail.ru</w:t>
      </w:r>
    </w:p>
    <w:p w:rsidR="00000932" w:rsidRDefault="00000932">
      <w:pPr>
        <w:rPr>
          <w:lang w:val="tt-RU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BC7A74" w:rsidTr="00BC7A74">
        <w:tc>
          <w:tcPr>
            <w:tcW w:w="4785" w:type="dxa"/>
          </w:tcPr>
          <w:p w:rsidR="00BC7A74" w:rsidRPr="00BC7A74" w:rsidRDefault="00BC7A74">
            <w:pPr>
              <w:rPr>
                <w:b/>
                <w:sz w:val="24"/>
                <w:szCs w:val="24"/>
                <w:lang w:val="tt-RU"/>
              </w:rPr>
            </w:pPr>
            <w:r w:rsidRPr="00BC7A74">
              <w:rPr>
                <w:b/>
                <w:sz w:val="24"/>
                <w:szCs w:val="24"/>
                <w:lang w:val="tt-RU"/>
              </w:rPr>
              <w:t>Приказ № 125</w:t>
            </w:r>
          </w:p>
        </w:tc>
        <w:tc>
          <w:tcPr>
            <w:tcW w:w="4786" w:type="dxa"/>
          </w:tcPr>
          <w:p w:rsidR="00BC7A74" w:rsidRPr="00BC7A74" w:rsidRDefault="00BC7A74">
            <w:pPr>
              <w:rPr>
                <w:b/>
                <w:sz w:val="24"/>
                <w:szCs w:val="24"/>
                <w:lang w:val="tt-RU"/>
              </w:rPr>
            </w:pPr>
            <w:r w:rsidRPr="00BC7A74">
              <w:rPr>
                <w:b/>
                <w:sz w:val="24"/>
                <w:szCs w:val="24"/>
                <w:lang w:val="tt-RU"/>
              </w:rPr>
              <w:t>от 3 сентября 2014 года</w:t>
            </w:r>
          </w:p>
        </w:tc>
      </w:tr>
      <w:tr w:rsidR="00BC7A74" w:rsidTr="00DC08B4">
        <w:tc>
          <w:tcPr>
            <w:tcW w:w="9571" w:type="dxa"/>
            <w:gridSpan w:val="2"/>
          </w:tcPr>
          <w:p w:rsidR="00BC7A74" w:rsidRPr="00BC7A74" w:rsidRDefault="00BC7A74" w:rsidP="00BC7A74">
            <w:pPr>
              <w:rPr>
                <w:b/>
                <w:sz w:val="24"/>
                <w:szCs w:val="24"/>
                <w:lang w:val="tt-RU"/>
              </w:rPr>
            </w:pPr>
            <w:r w:rsidRPr="00BC7A74">
              <w:rPr>
                <w:b/>
                <w:sz w:val="24"/>
                <w:szCs w:val="24"/>
                <w:lang w:val="tt-RU"/>
              </w:rPr>
              <w:t>“ О проведении мероприятий по ВФСО (ГТО)</w:t>
            </w:r>
          </w:p>
        </w:tc>
      </w:tr>
    </w:tbl>
    <w:p w:rsidR="00BC7A74" w:rsidRDefault="00BC7A74" w:rsidP="00BC7A74">
      <w:pPr>
        <w:rPr>
          <w:lang w:val="tt-RU"/>
        </w:rPr>
      </w:pPr>
    </w:p>
    <w:p w:rsidR="00BC7A74" w:rsidRDefault="00BC7A74" w:rsidP="00BC7A74">
      <w:pPr>
        <w:jc w:val="both"/>
        <w:rPr>
          <w:lang w:val="tt-RU"/>
        </w:rPr>
      </w:pPr>
      <w:r>
        <w:rPr>
          <w:lang w:val="tt-RU"/>
        </w:rPr>
        <w:t xml:space="preserve"> В соответствии с Планом работы по внедрению Всероссийского физкультурно-спортивного комплекса “Готов к труду и обороне” (ГТО) в образовател</w:t>
      </w:r>
      <w:proofErr w:type="spellStart"/>
      <w:r>
        <w:t>ь</w:t>
      </w:r>
      <w:proofErr w:type="spellEnd"/>
      <w:r>
        <w:rPr>
          <w:lang w:val="tt-RU"/>
        </w:rPr>
        <w:t xml:space="preserve">ных учреждениях РТ на 2014/2015 учебный год (приказ Мо и Н РТ 10.07.2014 г. №3907/14), а также на основании методического письма МО и Н РТ  “О проведении 1-7 сентября 2014 года мероприятий по ВФСО (ГТО)”  </w:t>
      </w:r>
    </w:p>
    <w:p w:rsidR="00BC7A74" w:rsidRDefault="00BC7A74" w:rsidP="00BC7A74">
      <w:pPr>
        <w:jc w:val="center"/>
        <w:rPr>
          <w:lang w:val="tt-RU"/>
        </w:rPr>
      </w:pPr>
      <w:r>
        <w:rPr>
          <w:lang w:val="tt-RU"/>
        </w:rPr>
        <w:t>приказываю:</w:t>
      </w:r>
    </w:p>
    <w:p w:rsidR="00BC7A74" w:rsidRDefault="007C0437" w:rsidP="00BC7A74">
      <w:pPr>
        <w:pStyle w:val="a4"/>
        <w:numPr>
          <w:ilvl w:val="0"/>
          <w:numId w:val="2"/>
        </w:numPr>
        <w:rPr>
          <w:lang w:val="tt-RU"/>
        </w:rPr>
      </w:pPr>
      <w:r>
        <w:rPr>
          <w:lang w:val="tt-RU"/>
        </w:rPr>
        <w:t>С  3 по 7  сентября о</w:t>
      </w:r>
      <w:r w:rsidR="00BC7A74">
        <w:rPr>
          <w:lang w:val="tt-RU"/>
        </w:rPr>
        <w:t xml:space="preserve">рганизовать </w:t>
      </w:r>
      <w:r>
        <w:rPr>
          <w:lang w:val="tt-RU"/>
        </w:rPr>
        <w:t xml:space="preserve"> следующий </w:t>
      </w:r>
      <w:r w:rsidR="00BC7A74">
        <w:rPr>
          <w:lang w:val="tt-RU"/>
        </w:rPr>
        <w:t>комплекс мероприятй по пропаганде</w:t>
      </w:r>
      <w:r>
        <w:rPr>
          <w:lang w:val="tt-RU"/>
        </w:rPr>
        <w:t xml:space="preserve"> ВФСО (ГТО) среди обучающихся образовательных организаций, педагогических работников, родителей:</w:t>
      </w:r>
    </w:p>
    <w:p w:rsidR="007C0437" w:rsidRDefault="007C0437" w:rsidP="007C0437">
      <w:pPr>
        <w:pStyle w:val="a4"/>
        <w:ind w:left="1080"/>
        <w:rPr>
          <w:lang w:val="tt-RU"/>
        </w:rPr>
      </w:pPr>
      <w:r>
        <w:rPr>
          <w:lang w:val="tt-RU"/>
        </w:rPr>
        <w:t xml:space="preserve">а) классные часы, разъяснительные беседы о предстоящем введении   ВФСК (ГТО) </w:t>
      </w:r>
    </w:p>
    <w:p w:rsidR="007C0437" w:rsidRDefault="007C0437" w:rsidP="007C0437">
      <w:pPr>
        <w:pStyle w:val="a4"/>
        <w:ind w:left="1080"/>
        <w:rPr>
          <w:lang w:val="tt-RU"/>
        </w:rPr>
      </w:pPr>
      <w:r>
        <w:rPr>
          <w:lang w:val="tt-RU"/>
        </w:rPr>
        <w:t xml:space="preserve">б)лекции  в области  физической и спорта </w:t>
      </w:r>
    </w:p>
    <w:p w:rsidR="007C0437" w:rsidRDefault="007C0437" w:rsidP="007C0437">
      <w:pPr>
        <w:pStyle w:val="a4"/>
        <w:ind w:left="1080"/>
        <w:rPr>
          <w:lang w:val="tt-RU"/>
        </w:rPr>
      </w:pPr>
      <w:r>
        <w:rPr>
          <w:lang w:val="tt-RU"/>
        </w:rPr>
        <w:t>в) активные мероприятия( соревнования, состязания, подвижные игры.</w:t>
      </w:r>
    </w:p>
    <w:p w:rsidR="007C0437" w:rsidRDefault="007C0437" w:rsidP="007C0437">
      <w:pPr>
        <w:pStyle w:val="a4"/>
        <w:ind w:left="1080"/>
        <w:rPr>
          <w:lang w:val="tt-RU"/>
        </w:rPr>
      </w:pPr>
      <w:r>
        <w:rPr>
          <w:lang w:val="tt-RU"/>
        </w:rPr>
        <w:t xml:space="preserve">г) круглый стол о Всероссийском физкультурно-спортивном комплексе </w:t>
      </w:r>
    </w:p>
    <w:p w:rsidR="00C73C8D" w:rsidRDefault="007C0437" w:rsidP="007C0437">
      <w:pPr>
        <w:pStyle w:val="a4"/>
        <w:ind w:left="1080" w:hanging="371"/>
        <w:rPr>
          <w:lang w:val="tt-RU"/>
        </w:rPr>
      </w:pPr>
      <w:r>
        <w:rPr>
          <w:lang w:val="tt-RU"/>
        </w:rPr>
        <w:t xml:space="preserve"> 2. Провести сдачу нормативов ГТО по план-графику </w:t>
      </w:r>
      <w:r w:rsidR="00C73C8D">
        <w:rPr>
          <w:lang w:val="tt-RU"/>
        </w:rPr>
        <w:t xml:space="preserve"> МКУ “Отдел образования” Испонительного комитета  Мензелинского муниципального района РТ.</w:t>
      </w:r>
    </w:p>
    <w:p w:rsidR="007C0437" w:rsidRDefault="00C73C8D" w:rsidP="007C0437">
      <w:pPr>
        <w:pStyle w:val="a4"/>
        <w:ind w:left="1080" w:hanging="371"/>
        <w:rPr>
          <w:lang w:val="tt-RU"/>
        </w:rPr>
      </w:pPr>
      <w:r>
        <w:rPr>
          <w:lang w:val="tt-RU"/>
        </w:rPr>
        <w:t xml:space="preserve">  3. Создать комиссию по сдаче нормативов ГТО в следующем составе:</w:t>
      </w:r>
    </w:p>
    <w:p w:rsidR="00C73C8D" w:rsidRDefault="00C73C8D" w:rsidP="007C04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>1) Сагдиева Г.Ф. – ЗДУВР, председатель комиссии</w:t>
      </w:r>
    </w:p>
    <w:p w:rsidR="00C73C8D" w:rsidRDefault="00C73C8D" w:rsidP="007C04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>2) Галиев Р.Р. – учитель физкультуры</w:t>
      </w:r>
    </w:p>
    <w:p w:rsidR="00C73C8D" w:rsidRDefault="00C73C8D" w:rsidP="007C04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>3) Калинина М.Б – учительначальных классов</w:t>
      </w:r>
    </w:p>
    <w:p w:rsidR="00C73C8D" w:rsidRDefault="00C73C8D" w:rsidP="007C04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>4) Исрафилова Р.М. – учитель начальных классов</w:t>
      </w:r>
    </w:p>
    <w:p w:rsidR="00C73C8D" w:rsidRDefault="00C73C8D" w:rsidP="007C04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>5)  Петрова Г.В. – педагог-организатор.</w:t>
      </w:r>
    </w:p>
    <w:p w:rsidR="00C73C8D" w:rsidRDefault="00C73C8D" w:rsidP="007C0437">
      <w:pPr>
        <w:pStyle w:val="a4"/>
        <w:ind w:left="1080" w:hanging="371"/>
        <w:rPr>
          <w:lang w:val="tt-RU"/>
        </w:rPr>
      </w:pPr>
      <w:r>
        <w:rPr>
          <w:lang w:val="tt-RU"/>
        </w:rPr>
        <w:t>4. Ответственность за исполнение  данного приказа  возлагать на  учителя физкультуры Галиева Раяна Рифовича.</w:t>
      </w:r>
    </w:p>
    <w:p w:rsidR="00C73C8D" w:rsidRDefault="00C73C8D" w:rsidP="007C0437">
      <w:pPr>
        <w:pStyle w:val="a4"/>
        <w:ind w:left="1080" w:hanging="371"/>
        <w:rPr>
          <w:lang w:val="tt-RU"/>
        </w:rPr>
      </w:pPr>
    </w:p>
    <w:p w:rsidR="00C73C8D" w:rsidRDefault="00C73C8D" w:rsidP="00C73C8D">
      <w:pPr>
        <w:pStyle w:val="a4"/>
        <w:ind w:left="1080" w:hanging="371"/>
        <w:jc w:val="center"/>
        <w:rPr>
          <w:lang w:val="tt-RU"/>
        </w:rPr>
      </w:pPr>
      <w:r>
        <w:rPr>
          <w:lang w:val="tt-RU"/>
        </w:rPr>
        <w:t>Директор школы:</w:t>
      </w:r>
      <w:r w:rsidR="00E00237">
        <w:rPr>
          <w:lang w:val="tt-RU"/>
        </w:rPr>
        <w:t xml:space="preserve">                      Ахметшина Л.М.</w:t>
      </w:r>
    </w:p>
    <w:p w:rsidR="00E00237" w:rsidRDefault="00E00237" w:rsidP="00E00237">
      <w:pPr>
        <w:pStyle w:val="a4"/>
        <w:ind w:left="1080" w:hanging="371"/>
        <w:rPr>
          <w:lang w:val="tt-RU"/>
        </w:rPr>
      </w:pPr>
    </w:p>
    <w:p w:rsidR="00E00237" w:rsidRDefault="00E00237" w:rsidP="00E00237">
      <w:pPr>
        <w:pStyle w:val="a4"/>
        <w:ind w:left="1080" w:hanging="371"/>
        <w:rPr>
          <w:lang w:val="tt-RU"/>
        </w:rPr>
      </w:pPr>
      <w:r>
        <w:rPr>
          <w:lang w:val="tt-RU"/>
        </w:rPr>
        <w:t>С приказом ознакомлены:</w:t>
      </w:r>
    </w:p>
    <w:p w:rsidR="00E00237" w:rsidRDefault="00E00237" w:rsidP="00E00237">
      <w:pPr>
        <w:pStyle w:val="a4"/>
        <w:ind w:left="1080" w:hanging="371"/>
        <w:rPr>
          <w:lang w:val="tt-RU"/>
        </w:rPr>
      </w:pPr>
    </w:p>
    <w:p w:rsidR="00E00237" w:rsidRDefault="00E00237" w:rsidP="00E00237">
      <w:pPr>
        <w:pStyle w:val="a4"/>
        <w:ind w:left="1080" w:hanging="371"/>
        <w:rPr>
          <w:lang w:val="tt-RU"/>
        </w:rPr>
      </w:pPr>
      <w:r>
        <w:rPr>
          <w:lang w:val="tt-RU"/>
        </w:rPr>
        <w:t xml:space="preserve">        Сагдиева Г.Ф. </w:t>
      </w:r>
    </w:p>
    <w:p w:rsidR="00E00237" w:rsidRDefault="00E00237" w:rsidP="00E002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 xml:space="preserve"> Галиев Р.Р</w:t>
      </w:r>
    </w:p>
    <w:p w:rsidR="00E00237" w:rsidRDefault="00E00237" w:rsidP="00E002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 xml:space="preserve"> Калинина М.Б </w:t>
      </w:r>
    </w:p>
    <w:p w:rsidR="00E00237" w:rsidRDefault="00E00237" w:rsidP="00E002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 xml:space="preserve"> Исрафилова Р.М.</w:t>
      </w:r>
    </w:p>
    <w:p w:rsidR="00E00237" w:rsidRDefault="00E00237" w:rsidP="00E00237">
      <w:pPr>
        <w:pStyle w:val="a4"/>
        <w:ind w:left="1080" w:hanging="371"/>
        <w:rPr>
          <w:lang w:val="tt-RU"/>
        </w:rPr>
      </w:pPr>
      <w:r>
        <w:rPr>
          <w:lang w:val="tt-RU"/>
        </w:rPr>
        <w:tab/>
        <w:t xml:space="preserve"> Петрова Г.В</w:t>
      </w:r>
    </w:p>
    <w:p w:rsidR="00C73C8D" w:rsidRPr="00BC7A74" w:rsidRDefault="00C73C8D" w:rsidP="007C0437">
      <w:pPr>
        <w:pStyle w:val="a4"/>
        <w:ind w:left="1080" w:hanging="371"/>
        <w:rPr>
          <w:lang w:val="tt-RU"/>
        </w:rPr>
      </w:pPr>
    </w:p>
    <w:sectPr w:rsidR="00C73C8D" w:rsidRPr="00BC7A74" w:rsidSect="00000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Pragmatica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503CF"/>
    <w:multiLevelType w:val="hybridMultilevel"/>
    <w:tmpl w:val="701A30F6"/>
    <w:lvl w:ilvl="0" w:tplc="C108D8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53D3D94"/>
    <w:multiLevelType w:val="hybridMultilevel"/>
    <w:tmpl w:val="96F84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BC7A74"/>
    <w:rsid w:val="00000932"/>
    <w:rsid w:val="004A47F0"/>
    <w:rsid w:val="004F5A7F"/>
    <w:rsid w:val="007C0437"/>
    <w:rsid w:val="0086454A"/>
    <w:rsid w:val="00BC7A74"/>
    <w:rsid w:val="00C73C8D"/>
    <w:rsid w:val="00E00237"/>
    <w:rsid w:val="00FF2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A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BC7A74"/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BC7A74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3">
    <w:name w:val="Table Grid"/>
    <w:basedOn w:val="a1"/>
    <w:uiPriority w:val="59"/>
    <w:rsid w:val="00BC7A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C7A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68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Новомелькенская СОШ</cp:lastModifiedBy>
  <cp:revision>2</cp:revision>
  <cp:lastPrinted>2014-10-02T11:54:00Z</cp:lastPrinted>
  <dcterms:created xsi:type="dcterms:W3CDTF">2014-10-02T11:21:00Z</dcterms:created>
  <dcterms:modified xsi:type="dcterms:W3CDTF">2014-10-02T12:00:00Z</dcterms:modified>
</cp:coreProperties>
</file>