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721" w:rsidRDefault="003B6721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B6721" w:rsidRDefault="003B6721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B6721" w:rsidRPr="003B6721" w:rsidRDefault="001B0139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762875" cy="10687050"/>
            <wp:effectExtent l="0" t="0" r="9525" b="0"/>
            <wp:docPr id="1" name="Рисунок 1" descr="C:\Users\CAA5~1\AppData\Local\Temp\Rar$DIa4400.22789\лист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A5~1\AppData\Local\Temp\Rar$DIa4400.22789\лист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B6721" w:rsidRPr="003B6721" w:rsidRDefault="003B6721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Пояснительная записка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 «Технология» (для девочек) 8 класс составлена на основе следующих нормативных документов: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  ФГОС НОО (утверждён приказом Министерства образования и науки РФ от 06.10.2009 № 373) – для 1-4 </w:t>
      </w:r>
      <w:proofErr w:type="gram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классов;  или</w:t>
      </w:r>
      <w:proofErr w:type="gram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ООО (утверждён приказом Министерства образования и науки РФ от 17.12.2010 № 1897) – для 5-9 классов.</w:t>
      </w:r>
    </w:p>
    <w:p w:rsidR="00825004" w:rsidRPr="00825004" w:rsidRDefault="00825004" w:rsidP="008250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образовательного учреждения (утверждена приказом от « 31»августа 2018 г. № 504);</w:t>
      </w:r>
    </w:p>
    <w:p w:rsidR="00825004" w:rsidRPr="00825004" w:rsidRDefault="00825004" w:rsidP="008250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ОУ (утверждён приказом  от «31»августа 2018 г.  № 469);</w:t>
      </w:r>
    </w:p>
    <w:p w:rsidR="00825004" w:rsidRPr="00825004" w:rsidRDefault="00825004" w:rsidP="008250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календарный учебный график ОУ (утверждён приказом от «29»августа 2018 г.  № 315);</w:t>
      </w:r>
    </w:p>
    <w:p w:rsidR="00825004" w:rsidRPr="00825004" w:rsidRDefault="00825004" w:rsidP="0082500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Примерные программы по учебным предметам. Технология. – 5 -9 классы. – 4-е изд.,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2011.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данной программы используется учебно-методический комплекс, который входит в федеральный перечень учебников на 2018 – 2019 учебный год и рекомендован (утвержден) МО РФ Приказом </w:t>
      </w:r>
      <w:proofErr w:type="spellStart"/>
      <w:proofErr w:type="gram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от</w:t>
      </w:r>
      <w:proofErr w:type="gram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«31»марта 2014 г. №253).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УМК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"/>
        <w:gridCol w:w="1701"/>
        <w:gridCol w:w="2028"/>
        <w:gridCol w:w="1843"/>
        <w:gridCol w:w="1335"/>
      </w:tblGrid>
      <w:tr w:rsidR="00825004" w:rsidRPr="00825004" w:rsidTr="00825004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учебника</w:t>
            </w: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</w:t>
            </w:r>
          </w:p>
        </w:tc>
      </w:tr>
      <w:tr w:rsidR="00825004" w:rsidRPr="00825004" w:rsidTr="0082500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В.Д.Симоненко</w:t>
            </w:r>
            <w:proofErr w:type="spellEnd"/>
          </w:p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А.А.Электов</w:t>
            </w:r>
            <w:proofErr w:type="spellEnd"/>
          </w:p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Б.А.Гончаров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Технология. </w:t>
            </w: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</w:t>
            </w:r>
            <w:proofErr w:type="spellStart"/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</w:t>
            </w:r>
          </w:p>
        </w:tc>
        <w:tc>
          <w:tcPr>
            <w:tcW w:w="0" w:type="auto"/>
            <w:vAlign w:val="center"/>
            <w:hideMark/>
          </w:tcPr>
          <w:p w:rsidR="00825004" w:rsidRPr="00825004" w:rsidRDefault="00825004" w:rsidP="00825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</w:tbl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обучения программы в  классе  соответствует планируемым результатам, сформулированным в рабочей программе.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обучения  предмета «Технология » (для девочек)  в 8_ классе является:</w:t>
      </w:r>
    </w:p>
    <w:p w:rsidR="00825004" w:rsidRPr="00825004" w:rsidRDefault="00825004" w:rsidP="008250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основанного на приобретённых знаниях, умениях и способах деятельности;</w:t>
      </w:r>
    </w:p>
    <w:p w:rsidR="00825004" w:rsidRPr="00825004" w:rsidRDefault="00825004" w:rsidP="008250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825004" w:rsidRPr="00825004" w:rsidRDefault="00825004" w:rsidP="008250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825004" w:rsidRPr="00825004" w:rsidRDefault="00825004" w:rsidP="008250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опыта разнообразной практической деятельности с техническими объектами, опыта познания и самообразования, опыта созидательной, преобразующей, творческой деятельности; </w:t>
      </w:r>
    </w:p>
    <w:p w:rsidR="00825004" w:rsidRPr="00825004" w:rsidRDefault="00825004" w:rsidP="008250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готовности и способности к выбору индивидуальной траектории последующего профессионального образования для деятельности в сфере промышленного производства; </w:t>
      </w:r>
    </w:p>
    <w:p w:rsidR="00825004" w:rsidRPr="00825004" w:rsidRDefault="00825004" w:rsidP="0082500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обучения технологии  для 8 класса являются: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 по созданию личностно или общественно значимых изделий;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компетенций (учебно-познавательной, коммуникативной, рефлексивной,             личностного саморазвития, информационно-технологической, ценностно-смысловой, проектно-исследовательской).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учебного предмета «Технология» (для </w:t>
      </w:r>
      <w:proofErr w:type="gram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девочек)  8</w:t>
      </w:r>
      <w:proofErr w:type="gram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  способствует реализации программы воспитания и социализации обучающихся ОУ через предметное содержание: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ДЕЯТЕЛЬНОСТЬ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сведения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проектной деятельности, творческих проектах, этапах их подготовки и реализации.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эскизов проектов.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СЕМЬИ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сведения.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и определение «семья», связи семьи с другими семьями, предприятием, государством, основные потребности семьи, правила покупки, планировать покупки, понятие «товар», «</w:t>
      </w:r>
      <w:proofErr w:type="gram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ценник »</w:t>
      </w:r>
      <w:proofErr w:type="gram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«этикетка», «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штрихкод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правильное и рациональное использование средств на питание, способы сбережения.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Лабораторно-практические и практические работы.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потребительских свойств товара,  составляющих бюджета своей семьи, сертификата соответствия и штрихового кода,  возможностей для бизнеса.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ЭЛЕКТРОТЕХНИКА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сведения.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электротехника, источник питания, электролит, сила тока, приемники (потребители), электрическая цепь, принципиальная и монтажная схемы, установочная арматура, электросчетчик, тариф на электроэнергию, электромонтажные инструменты, электрические провода: установочные, монтажные, обмоточные, электроизоляционные материалы, токоведущая жила, сращивание проводов, ответвление, пайки, припой, электрический паяльник, флюс, лужение, зарядка электроарматуры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оконцевание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проводов петелькой (кольцом), тычком; плакат по электробезопасности, лампы накаливания: галогенные, люминесцентные, неоновые, светодиоды, электронагревательные приборы: инфракрасные обогреватели,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электроконвекторы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электрорадиаторы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нагревательные, элементы открытого и закрытого типа,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трубчаты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электронагревательный элемент (ТЭН), терморегулятор, биметаллическая пластина, требования к электромонтажным инструментам, основные правила выполнения электромонтажных работ. 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Лабораторно-практические и практические работы.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расхода электроэнергии в квартире за сутки, вычисление стоимости электроэнергии за месяц, сбережений электроэнергии при экономии, выбор электромонтажного инструмента, подготовка необходимых проводов, соединения проводов, согласно схеме, изолирование места соединения проводов,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оконцевание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проводов медных и многожильных, изолирование соединения; разработка плаката по электробезопасности, оценивание суммарной электрической мощности осветительных приборов школы, энергетическая эффективность используемых ламп, отчет о проделанных исследованиях путей экономии электроэнергии в школе, сборка электромонтажной схемы  электрического светильника по замыслу.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ДОМАШНЕГО ХОЗЯЙСТВА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сведения.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столовом и кухонном белье; виды столового и кухонного белья; конструкции салфеток, полотенец, скатертей; определение формы и размеров; последовательность построения чертежа салфеток, полотенец, скатертей; правила безопасной работы ножницами, технология пошива полотенец, салфеток; скатертей; правила безопасной работы на швейной машине, понятие о постельном белье; виды постельного </w:t>
      </w: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белья; конструкции простыней, наволочек и пододеяльников; определение формы и размеров; последовательность построения чертежа простыней, наволочек и пододеяльников; способы экономного раскроя на ткани; виды бельевых  швов; правила выкраивания косых беек; технология окантовочного шва; виды украшающих швов; технологическая последовательность пошива простыней, наволочек и пододеяльников; правила безопасной  работы на швейной машине и электрическим утюгом, виды покрывал и пледов; способы конструирования покрывал и пледов; правила раскроя; правила безопасной работы ножницами, ручными иглами, технология выполнения ручных работ (прямые сметочные, косые и крестообразные подшивочные стежки); технология машинных работ (подшивание потайным швом,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окантовывание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среза бейкой); технология послойного утепления; ручного вспушивания и машинного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стегания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безопасности при выполнении ручных сметочных и машинных работ, способы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декоривания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 шторами; виды штор и украшающих элементов в различных помещениях; правила конструирования штор; принцип экономного раскроя на ткани, технологию пошива штор,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свагов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, ламбрекенов, подхватов; правила безопасности утюжильных работ.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и практические работы.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Снятие мерок для изготовления столового и кухонного белья; построение чертежей; выполнение выкройки столового и кухонного белья;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раскраивание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полотенца, салфетки и скатерти, пошив салфетки, полотенца, скатерти и других кухонных мелочей; изготовление выкройки дополнительных деталей изделия; подготовка выкройку к раскрою, выполнение образцов швов подшивания и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окантовывания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декорирование изделия оборками, рюшами, лентами, кистями и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сутажем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снятие мерок для изготовления постельного белья; построение чертежей; выполнение выкройки постельного белья;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раскраивание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простыни, наволочки и пододеяльники,  выполнение образцов видов бельевых и декоративных швов;  обработка обрезного края изделий окантовочным швом косых полос для беек; выполнение пошива простыней, наволочек и пододеяльников; устранение дефектов; выполнение окончательной обработки изделий постельного белья, конструирование покрывала и пледа; подготовка и раскрой детали на ткани; изготовление образцов ручных швов стачивания и подшивания; образцов машинных швов подшивания и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окантовывания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специальными лапками,  изготовление образцов складок, швов; стежки и вспушивание послойного утепления;  устранение дефектов; выполнение окончательной обработки покрывал и пледов, конструирование и моделирование шторы; раскрой в соответствии с технологией; дополнение шторы ламбрекенами,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свагами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подхватами, пошив шторы согласно замыслу; декорирование шторы кистями, лентами, оборками и рюшами; окончательная обработка штор.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Арт-дизайн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сведения.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арт-дизайне; видах, технологиях, значении в интерьере; виды арт-дизайна; конструкции инсталляций;  определение формы и размеров; последовательность построения конструкций, чертежей;  техника и технология выполнения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топиариев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упаковок для подарков, поделок в технике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канзаши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безопасной работы ножницами, технология пошива, сборки; правила безопасной работы на швейной машине, последовательность построения чертежей; способы экономного раскроя на ткани  и других материалах; виды украшающих швов; технологическая последовательность сборки изделий; правила безопасной  работы электрическим утюгом, клеевым пистолетом,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выжигателем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безопасной  работы различными видами клея, красками и лаками.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и практические работы.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чертежей, выполнение технического рисунка, подбор материала, инструментов  и технологий; технология выполнения поделок в технике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топиарий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канзаши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; изготовление и декорирование подарочных упаковок; пошаговое выполнение технологий изготовления.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ПРОИЗВОДСТВО И ПРОФЕССИОНАЛЬНОЕ САМООПРЕДЕЛЕНИЕ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теоретические сведения.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ощущение, восприятие, представление, воображение, память, внимание, внимательность, мышление, пути освоения профессии, ситуация выбора, алгоритм выбора, классификация профессий,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профессиограмма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психограмма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профессии, самооценка, самосознание, </w:t>
      </w: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 Я, профессиональный интерес, профессиональные склонности,  эмоции, задатки, способности: общие, специальные, коммуникативные и организаторские талант, гениальность, понятия темперамент, холерик, меланхолик, сангвиник, флегматик, характер, понятия мотивы выбора профессии, профессиональные и жизненные планы, личный профессиональный план, понятие профессиональная пригодность, здоровье и выбор профессии, профессиональная проба.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Лабораторно-практические и практические работы.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 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профессиограммы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выбранной профессии, определение уровня своей самооценки, определение своих склонностей, определение своего характера, своих склонностей,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характеризация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известных видов воображения и восприятия, раскрытие сущности воображения и его роли в творческих процессах, виды внимания, роль мышления в профессиональной </w:t>
      </w:r>
      <w:proofErr w:type="gram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 проведение</w:t>
      </w:r>
      <w:proofErr w:type="gram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мотивов своего профессионального выбора, анализ мотивов своего профессионального выбора, выбор профессии.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ИССЛЕДОВАТЕЛЬСКАЯ И СОЗИДАТЕЛЬНАЯ ДЕЯТЕЛЬНОСТЬ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ПРОЕКТ «МОЙ ПРОФЕССИОНАЛЬНЫЙ ВЫБОР»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сведения.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проектных материалов, экономическая оценка стоимости и выполнения проекта, варианты рекламирования проектного изделия, содержание портфолио, методика проведения электронной презентации проектов (сценарии, содержание).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работы. 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проектных материалов, вариантов рекламы, расчет стоимости проекта,  разработка электронной презентации в программе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представление портфолио.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учебного предмета «Технология» 8 класс способствует реализации программы развития универсальных учебных действий (или междисциплинарных программ) обучающихся образовательной программы ОУ. Учебный предмет «Технология.»  является приоритетным для формирования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(познавательных, регулятивных коммуникативных) и личностных УУД.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спланированы уроки, на которых осуществляется проектная и учебно-исследовательская деятельность обучающихся.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учебного предмета «Технология» (для девочек) 8 класс способствует дальнейшему формированию ИКТ - компетентности обучающихся (отражено в календарно-тематическом планировании) и освоению стратегий смыслового чтения и работы с текстом.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Реализуемые приоритетные элементы программы развития смыслового чтения: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1.Стадия вызова. Актуализация и обобщение знаний.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2.Стадия осмысления. Получение новой информации.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3.Стадия рефлексии. Формирование у каждого своего собственного отношения к полученной информации.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Адекватное понимание устной и письменной речи в соответствии с условиями и целями общения.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различными видами чтения.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Создание устных монологических и диалогических высказываний разной коммуникативной направленности в зависимости от целей, сферы и ситуации общения.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 текста с точки зрения его темы, цели, основной мысли, основной и дополнительной информации.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Информационная переработка текста.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национально-культурными нормами речевого/неречевого поведения в различных ситуациях формального и неформального межличностного и межкультурного общения.  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структуру рабочей программы включена система учёта и контроля планируемых (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предметных) результатов.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контроля являются: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1.Устные ответы.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2.Выполнение заданий.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3.Выполнение упражнений.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4.Работа над проектом.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Общая характеристика учебного предмета: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 «Технология» (девочки) 8 класс 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технологии «Технология»  (девочки) 8 класс, федерального перечня учебников, рекомендованных или допущенных к использованию в образовательном процессе в образовательных учреждениях, базисного учебного плана, авторского тематического планирования учебного материала и требований к результатам образования, представленных в Федеральном государственном образовательном стандарте основного общего образования, с учетом преемственности с примерными программами для начального общего образования.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Описание места учебного предмета «Технология»  (для девочек)  в учебном плане в 8 классе.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данного предмета отводится 1 час в неделю, что при 34 учебных неделях составит 34 часа в год.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Личностные,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освоения учебного предмета «Технология»  (для девочек) 8 класс на 2 ступени обучения: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изучения предмета:</w:t>
      </w:r>
    </w:p>
    <w:p w:rsidR="00825004" w:rsidRPr="00825004" w:rsidRDefault="00825004" w:rsidP="008250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познавательного интереса и активности в данной области предметной технологической деятельности;</w:t>
      </w:r>
    </w:p>
    <w:p w:rsidR="00825004" w:rsidRPr="00825004" w:rsidRDefault="00825004" w:rsidP="0082500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учебной деятельности;</w:t>
      </w:r>
    </w:p>
    <w:p w:rsidR="00825004" w:rsidRPr="00825004" w:rsidRDefault="00825004" w:rsidP="0082500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установками, нормами и правилами научной организации умственного и физического труда;</w:t>
      </w:r>
    </w:p>
    <w:p w:rsidR="00825004" w:rsidRPr="00825004" w:rsidRDefault="00825004" w:rsidP="0082500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самоопределение в выбранной сфере будущей профессиональной деятельности;</w:t>
      </w:r>
    </w:p>
    <w:p w:rsidR="00825004" w:rsidRPr="00825004" w:rsidRDefault="00825004" w:rsidP="0082500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смыслообразование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(установление связи между мотивом и целью учебной деятельности);</w:t>
      </w:r>
    </w:p>
    <w:p w:rsidR="00825004" w:rsidRPr="00825004" w:rsidRDefault="00825004" w:rsidP="0082500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825004" w:rsidRPr="00825004" w:rsidRDefault="00825004" w:rsidP="0082500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нравственно-эстетическая ориентация;</w:t>
      </w:r>
    </w:p>
    <w:p w:rsidR="00825004" w:rsidRPr="00825004" w:rsidRDefault="00825004" w:rsidP="0082500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творческого потенциала в духовной и предметно-продуктивной деятельности;</w:t>
      </w:r>
    </w:p>
    <w:p w:rsidR="00825004" w:rsidRPr="00825004" w:rsidRDefault="00825004" w:rsidP="0082500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готовности к самостоятельным действиям;</w:t>
      </w:r>
    </w:p>
    <w:p w:rsidR="00825004" w:rsidRPr="00825004" w:rsidRDefault="00825004" w:rsidP="0082500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качество своей деятельности;</w:t>
      </w:r>
    </w:p>
    <w:p w:rsidR="00825004" w:rsidRPr="00825004" w:rsidRDefault="00825004" w:rsidP="0082500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идентичность (знание своей этнической принадлежности, освоение национальных ценностей, традиций, культуры, эмоционально положительное принятие своей этнической идентичности);</w:t>
      </w:r>
    </w:p>
    <w:p w:rsidR="00825004" w:rsidRPr="00825004" w:rsidRDefault="00825004" w:rsidP="0082500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мышления;</w:t>
      </w:r>
    </w:p>
    <w:p w:rsidR="00825004" w:rsidRPr="00825004" w:rsidRDefault="00825004" w:rsidP="0082500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экологическое сознание (знание основ здорового образа жизни,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технологий, правил поведения в чрезвычайных ситуациях, бережное отношение к природным и хозяйственным ресурсам).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деятельность на уроках технологии, имеющая практико-ориентированную направленность, предполагает освоение учащимися совокупности знаний по теории (понятия и термины), практике (способы и технологии выполнения изделий), способам осуществления учебной деятельности (применение инструкции, выполнение изделия в соответствии с правилами и технологиями), что обусловливает необходимость формирования широкого спектра УУД.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курса: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УУД: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технических изделий;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технических объектов и технологических процессов;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потребительскую стоимость;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результатов познавательно-трудовой деятельности по принятым критериям и показателям;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логические действия (анализ, синтез, классификация, наблюдение, построение цепи рассуждений, доказательство, выдвижение гипотез и их обоснование);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исследовательские и проектные действия;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поиска информации с использованием ресурсов библиотек и Интернета;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наиболее эффективных способов решения учебных задач;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формулирование определений понятий;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технологической культурой производства;</w:t>
      </w:r>
    </w:p>
    <w:p w:rsidR="00825004" w:rsidRPr="00825004" w:rsidRDefault="00825004" w:rsidP="0082500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умения работать в команде, учитывая позицию других людей, организовывать и планировать учебное сотрудничество, слушать и выступать, проявлять инициативу, принимать решения;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  владение речью;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УУД:</w:t>
      </w:r>
    </w:p>
    <w:p w:rsidR="00825004" w:rsidRPr="00825004" w:rsidRDefault="00825004" w:rsidP="0082500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 и построение жизненных планов во временной перспективе;</w:t>
      </w:r>
    </w:p>
    <w:p w:rsidR="00825004" w:rsidRPr="00825004" w:rsidRDefault="00825004" w:rsidP="0082500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самоорганизация учебной деятельности (целеполагание, планирование, прогнозирование, самоконтроль, </w:t>
      </w: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самокоррекция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волевая регуляция, рефлексия);</w:t>
      </w:r>
    </w:p>
    <w:p w:rsidR="00825004" w:rsidRPr="00825004" w:rsidRDefault="00825004" w:rsidP="0082500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освоения учебного предмета «Технология» (для девочек)  в 8 классе отражены в календарно-тематическом планировании.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Ученица получит возможность овладеть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Предметными результатами освоения учащимися основной школы курса «Технология»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825004" w:rsidRPr="00825004" w:rsidRDefault="00825004" w:rsidP="0082500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 видов, назначения и материалов, инструментов и приспособлений, применяемых в технологических процессах при изучении разделов «Технологии обработки конструкционных материалов», «Технологии домашнего хозяйства». </w:t>
      </w:r>
    </w:p>
    <w:p w:rsidR="00825004" w:rsidRPr="00825004" w:rsidRDefault="00825004" w:rsidP="0082500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творческого проекта «Мой профессиональный выбор» в разделе «Современное производство и профессиональное самоопределение»;</w:t>
      </w:r>
    </w:p>
    <w:p w:rsidR="00825004" w:rsidRPr="00825004" w:rsidRDefault="00825004" w:rsidP="0082500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мотивационной сфере: </w:t>
      </w:r>
    </w:p>
    <w:p w:rsidR="00825004" w:rsidRPr="00825004" w:rsidRDefault="00825004" w:rsidP="0082500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оценивание своей способности и готовности к труду;</w:t>
      </w:r>
    </w:p>
    <w:p w:rsidR="00825004" w:rsidRPr="00825004" w:rsidRDefault="00825004" w:rsidP="0082500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ответственности за качество результатов труда;</w:t>
      </w:r>
    </w:p>
    <w:p w:rsidR="00825004" w:rsidRPr="00825004" w:rsidRDefault="00825004" w:rsidP="0082500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наличие экологической культуры при обосновании выбора объектов труда и выполнении работ;</w:t>
      </w:r>
    </w:p>
    <w:p w:rsidR="00825004" w:rsidRPr="00825004" w:rsidRDefault="00825004" w:rsidP="0082500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стремление к экономичности и бережливости в расходовании времени, материалов при обработке древесины и металлов;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трудовой сфере: </w:t>
      </w:r>
    </w:p>
    <w:p w:rsidR="00825004" w:rsidRPr="00825004" w:rsidRDefault="00825004" w:rsidP="0082500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процесса;</w:t>
      </w:r>
    </w:p>
    <w:p w:rsidR="00825004" w:rsidRPr="00825004" w:rsidRDefault="00825004" w:rsidP="0082500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825004" w:rsidRPr="00825004" w:rsidRDefault="00825004" w:rsidP="0082500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безопасности, правил санитарии и гигиены;</w:t>
      </w:r>
    </w:p>
    <w:p w:rsidR="00825004" w:rsidRPr="00825004" w:rsidRDefault="00825004" w:rsidP="0082500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физиолого-психологической сфере: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•  достижение необходимой точности движений при выполнении различных технологических операций;</w:t>
      </w: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•  соблюдение требуемой величины усилия, прикладываемого к инструменту, с учетом технологических требований;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сочетание образного и логического мышления в процессе проектной деятельности;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эстетической сфере: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дизайнерское проектирование изделия или рациональная эстетическая организация работ;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моделирование художественного оформления объекта труда при изучении раздела «Технологии художественно-прикладной обработки материалов»;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•  эстетическое и рациональное оснащение рабочего места с учетом требований эргономики и научной организации труда; 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рациональный выбор рабочего костюма и опрятное содержание рабочей одежды;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сфере: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формирование рабочей группы для выполнения проекта;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публичная презентация и защита проекта, изделия, продукта труда;</w:t>
      </w:r>
    </w:p>
    <w:p w:rsidR="00825004" w:rsidRPr="00825004" w:rsidRDefault="00825004" w:rsidP="00825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•  разработка вариантов рекламных образцов.</w:t>
      </w:r>
    </w:p>
    <w:p w:rsidR="00825004" w:rsidRDefault="00825004" w:rsidP="00825004">
      <w:pPr>
        <w:pStyle w:val="c62"/>
        <w:spacing w:before="0" w:beforeAutospacing="0" w:after="0" w:afterAutospacing="0"/>
      </w:pPr>
      <w:r w:rsidRPr="00825004">
        <w:t xml:space="preserve">Содержание учебного предмета на ступень: </w:t>
      </w:r>
      <w:r>
        <w:t> Программа  </w:t>
      </w:r>
      <w:r>
        <w:rPr>
          <w:rStyle w:val="c10"/>
        </w:rPr>
        <w:t>«</w:t>
      </w:r>
      <w:r>
        <w:rPr>
          <w:rStyle w:val="c42"/>
        </w:rPr>
        <w:t>Технология»  (для девочек)  в 8  классе</w:t>
      </w:r>
      <w:r>
        <w:t xml:space="preserve">, как и вся основная образовательная программа основного общего образования, содержат </w:t>
      </w:r>
      <w:r>
        <w:rPr>
          <w:rStyle w:val="c42"/>
        </w:rPr>
        <w:t>обязательную часть и часть, формируемую участниками образовательного процесса</w:t>
      </w:r>
      <w:r>
        <w:rPr>
          <w:rStyle w:val="c1"/>
        </w:rPr>
        <w:t>.</w:t>
      </w:r>
    </w:p>
    <w:p w:rsidR="00825004" w:rsidRDefault="00825004" w:rsidP="00825004">
      <w:pPr>
        <w:pStyle w:val="c62"/>
        <w:spacing w:before="0" w:beforeAutospacing="0" w:after="0" w:afterAutospacing="0"/>
      </w:pPr>
      <w:r>
        <w:rPr>
          <w:rStyle w:val="c0"/>
        </w:rPr>
        <w:t>Обязательная часть - 70%</w:t>
      </w:r>
    </w:p>
    <w:p w:rsidR="00825004" w:rsidRDefault="00825004" w:rsidP="00825004">
      <w:pPr>
        <w:pStyle w:val="c16"/>
        <w:spacing w:before="0" w:beforeAutospacing="0" w:after="0" w:afterAutospacing="0"/>
      </w:pPr>
      <w:r>
        <w:rPr>
          <w:rStyle w:val="c0"/>
        </w:rPr>
        <w:t>Часть, формируемая участниками образовательного процесса, — 30%</w:t>
      </w:r>
    </w:p>
    <w:p w:rsidR="00825004" w:rsidRPr="00825004" w:rsidRDefault="00825004" w:rsidP="00825004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004" w:rsidRPr="00825004" w:rsidRDefault="00825004" w:rsidP="00825004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004" w:rsidRPr="00825004" w:rsidRDefault="00825004" w:rsidP="008250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825004" w:rsidRPr="00825004" w:rsidRDefault="00825004" w:rsidP="008250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004" w:rsidRPr="00825004" w:rsidRDefault="00825004" w:rsidP="008250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744"/>
        <w:gridCol w:w="1417"/>
        <w:gridCol w:w="3701"/>
      </w:tblGrid>
      <w:tr w:rsidR="00020D81" w:rsidRPr="00825004" w:rsidTr="00020D81">
        <w:tc>
          <w:tcPr>
            <w:tcW w:w="8744" w:type="dxa"/>
            <w:vMerge w:val="restart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 название раздела и тем курса</w:t>
            </w:r>
          </w:p>
        </w:tc>
        <w:tc>
          <w:tcPr>
            <w:tcW w:w="1417" w:type="dxa"/>
            <w:vMerge w:val="restart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D81" w:rsidRPr="00825004" w:rsidTr="00020D81">
        <w:tc>
          <w:tcPr>
            <w:tcW w:w="8744" w:type="dxa"/>
            <w:vMerge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  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 Проектная деятельность. 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 Бюджет семьи 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работы 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 3. Технология домашнего хозяйства 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020D81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Электротехника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« Электрический светильник»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Проект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020D81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 Создание изделий из текстильных материалов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/Творческий проект «Уют моего дома»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6. Арт-дизайн 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работы 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7. Современное производство и профессиональное самоопределение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проект «Мой профессиональный выбор» 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новыми знаниями </w:t>
            </w:r>
          </w:p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Проект</w:t>
            </w:r>
          </w:p>
        </w:tc>
      </w:tr>
      <w:tr w:rsidR="00020D81" w:rsidRPr="00825004" w:rsidTr="00020D81">
        <w:tc>
          <w:tcPr>
            <w:tcW w:w="8744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01" w:type="dxa"/>
            <w:hideMark/>
          </w:tcPr>
          <w:p w:rsidR="00825004" w:rsidRPr="00825004" w:rsidRDefault="00825004" w:rsidP="00825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5004" w:rsidRPr="00020D81" w:rsidRDefault="00825004" w:rsidP="00825004">
      <w:pPr>
        <w:rPr>
          <w:lang w:val="tt-RU" w:eastAsia="ru-RU"/>
        </w:rPr>
      </w:pPr>
    </w:p>
    <w:p w:rsidR="00EB5035" w:rsidRPr="00020D81" w:rsidRDefault="00EB5035" w:rsidP="00020D8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B5035">
        <w:rPr>
          <w:rStyle w:val="c0"/>
          <w:rFonts w:ascii="Times New Roman" w:hAnsi="Times New Roman" w:cs="Times New Roman"/>
          <w:b/>
          <w:sz w:val="24"/>
          <w:szCs w:val="24"/>
        </w:rPr>
        <w:t>Календарно-тематическое планирование «Технология» 8 класс (девочки)</w:t>
      </w:r>
      <w:r w:rsidR="00825004">
        <w:rPr>
          <w:lang w:eastAsia="ru-RU"/>
        </w:rPr>
        <w:tab/>
      </w:r>
    </w:p>
    <w:tbl>
      <w:tblPr>
        <w:tblStyle w:val="a4"/>
        <w:tblW w:w="14734" w:type="dxa"/>
        <w:tblLayout w:type="fixed"/>
        <w:tblLook w:val="04A0" w:firstRow="1" w:lastRow="0" w:firstColumn="1" w:lastColumn="0" w:noHBand="0" w:noVBand="1"/>
      </w:tblPr>
      <w:tblGrid>
        <w:gridCol w:w="3739"/>
        <w:gridCol w:w="905"/>
        <w:gridCol w:w="1296"/>
        <w:gridCol w:w="4233"/>
        <w:gridCol w:w="1250"/>
        <w:gridCol w:w="25"/>
        <w:gridCol w:w="709"/>
        <w:gridCol w:w="284"/>
        <w:gridCol w:w="2268"/>
        <w:gridCol w:w="25"/>
      </w:tblGrid>
      <w:tr w:rsidR="00020D81" w:rsidRPr="00EB5035" w:rsidTr="00020D81">
        <w:trPr>
          <w:gridAfter w:val="1"/>
          <w:wAfter w:w="2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hideMark/>
          </w:tcPr>
          <w:p w:rsidR="00EB5035" w:rsidRPr="00EB5035" w:rsidRDefault="00020D81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0D8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96" w:type="dxa"/>
            <w:hideMark/>
          </w:tcPr>
          <w:p w:rsidR="00EB5035" w:rsidRPr="00EB5035" w:rsidRDefault="00020D81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0D8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483" w:type="dxa"/>
            <w:gridSpan w:val="2"/>
            <w:hideMark/>
          </w:tcPr>
          <w:p w:rsidR="00EB5035" w:rsidRPr="00EB5035" w:rsidRDefault="00020D81" w:rsidP="00020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0D8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020D81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Кол час</w:t>
            </w:r>
          </w:p>
        </w:tc>
        <w:tc>
          <w:tcPr>
            <w:tcW w:w="2552" w:type="dxa"/>
            <w:gridSpan w:val="2"/>
            <w:hideMark/>
          </w:tcPr>
          <w:p w:rsidR="00EB5035" w:rsidRPr="00EB5035" w:rsidRDefault="00020D81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дом.задан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Проектная деятельность. (1 ч)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 по технике безопасности.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как сфера профессиональной деятельности.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 по ТБ и ОТ§1, с. 5-8Вопросы и задание с. 9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семьи (5ч)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выявления потребностей семьи.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 с.10-13Вопросы и задание с.14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построения семейного бюджета.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§3, с.14-21Вопросы и задание с.22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совершения покупок.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§4, с.22-25Вопросы и задание с.25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защиты прав потребителей.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§4, с.26-27Вопросы и задание с.28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ведения бизнеса.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§5, с.28-33Вопросы и задание с.33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домашнего хозяйства (2ч)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Инженерные коммуникации в доме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§6, с.34-38Вопросы и задание с.38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водоснабжения и канализации.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§7, с.39-43Вопросы и задание с.44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Электротехника (5ч)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Электрический ток и его использование.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§13, с.63-69Вопросы и задание с.69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для электромонтажных работ.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§13, с.63-69Вопросы и задание с.69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электрической цепи.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Проект «Плакат по электробезопасности».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§13, с.63-69Вопросы и задание с.69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Электроосветительные, цифровые и электронагревательные приборы.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§13, с.63-69Вопросы и задание с.69</w:t>
            </w:r>
          </w:p>
        </w:tc>
      </w:tr>
      <w:tr w:rsidR="00020D81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проект « Электрический светильник» </w:t>
            </w:r>
          </w:p>
        </w:tc>
        <w:tc>
          <w:tcPr>
            <w:tcW w:w="734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7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§13, с.63-69</w:t>
            </w:r>
            <w:r w:rsidR="00020D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воп</w:t>
            </w:r>
            <w:proofErr w:type="gramStart"/>
            <w:r w:rsidR="00020D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задание с.69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изделий из текстильных материалов (8ч)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столового и кухонного белья.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кухонного и столового белья.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постельного белья.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постельного белья.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rPr>
          <w:trHeight w:val="180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покрывал и пледов.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          </w:t>
            </w:r>
            <w:r w:rsidR="00020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                       </w:t>
            </w: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                  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пошива покрывал и пледов.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штор. Конструирование штор.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пошива </w:t>
            </w:r>
            <w:proofErr w:type="spellStart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штор.Творческий</w:t>
            </w:r>
            <w:proofErr w:type="spellEnd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«Уют моего дома»</w:t>
            </w:r>
          </w:p>
        </w:tc>
        <w:tc>
          <w:tcPr>
            <w:tcW w:w="101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Арт-дизайн (5ч)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выполнения </w:t>
            </w:r>
            <w:proofErr w:type="spellStart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топиариев</w:t>
            </w:r>
            <w:proofErr w:type="spellEnd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</w:t>
            </w:r>
            <w:proofErr w:type="spellStart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топиариев</w:t>
            </w:r>
            <w:proofErr w:type="spellEnd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подарков. Виды упаковок.</w:t>
            </w:r>
          </w:p>
        </w:tc>
        <w:tc>
          <w:tcPr>
            <w:tcW w:w="9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Броши в технике </w:t>
            </w:r>
            <w:proofErr w:type="spellStart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шеби</w:t>
            </w:r>
            <w:proofErr w:type="spellEnd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-шик.</w:t>
            </w:r>
          </w:p>
        </w:tc>
        <w:tc>
          <w:tcPr>
            <w:tcW w:w="9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8" w:type="dxa"/>
            <w:gridSpan w:val="3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цветов в технике </w:t>
            </w:r>
            <w:proofErr w:type="spellStart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канзаши</w:t>
            </w:r>
            <w:proofErr w:type="spellEnd"/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3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EB5035" w:rsidRPr="00EB5035" w:rsidTr="00020D81">
        <w:trPr>
          <w:gridAfter w:val="9"/>
          <w:wAfter w:w="10995" w:type="dxa"/>
        </w:trPr>
        <w:tc>
          <w:tcPr>
            <w:tcW w:w="3739" w:type="dxa"/>
            <w:hideMark/>
          </w:tcPr>
          <w:p w:rsidR="00EB5035" w:rsidRPr="00EB5035" w:rsidRDefault="00020D81" w:rsidP="00020D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Современное производство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EB5035"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профессиональное</w:t>
            </w:r>
            <w:proofErr w:type="spellEnd"/>
            <w:r w:rsidR="00EB5035"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5035" w:rsidRPr="00020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самоопределение (8ч)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Профессиональное образование.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§18, с.98-107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задание с.108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мир человека и </w:t>
            </w: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профессиональное самоопределение.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§19, с.108-123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 и задание с.123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темперамента и характера в профессиональном самоопределении.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§20, с.124-126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задание с.126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Психические процессы важные, для самоопределения.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§21, с.126-132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задание с.132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Мотивы выбора профессии.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§22, с.132-137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задание с.137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пригодность и проба.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§22, с.138-143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и задание с.143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Творческий проект 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«Мой профессиональный выбор» 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проектных материалов. 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С.144-155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EB5035" w:rsidRPr="00EB5035" w:rsidTr="00020D81">
        <w:tc>
          <w:tcPr>
            <w:tcW w:w="3739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5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презентация</w:t>
            </w:r>
          </w:p>
        </w:tc>
        <w:tc>
          <w:tcPr>
            <w:tcW w:w="1275" w:type="dxa"/>
            <w:gridSpan w:val="2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gridSpan w:val="4"/>
            <w:hideMark/>
          </w:tcPr>
          <w:p w:rsidR="00EB5035" w:rsidRPr="00EB5035" w:rsidRDefault="00EB5035" w:rsidP="00EB50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5004" w:rsidRPr="00825004" w:rsidRDefault="00825004" w:rsidP="00EB5035">
      <w:pPr>
        <w:tabs>
          <w:tab w:val="left" w:pos="2175"/>
        </w:tabs>
        <w:spacing w:after="0" w:line="240" w:lineRule="auto"/>
        <w:rPr>
          <w:lang w:eastAsia="ru-RU"/>
        </w:rPr>
      </w:pPr>
    </w:p>
    <w:sectPr w:rsidR="00825004" w:rsidRPr="00825004" w:rsidSect="003B672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A51C4"/>
    <w:multiLevelType w:val="multilevel"/>
    <w:tmpl w:val="2EE4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B1083"/>
    <w:multiLevelType w:val="multilevel"/>
    <w:tmpl w:val="267CE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77A55"/>
    <w:multiLevelType w:val="multilevel"/>
    <w:tmpl w:val="C14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E7A0B"/>
    <w:multiLevelType w:val="multilevel"/>
    <w:tmpl w:val="7770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9E087C"/>
    <w:multiLevelType w:val="multilevel"/>
    <w:tmpl w:val="4BA0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E1ECA"/>
    <w:multiLevelType w:val="multilevel"/>
    <w:tmpl w:val="A8EE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AF20E2"/>
    <w:multiLevelType w:val="multilevel"/>
    <w:tmpl w:val="6244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7F51D0"/>
    <w:multiLevelType w:val="multilevel"/>
    <w:tmpl w:val="CDA6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2F338B"/>
    <w:multiLevelType w:val="multilevel"/>
    <w:tmpl w:val="2750B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862A53"/>
    <w:multiLevelType w:val="multilevel"/>
    <w:tmpl w:val="EFF6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31026B"/>
    <w:multiLevelType w:val="multilevel"/>
    <w:tmpl w:val="035AD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5D2049"/>
    <w:multiLevelType w:val="multilevel"/>
    <w:tmpl w:val="6D98D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E97BD1"/>
    <w:multiLevelType w:val="multilevel"/>
    <w:tmpl w:val="9CEA2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0"/>
  </w:num>
  <w:num w:numId="11">
    <w:abstractNumId w:val="9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004"/>
    <w:rsid w:val="00020D81"/>
    <w:rsid w:val="001B0139"/>
    <w:rsid w:val="003B6721"/>
    <w:rsid w:val="005854BB"/>
    <w:rsid w:val="00825004"/>
    <w:rsid w:val="00BC21DC"/>
    <w:rsid w:val="00EB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CE976-CE10-4B30-A1DD-0955B018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004"/>
    <w:pPr>
      <w:ind w:left="720"/>
      <w:contextualSpacing/>
    </w:pPr>
  </w:style>
  <w:style w:type="table" w:styleId="a4">
    <w:name w:val="Table Grid"/>
    <w:basedOn w:val="a1"/>
    <w:uiPriority w:val="59"/>
    <w:rsid w:val="0082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00">
    <w:name w:val="c100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25004"/>
  </w:style>
  <w:style w:type="paragraph" w:customStyle="1" w:styleId="c11">
    <w:name w:val="c11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25004"/>
  </w:style>
  <w:style w:type="character" w:customStyle="1" w:styleId="c42">
    <w:name w:val="c42"/>
    <w:basedOn w:val="a0"/>
    <w:rsid w:val="00825004"/>
  </w:style>
  <w:style w:type="paragraph" w:customStyle="1" w:styleId="c14">
    <w:name w:val="c14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825004"/>
  </w:style>
  <w:style w:type="paragraph" w:customStyle="1" w:styleId="c62">
    <w:name w:val="c62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25004"/>
  </w:style>
  <w:style w:type="paragraph" w:customStyle="1" w:styleId="c98">
    <w:name w:val="c98"/>
    <w:basedOn w:val="a"/>
    <w:rsid w:val="0082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EAD70-7BB8-4264-B1A2-D29A6767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3735</Words>
  <Characters>21291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Чулпан</cp:lastModifiedBy>
  <cp:revision>5</cp:revision>
  <cp:lastPrinted>2020-09-12T14:59:00Z</cp:lastPrinted>
  <dcterms:created xsi:type="dcterms:W3CDTF">2020-09-12T14:29:00Z</dcterms:created>
  <dcterms:modified xsi:type="dcterms:W3CDTF">2021-03-23T05:39:00Z</dcterms:modified>
</cp:coreProperties>
</file>