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52" w:rsidRDefault="002F6D52" w:rsidP="002F6D52">
      <w:pPr>
        <w:pStyle w:val="21"/>
        <w:spacing w:line="276" w:lineRule="auto"/>
        <w:ind w:firstLine="709"/>
        <w:jc w:val="center"/>
        <w:rPr>
          <w:b/>
          <w:bCs/>
          <w:sz w:val="32"/>
          <w:szCs w:val="32"/>
        </w:rPr>
      </w:pPr>
      <w:bookmarkStart w:id="0" w:name="_GoBack"/>
      <w:r w:rsidRPr="002F6D52">
        <w:rPr>
          <w:b/>
          <w:bCs/>
          <w:sz w:val="32"/>
          <w:szCs w:val="32"/>
        </w:rPr>
        <w:t>Статистика дорожно-транспортного травматизма с участием пешеходов</w:t>
      </w:r>
      <w:r>
        <w:rPr>
          <w:b/>
          <w:bCs/>
          <w:sz w:val="32"/>
          <w:szCs w:val="32"/>
        </w:rPr>
        <w:t xml:space="preserve"> 2018 г.</w:t>
      </w:r>
    </w:p>
    <w:bookmarkEnd w:id="0"/>
    <w:p w:rsidR="002F6D52" w:rsidRPr="002F6D52" w:rsidRDefault="002F6D52" w:rsidP="002F6D52">
      <w:pPr>
        <w:pStyle w:val="21"/>
        <w:spacing w:line="276" w:lineRule="auto"/>
        <w:ind w:firstLine="709"/>
        <w:jc w:val="center"/>
        <w:rPr>
          <w:b/>
          <w:bCs/>
          <w:sz w:val="32"/>
          <w:szCs w:val="32"/>
        </w:rPr>
      </w:pPr>
    </w:p>
    <w:p w:rsidR="00D92228" w:rsidRPr="002F6D52" w:rsidRDefault="00D92228" w:rsidP="00D92228">
      <w:pPr>
        <w:pStyle w:val="21"/>
        <w:spacing w:line="276" w:lineRule="auto"/>
        <w:ind w:firstLine="709"/>
        <w:rPr>
          <w:szCs w:val="28"/>
        </w:rPr>
      </w:pPr>
      <w:r w:rsidRPr="002F6D52">
        <w:rPr>
          <w:bCs/>
          <w:szCs w:val="28"/>
        </w:rPr>
        <w:t>Состояние дорожно-транспортного травматизма с участием пешеходов, складывающееся в текущем году, вызывает серьезную обеспокоенность.</w:t>
      </w:r>
      <w:r w:rsidRPr="002F6D52">
        <w:rPr>
          <w:bCs/>
          <w:szCs w:val="28"/>
        </w:rPr>
        <w:br/>
      </w:r>
      <w:r w:rsidRPr="002F6D52">
        <w:rPr>
          <w:szCs w:val="28"/>
        </w:rPr>
        <w:t>За 10 месяцев 2018 года в Республике Татарстан с участием пешеходов зарегистрировано 1252 ДТП (-0,3%, АППГ - 1256), в которых</w:t>
      </w:r>
      <w:r w:rsidR="002F6D52" w:rsidRPr="002F6D52">
        <w:rPr>
          <w:szCs w:val="28"/>
        </w:rPr>
        <w:t xml:space="preserve"> </w:t>
      </w:r>
      <w:r w:rsidRPr="002F6D52">
        <w:rPr>
          <w:szCs w:val="28"/>
        </w:rPr>
        <w:t>погибли</w:t>
      </w:r>
      <w:r w:rsidRPr="002F6D52">
        <w:rPr>
          <w:szCs w:val="28"/>
        </w:rPr>
        <w:br/>
        <w:t xml:space="preserve">96 человек (+5,5%, АППГ-91) и 1 197 получили ранения (+0,4%, АППГ-1192). </w:t>
      </w:r>
    </w:p>
    <w:p w:rsidR="00D92228" w:rsidRPr="002F6D52" w:rsidRDefault="00D92228" w:rsidP="00D92228">
      <w:pPr>
        <w:tabs>
          <w:tab w:val="left" w:pos="567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2F6D52">
        <w:rPr>
          <w:bCs/>
          <w:sz w:val="28"/>
          <w:szCs w:val="28"/>
        </w:rPr>
        <w:t>На пешеходных переходах зарегистрировано 518 ДТП, в которых погибли 16 человек и 530 получили ранения. По сравнению с АППГ отмечается рост основных показателей аварийности: количества ДТП на 36 ДТП (+7,5%, АППГ – 482), числа погибших на 2 человека (+14,3%, АППГ – 14) и раненых на 51 (+10,6%, АППГ – 479).</w:t>
      </w:r>
    </w:p>
    <w:p w:rsidR="00D92228" w:rsidRPr="002F6D52" w:rsidRDefault="00D92228" w:rsidP="00D92228">
      <w:pPr>
        <w:tabs>
          <w:tab w:val="left" w:pos="567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F6D52">
        <w:rPr>
          <w:bCs/>
          <w:sz w:val="28"/>
          <w:szCs w:val="28"/>
        </w:rPr>
        <w:t xml:space="preserve">При этом </w:t>
      </w:r>
      <w:r w:rsidRPr="002F6D52">
        <w:rPr>
          <w:sz w:val="28"/>
          <w:szCs w:val="28"/>
        </w:rPr>
        <w:t xml:space="preserve">уровень и качество предпринимаемых контрольно-надзорных мер по профилактике наездов на пешеходов не соответствует дорожной обстановке, что усугубляется и несовершенством пешеходной инфраструктуры. На сегодняшний день в каждом втором ДТП, связанным с наездом на пешеходов, выявляются недостатки содержания пешеходных переходов. В осенне-зимний период наиболее </w:t>
      </w:r>
      <w:proofErr w:type="gramStart"/>
      <w:r w:rsidRPr="002F6D52">
        <w:rPr>
          <w:sz w:val="28"/>
          <w:szCs w:val="28"/>
        </w:rPr>
        <w:t>распространенным  недостатком</w:t>
      </w:r>
      <w:proofErr w:type="gramEnd"/>
      <w:r w:rsidRPr="002F6D52">
        <w:rPr>
          <w:sz w:val="28"/>
          <w:szCs w:val="28"/>
        </w:rPr>
        <w:t xml:space="preserve"> является отсутствие (изношенность) дорожной разметки 1.14.1 («зебра»).</w:t>
      </w:r>
    </w:p>
    <w:p w:rsidR="00D92228" w:rsidRPr="002F6D52" w:rsidRDefault="00D92228" w:rsidP="00D92228">
      <w:pPr>
        <w:tabs>
          <w:tab w:val="left" w:pos="567"/>
        </w:tabs>
        <w:suppressAutoHyphens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2F6D52">
        <w:rPr>
          <w:sz w:val="28"/>
          <w:szCs w:val="28"/>
        </w:rPr>
        <w:t xml:space="preserve">На фоне высокой аварийности, особенно в темное время суток, связанные с применением пешеходами </w:t>
      </w:r>
      <w:proofErr w:type="spellStart"/>
      <w:r w:rsidRPr="002F6D52">
        <w:rPr>
          <w:spacing w:val="-6"/>
          <w:sz w:val="28"/>
          <w:szCs w:val="28"/>
        </w:rPr>
        <w:t>световозвращающих</w:t>
      </w:r>
      <w:proofErr w:type="spellEnd"/>
      <w:r w:rsidRPr="002F6D52">
        <w:rPr>
          <w:spacing w:val="-6"/>
          <w:sz w:val="28"/>
          <w:szCs w:val="28"/>
        </w:rPr>
        <w:t xml:space="preserve"> </w:t>
      </w:r>
      <w:r w:rsidRPr="002F6D52">
        <w:rPr>
          <w:sz w:val="28"/>
          <w:szCs w:val="28"/>
        </w:rPr>
        <w:t>элементов.</w:t>
      </w:r>
    </w:p>
    <w:p w:rsidR="00D92228" w:rsidRPr="002F6D52" w:rsidRDefault="00D92228" w:rsidP="00D92228">
      <w:pPr>
        <w:pStyle w:val="Normal1"/>
        <w:tabs>
          <w:tab w:val="num" w:pos="851"/>
        </w:tabs>
        <w:spacing w:line="276" w:lineRule="auto"/>
        <w:ind w:firstLine="709"/>
      </w:pPr>
      <w:r w:rsidRPr="002F6D52">
        <w:t>В целях профилактики дорожно-транспортного травматизма с участием пешеходов в период с 16 по 25 ноября 2018 года будет проводиться профилактическое мероприятие «Пешеходный переход» (декадник)</w:t>
      </w:r>
      <w:r w:rsidR="002F6D52" w:rsidRPr="002F6D52">
        <w:t>.</w:t>
      </w:r>
    </w:p>
    <w:p w:rsidR="00884AA0" w:rsidRPr="002F6D52" w:rsidRDefault="00884AA0">
      <w:pPr>
        <w:rPr>
          <w:sz w:val="28"/>
          <w:szCs w:val="28"/>
        </w:rPr>
      </w:pPr>
    </w:p>
    <w:sectPr w:rsidR="00884AA0" w:rsidRPr="002F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28"/>
    <w:rsid w:val="002F6D52"/>
    <w:rsid w:val="00884AA0"/>
    <w:rsid w:val="00D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711DD-74A0-4E14-8D5F-3E23CB3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2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9222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92228"/>
    <w:pPr>
      <w:overflowPunct w:val="0"/>
      <w:autoSpaceDE w:val="0"/>
      <w:autoSpaceDN w:val="0"/>
      <w:adjustRightInd w:val="0"/>
      <w:snapToGrid/>
      <w:ind w:firstLine="851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F6D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Манзарас</cp:lastModifiedBy>
  <cp:revision>3</cp:revision>
  <cp:lastPrinted>2018-11-17T04:35:00Z</cp:lastPrinted>
  <dcterms:created xsi:type="dcterms:W3CDTF">2018-11-16T11:43:00Z</dcterms:created>
  <dcterms:modified xsi:type="dcterms:W3CDTF">2018-11-17T04:35:00Z</dcterms:modified>
</cp:coreProperties>
</file>